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A26B" w14:textId="77777777" w:rsidR="00FF2EE9" w:rsidRPr="0058543D" w:rsidRDefault="00FF2EE9" w:rsidP="00012525">
      <w:pPr>
        <w:spacing w:line="360" w:lineRule="auto"/>
        <w:rPr>
          <w:rFonts w:ascii="Abadi" w:hAnsi="Abadi"/>
        </w:rPr>
      </w:pPr>
      <w:r w:rsidRPr="0058543D">
        <w:rPr>
          <w:rFonts w:ascii="Abadi" w:hAnsi="Abadi"/>
        </w:rPr>
        <w:t>Hayden Allison</w:t>
      </w:r>
    </w:p>
    <w:p w14:paraId="6DE05971" w14:textId="7A0BB71C" w:rsidR="00FF2EE9" w:rsidRDefault="00FF2EE9" w:rsidP="00012525">
      <w:pPr>
        <w:spacing w:line="360" w:lineRule="auto"/>
        <w:rPr>
          <w:rFonts w:ascii="Abadi" w:hAnsi="Abadi"/>
        </w:rPr>
      </w:pPr>
      <w:r w:rsidRPr="0058543D">
        <w:rPr>
          <w:rFonts w:ascii="Abadi" w:hAnsi="Abadi"/>
        </w:rPr>
        <w:t>2/</w:t>
      </w:r>
      <w:r>
        <w:rPr>
          <w:rFonts w:ascii="Abadi" w:hAnsi="Abadi"/>
        </w:rPr>
        <w:t>1</w:t>
      </w:r>
      <w:r w:rsidR="008D26CD">
        <w:rPr>
          <w:rFonts w:ascii="Abadi" w:hAnsi="Abadi"/>
        </w:rPr>
        <w:t>1</w:t>
      </w:r>
      <w:r w:rsidRPr="0058543D">
        <w:rPr>
          <w:rFonts w:ascii="Abadi" w:hAnsi="Abadi"/>
        </w:rPr>
        <w:t>/2024</w:t>
      </w:r>
    </w:p>
    <w:p w14:paraId="73166204" w14:textId="14F000D9" w:rsidR="00345C87" w:rsidRPr="00345C87" w:rsidRDefault="00345C87" w:rsidP="00345C87">
      <w:pPr>
        <w:pStyle w:val="Title"/>
        <w:jc w:val="center"/>
      </w:pPr>
      <w:r>
        <w:t>Final Report</w:t>
      </w:r>
    </w:p>
    <w:p w14:paraId="5759DBD8" w14:textId="6BA998A3" w:rsidR="00FF2EE9" w:rsidRPr="009E1763" w:rsidRDefault="00CA1B42" w:rsidP="00012525">
      <w:pPr>
        <w:pStyle w:val="ListParagraph"/>
        <w:numPr>
          <w:ilvl w:val="0"/>
          <w:numId w:val="1"/>
        </w:numPr>
        <w:spacing w:line="360" w:lineRule="auto"/>
        <w:rPr>
          <w:rFonts w:ascii="Abadi" w:hAnsi="Abadi"/>
          <w:highlight w:val="green"/>
        </w:rPr>
      </w:pPr>
      <w:r w:rsidRPr="009E1763">
        <w:rPr>
          <w:rFonts w:ascii="Abadi" w:hAnsi="Abadi"/>
          <w:highlight w:val="green"/>
        </w:rPr>
        <w:t>Project Overview</w:t>
      </w:r>
    </w:p>
    <w:p w14:paraId="23641676" w14:textId="76366A7E" w:rsidR="00CA1B42" w:rsidRDefault="00CA1B42" w:rsidP="00012525">
      <w:pPr>
        <w:pStyle w:val="ListParagraph"/>
        <w:numPr>
          <w:ilvl w:val="1"/>
          <w:numId w:val="1"/>
        </w:numPr>
        <w:spacing w:line="360" w:lineRule="auto"/>
        <w:rPr>
          <w:rFonts w:ascii="Abadi" w:hAnsi="Abadi"/>
        </w:rPr>
      </w:pPr>
      <w:r w:rsidRPr="00CA1B42">
        <w:rPr>
          <w:rFonts w:ascii="Abadi" w:hAnsi="Abadi"/>
        </w:rPr>
        <w:t xml:space="preserve">Are classifications or measurements evaluated by Prosper regarding loan applicants utilized in distributing them corresponding conditions? </w:t>
      </w:r>
      <w:r>
        <w:rPr>
          <w:rFonts w:ascii="Abadi" w:hAnsi="Abadi"/>
        </w:rPr>
        <w:t>C</w:t>
      </w:r>
      <w:r w:rsidRPr="00CA1B42">
        <w:rPr>
          <w:rFonts w:ascii="Abadi" w:hAnsi="Abadi"/>
        </w:rPr>
        <w:t>an loan outcomes be predicted for new customers who apply?</w:t>
      </w:r>
    </w:p>
    <w:p w14:paraId="07975057" w14:textId="50D438CF" w:rsidR="00666B48" w:rsidRPr="00666B48" w:rsidRDefault="00666B48" w:rsidP="00012525">
      <w:pPr>
        <w:pStyle w:val="ListParagraph"/>
        <w:numPr>
          <w:ilvl w:val="1"/>
          <w:numId w:val="1"/>
        </w:numPr>
        <w:spacing w:line="360" w:lineRule="auto"/>
        <w:rPr>
          <w:rFonts w:ascii="Abadi" w:hAnsi="Abadi"/>
          <w:highlight w:val="yellow"/>
        </w:rPr>
      </w:pPr>
      <w:r w:rsidRPr="00666B48">
        <w:rPr>
          <w:rFonts w:ascii="Abadi" w:hAnsi="Abadi"/>
          <w:highlight w:val="yellow"/>
        </w:rPr>
        <w:t>Scope</w:t>
      </w:r>
    </w:p>
    <w:p w14:paraId="5FD37F58" w14:textId="149F19DC" w:rsidR="00986C83" w:rsidRDefault="00700F49" w:rsidP="00012525">
      <w:pPr>
        <w:pStyle w:val="ListParagraph"/>
        <w:numPr>
          <w:ilvl w:val="2"/>
          <w:numId w:val="1"/>
        </w:numPr>
        <w:spacing w:line="360" w:lineRule="auto"/>
        <w:rPr>
          <w:rFonts w:ascii="Abadi" w:hAnsi="Abadi"/>
        </w:rPr>
      </w:pPr>
      <w:r>
        <w:rPr>
          <w:rFonts w:ascii="Abadi" w:hAnsi="Abadi"/>
        </w:rPr>
        <w:t xml:space="preserve">The </w:t>
      </w:r>
      <w:r w:rsidR="00633057">
        <w:rPr>
          <w:rFonts w:ascii="Abadi" w:hAnsi="Abadi"/>
        </w:rPr>
        <w:t>result</w:t>
      </w:r>
      <w:r w:rsidR="00463653">
        <w:rPr>
          <w:rFonts w:ascii="Abadi" w:hAnsi="Abadi"/>
        </w:rPr>
        <w:t xml:space="preserve"> of this journey can be reflected in </w:t>
      </w:r>
      <w:r w:rsidR="00196000">
        <w:rPr>
          <w:rFonts w:ascii="Abadi" w:hAnsi="Abadi"/>
        </w:rPr>
        <w:t xml:space="preserve">4 parts.  Parts 1 &amp; 2 are </w:t>
      </w:r>
      <w:r w:rsidR="00864002">
        <w:rPr>
          <w:rFonts w:ascii="Abadi" w:hAnsi="Abadi"/>
        </w:rPr>
        <w:t>models suitable for deployment</w:t>
      </w:r>
      <w:r w:rsidR="00586ABE">
        <w:rPr>
          <w:rFonts w:ascii="Abadi" w:hAnsi="Abadi"/>
        </w:rPr>
        <w:t>: m</w:t>
      </w:r>
      <w:r w:rsidR="00864002">
        <w:rPr>
          <w:rFonts w:ascii="Abadi" w:hAnsi="Abadi"/>
        </w:rPr>
        <w:t xml:space="preserve">odel 1 is for predicting the </w:t>
      </w:r>
      <w:r w:rsidR="00633057">
        <w:rPr>
          <w:rFonts w:ascii="Abadi" w:hAnsi="Abadi"/>
        </w:rPr>
        <w:t xml:space="preserve">outcome of new loan applicants, while Model 2 is </w:t>
      </w:r>
      <w:r w:rsidR="005974D9">
        <w:rPr>
          <w:rFonts w:ascii="Abadi" w:hAnsi="Abadi"/>
        </w:rPr>
        <w:t>filling in not available values within the dataset.</w:t>
      </w:r>
      <w:r w:rsidR="000C6402">
        <w:rPr>
          <w:rFonts w:ascii="Abadi" w:hAnsi="Abadi"/>
        </w:rPr>
        <w:t xml:space="preserve"> Part 3 identifies whether Prosper</w:t>
      </w:r>
      <w:r w:rsidR="000971F2">
        <w:rPr>
          <w:rFonts w:ascii="Abadi" w:hAnsi="Abadi"/>
        </w:rPr>
        <w:t xml:space="preserve"> </w:t>
      </w:r>
      <w:r w:rsidR="000C6402">
        <w:rPr>
          <w:rFonts w:ascii="Abadi" w:hAnsi="Abadi"/>
        </w:rPr>
        <w:t>Score</w:t>
      </w:r>
      <w:r w:rsidR="000971F2">
        <w:rPr>
          <w:rFonts w:ascii="Abadi" w:hAnsi="Abadi"/>
        </w:rPr>
        <w:t>s</w:t>
      </w:r>
      <w:r w:rsidR="000C6402">
        <w:rPr>
          <w:rFonts w:ascii="Abadi" w:hAnsi="Abadi"/>
        </w:rPr>
        <w:t xml:space="preserve"> </w:t>
      </w:r>
      <w:r w:rsidR="00A531B6">
        <w:rPr>
          <w:rFonts w:ascii="Abadi" w:hAnsi="Abadi"/>
        </w:rPr>
        <w:t>ha</w:t>
      </w:r>
      <w:r w:rsidR="000971F2">
        <w:rPr>
          <w:rFonts w:ascii="Abadi" w:hAnsi="Abadi"/>
        </w:rPr>
        <w:t>ve</w:t>
      </w:r>
      <w:r w:rsidR="00A531B6">
        <w:rPr>
          <w:rFonts w:ascii="Abadi" w:hAnsi="Abadi"/>
        </w:rPr>
        <w:t xml:space="preserve"> noticeable relationships with other</w:t>
      </w:r>
      <w:r w:rsidR="00D43CE7">
        <w:rPr>
          <w:rFonts w:ascii="Abadi" w:hAnsi="Abadi"/>
        </w:rPr>
        <w:t xml:space="preserve"> demographics. Part 4</w:t>
      </w:r>
      <w:r w:rsidR="0029348E">
        <w:rPr>
          <w:rFonts w:ascii="Abadi" w:hAnsi="Abadi"/>
        </w:rPr>
        <w:t xml:space="preserve"> is about quantifying </w:t>
      </w:r>
      <w:r w:rsidR="0040058E">
        <w:rPr>
          <w:rFonts w:ascii="Abadi" w:hAnsi="Abadi"/>
        </w:rPr>
        <w:t>analysis results to communicate business value regarding my proposed solutions.</w:t>
      </w:r>
      <w:r w:rsidR="003E2E5D">
        <w:rPr>
          <w:rFonts w:ascii="Abadi" w:hAnsi="Abadi"/>
        </w:rPr>
        <w:t xml:space="preserve"> Prosper’s profit margins and their </w:t>
      </w:r>
      <w:r w:rsidR="006240A8">
        <w:rPr>
          <w:rFonts w:ascii="Abadi" w:hAnsi="Abadi"/>
        </w:rPr>
        <w:t>customers’ satisfaction</w:t>
      </w:r>
      <w:r w:rsidR="003E2E5D">
        <w:rPr>
          <w:rFonts w:ascii="Abadi" w:hAnsi="Abadi"/>
        </w:rPr>
        <w:t xml:space="preserve"> </w:t>
      </w:r>
      <w:r w:rsidR="006240A8">
        <w:rPr>
          <w:rFonts w:ascii="Abadi" w:hAnsi="Abadi"/>
        </w:rPr>
        <w:t>are assumed to benefit from these.</w:t>
      </w:r>
      <w:r w:rsidR="00D43CE7">
        <w:rPr>
          <w:rFonts w:ascii="Abadi" w:hAnsi="Abadi"/>
        </w:rPr>
        <w:t xml:space="preserve"> </w:t>
      </w:r>
    </w:p>
    <w:p w14:paraId="56CBEBD0" w14:textId="7BC6A499" w:rsidR="008937FA" w:rsidRDefault="00E9130F" w:rsidP="00986C83">
      <w:pPr>
        <w:pStyle w:val="ListParagraph"/>
        <w:spacing w:line="360" w:lineRule="auto"/>
        <w:ind w:left="2160"/>
        <w:rPr>
          <w:rFonts w:ascii="Abadi" w:hAnsi="Abadi"/>
        </w:rPr>
      </w:pPr>
      <w:r>
        <w:rPr>
          <w:rFonts w:ascii="Abadi" w:hAnsi="Abadi"/>
        </w:rPr>
        <w:t xml:space="preserve">Total </w:t>
      </w:r>
      <w:r w:rsidR="007D13B5">
        <w:rPr>
          <w:rFonts w:ascii="Abadi" w:hAnsi="Abadi"/>
        </w:rPr>
        <w:t>price</w:t>
      </w:r>
      <w:r>
        <w:rPr>
          <w:rFonts w:ascii="Abadi" w:hAnsi="Abadi"/>
        </w:rPr>
        <w:t xml:space="preserve"> for </w:t>
      </w:r>
      <w:r w:rsidR="00AA298B">
        <w:rPr>
          <w:rFonts w:ascii="Abadi" w:hAnsi="Abadi"/>
        </w:rPr>
        <w:t>resources</w:t>
      </w:r>
      <w:r>
        <w:rPr>
          <w:rFonts w:ascii="Abadi" w:hAnsi="Abadi"/>
        </w:rPr>
        <w:t xml:space="preserve"> </w:t>
      </w:r>
      <w:r w:rsidR="00BB1CDD">
        <w:rPr>
          <w:rFonts w:ascii="Abadi" w:hAnsi="Abadi"/>
        </w:rPr>
        <w:t>and work hours is estimated to be $3,417.</w:t>
      </w:r>
      <w:r w:rsidR="00B64A79">
        <w:rPr>
          <w:rFonts w:ascii="Abadi" w:hAnsi="Abadi"/>
        </w:rPr>
        <w:t xml:space="preserve"> </w:t>
      </w:r>
      <w:r w:rsidR="007D13B5">
        <w:rPr>
          <w:rFonts w:ascii="Abadi" w:hAnsi="Abadi"/>
        </w:rPr>
        <w:t>Cost effective t</w:t>
      </w:r>
      <w:r w:rsidR="004B309E">
        <w:rPr>
          <w:rFonts w:ascii="Abadi" w:hAnsi="Abadi"/>
        </w:rPr>
        <w:t xml:space="preserve">ools and environments I relied on was </w:t>
      </w:r>
      <w:proofErr w:type="spellStart"/>
      <w:r w:rsidR="004B309E">
        <w:rPr>
          <w:rFonts w:ascii="Abadi" w:hAnsi="Abadi"/>
        </w:rPr>
        <w:t>Jupyter</w:t>
      </w:r>
      <w:proofErr w:type="spellEnd"/>
      <w:r w:rsidR="004B309E">
        <w:rPr>
          <w:rFonts w:ascii="Abadi" w:hAnsi="Abadi"/>
        </w:rPr>
        <w:t xml:space="preserve"> Notebooks with a Python Kernal, scientific calculator, </w:t>
      </w:r>
      <w:r w:rsidR="002D1ADD">
        <w:rPr>
          <w:rFonts w:ascii="Abadi" w:hAnsi="Abadi"/>
        </w:rPr>
        <w:t xml:space="preserve">Microsoft Office, </w:t>
      </w:r>
      <w:r w:rsidR="00E341CC">
        <w:rPr>
          <w:rFonts w:ascii="Abadi" w:hAnsi="Abadi"/>
        </w:rPr>
        <w:t>S</w:t>
      </w:r>
      <w:r w:rsidR="002D1ADD">
        <w:rPr>
          <w:rFonts w:ascii="Abadi" w:hAnsi="Abadi"/>
        </w:rPr>
        <w:t xml:space="preserve">cikit </w:t>
      </w:r>
      <w:r w:rsidR="00E341CC">
        <w:rPr>
          <w:rFonts w:ascii="Abadi" w:hAnsi="Abadi"/>
        </w:rPr>
        <w:t>L</w:t>
      </w:r>
      <w:r w:rsidR="002D1ADD">
        <w:rPr>
          <w:rFonts w:ascii="Abadi" w:hAnsi="Abadi"/>
        </w:rPr>
        <w:t xml:space="preserve">earn </w:t>
      </w:r>
      <w:r w:rsidR="00ED2755">
        <w:rPr>
          <w:rFonts w:ascii="Abadi" w:hAnsi="Abadi"/>
        </w:rPr>
        <w:t xml:space="preserve">the </w:t>
      </w:r>
      <w:r w:rsidR="002D1ADD">
        <w:rPr>
          <w:rFonts w:ascii="Abadi" w:hAnsi="Abadi"/>
        </w:rPr>
        <w:t xml:space="preserve">machine learning library, </w:t>
      </w:r>
      <w:proofErr w:type="spellStart"/>
      <w:r w:rsidR="00E341CC">
        <w:rPr>
          <w:rFonts w:ascii="Abadi" w:hAnsi="Abadi"/>
        </w:rPr>
        <w:t>Scipy</w:t>
      </w:r>
      <w:proofErr w:type="spellEnd"/>
      <w:r w:rsidR="00E341CC">
        <w:rPr>
          <w:rFonts w:ascii="Abadi" w:hAnsi="Abadi"/>
        </w:rPr>
        <w:t xml:space="preserve"> </w:t>
      </w:r>
      <w:r w:rsidR="000369A2">
        <w:rPr>
          <w:rFonts w:ascii="Abadi" w:hAnsi="Abadi"/>
        </w:rPr>
        <w:t xml:space="preserve">the statistic </w:t>
      </w:r>
      <w:r w:rsidR="00E63B14">
        <w:rPr>
          <w:rFonts w:ascii="Abadi" w:hAnsi="Abadi"/>
        </w:rPr>
        <w:t>model</w:t>
      </w:r>
      <w:r w:rsidR="000369A2">
        <w:rPr>
          <w:rFonts w:ascii="Abadi" w:hAnsi="Abadi"/>
        </w:rPr>
        <w:t xml:space="preserve"> library, </w:t>
      </w:r>
      <w:r w:rsidR="00B138CE">
        <w:rPr>
          <w:rFonts w:ascii="Abadi" w:hAnsi="Abadi"/>
        </w:rPr>
        <w:t xml:space="preserve">data-focused libraries of: </w:t>
      </w:r>
      <w:r w:rsidR="003E0E3F">
        <w:rPr>
          <w:rFonts w:ascii="Abadi" w:hAnsi="Abadi"/>
        </w:rPr>
        <w:t>P</w:t>
      </w:r>
      <w:r w:rsidR="00B138CE">
        <w:rPr>
          <w:rFonts w:ascii="Abadi" w:hAnsi="Abadi"/>
        </w:rPr>
        <w:t xml:space="preserve">andas, </w:t>
      </w:r>
      <w:proofErr w:type="spellStart"/>
      <w:r w:rsidR="003E0E3F">
        <w:rPr>
          <w:rFonts w:ascii="Abadi" w:hAnsi="Abadi"/>
        </w:rPr>
        <w:t>N</w:t>
      </w:r>
      <w:r w:rsidR="00B138CE">
        <w:rPr>
          <w:rFonts w:ascii="Abadi" w:hAnsi="Abadi"/>
        </w:rPr>
        <w:t>umpy</w:t>
      </w:r>
      <w:proofErr w:type="spellEnd"/>
      <w:r w:rsidR="00B138CE">
        <w:rPr>
          <w:rFonts w:ascii="Abadi" w:hAnsi="Abadi"/>
        </w:rPr>
        <w:t xml:space="preserve">, </w:t>
      </w:r>
      <w:r w:rsidR="003E0E3F">
        <w:rPr>
          <w:rFonts w:ascii="Abadi" w:hAnsi="Abadi"/>
        </w:rPr>
        <w:t>S</w:t>
      </w:r>
      <w:r w:rsidR="00B138CE">
        <w:rPr>
          <w:rFonts w:ascii="Abadi" w:hAnsi="Abadi"/>
        </w:rPr>
        <w:t xml:space="preserve">eaborn, </w:t>
      </w:r>
      <w:r w:rsidR="003E0E3F">
        <w:rPr>
          <w:rFonts w:ascii="Abadi" w:hAnsi="Abadi"/>
        </w:rPr>
        <w:t>M</w:t>
      </w:r>
      <w:r w:rsidR="00B138CE">
        <w:rPr>
          <w:rFonts w:ascii="Abadi" w:hAnsi="Abadi"/>
        </w:rPr>
        <w:t xml:space="preserve">atplotlib, </w:t>
      </w:r>
      <w:r w:rsidR="000E4A64">
        <w:rPr>
          <w:rFonts w:ascii="Abadi" w:hAnsi="Abadi"/>
        </w:rPr>
        <w:t xml:space="preserve">and </w:t>
      </w:r>
      <w:r w:rsidR="00986C83">
        <w:rPr>
          <w:rFonts w:ascii="Abadi" w:hAnsi="Abadi"/>
        </w:rPr>
        <w:t xml:space="preserve">lastly </w:t>
      </w:r>
      <w:r w:rsidR="000E4A64">
        <w:rPr>
          <w:rFonts w:ascii="Abadi" w:hAnsi="Abadi"/>
        </w:rPr>
        <w:t xml:space="preserve">Google Search Engine to reference published literature and </w:t>
      </w:r>
      <w:r w:rsidR="00986C83">
        <w:rPr>
          <w:rFonts w:ascii="Abadi" w:hAnsi="Abadi"/>
        </w:rPr>
        <w:t>manuals.</w:t>
      </w:r>
    </w:p>
    <w:p w14:paraId="2B209831" w14:textId="240E61D5" w:rsidR="003617E0" w:rsidRPr="002570D0" w:rsidRDefault="002570D0" w:rsidP="00012525">
      <w:pPr>
        <w:pStyle w:val="ListParagraph"/>
        <w:numPr>
          <w:ilvl w:val="2"/>
          <w:numId w:val="1"/>
        </w:numPr>
        <w:spacing w:line="360" w:lineRule="auto"/>
        <w:rPr>
          <w:rFonts w:ascii="Abadi" w:hAnsi="Abadi"/>
        </w:rPr>
      </w:pPr>
      <w:r>
        <w:rPr>
          <w:rFonts w:ascii="Abadi" w:hAnsi="Abadi"/>
        </w:rPr>
        <w:t xml:space="preserve">TIMELINE: </w:t>
      </w:r>
      <w:r w:rsidR="003617E0" w:rsidRPr="002570D0">
        <w:rPr>
          <w:rFonts w:ascii="Abadi" w:hAnsi="Abadi"/>
        </w:rPr>
        <w:t xml:space="preserve">These are the milestones left </w:t>
      </w:r>
      <w:r w:rsidR="003330B2">
        <w:rPr>
          <w:rFonts w:ascii="Abadi" w:hAnsi="Abadi"/>
        </w:rPr>
        <w:t>since work</w:t>
      </w:r>
      <w:r w:rsidR="003617E0" w:rsidRPr="002570D0">
        <w:rPr>
          <w:rFonts w:ascii="Abadi" w:hAnsi="Abadi"/>
        </w:rPr>
        <w:t xml:space="preserve"> has already been completed.</w:t>
      </w:r>
    </w:p>
    <w:p w14:paraId="1C7B5736" w14:textId="77777777" w:rsidR="003617E0" w:rsidRDefault="003617E0" w:rsidP="00012525">
      <w:pPr>
        <w:pStyle w:val="ListParagraph"/>
        <w:numPr>
          <w:ilvl w:val="3"/>
          <w:numId w:val="1"/>
        </w:numPr>
        <w:spacing w:line="360" w:lineRule="auto"/>
        <w:rPr>
          <w:rFonts w:ascii="Abadi" w:hAnsi="Abadi"/>
        </w:rPr>
      </w:pPr>
      <w:r>
        <w:rPr>
          <w:rFonts w:ascii="Abadi" w:hAnsi="Abadi"/>
        </w:rPr>
        <w:t>2/4/2024: Research published projects and studies. Establish measurements of success. Duration of 1 day.</w:t>
      </w:r>
    </w:p>
    <w:p w14:paraId="42CD6A10" w14:textId="77777777" w:rsidR="003617E0" w:rsidRDefault="003617E0" w:rsidP="00012525">
      <w:pPr>
        <w:pStyle w:val="ListParagraph"/>
        <w:numPr>
          <w:ilvl w:val="3"/>
          <w:numId w:val="1"/>
        </w:numPr>
        <w:spacing w:line="360" w:lineRule="auto"/>
        <w:rPr>
          <w:rFonts w:ascii="Abadi" w:hAnsi="Abadi"/>
        </w:rPr>
      </w:pPr>
      <w:r>
        <w:rPr>
          <w:rFonts w:ascii="Abadi" w:hAnsi="Abadi"/>
        </w:rPr>
        <w:t>2/5/2024 – 2/8/2024: Finish exploratory data analysis and identify compatible models. Duration of 3 days.</w:t>
      </w:r>
    </w:p>
    <w:p w14:paraId="5D6AD189" w14:textId="77777777" w:rsidR="003617E0" w:rsidRDefault="003617E0" w:rsidP="00012525">
      <w:pPr>
        <w:pStyle w:val="ListParagraph"/>
        <w:numPr>
          <w:ilvl w:val="3"/>
          <w:numId w:val="1"/>
        </w:numPr>
        <w:spacing w:line="360" w:lineRule="auto"/>
        <w:rPr>
          <w:rFonts w:ascii="Abadi" w:hAnsi="Abadi"/>
        </w:rPr>
      </w:pPr>
      <w:r>
        <w:rPr>
          <w:rFonts w:ascii="Abadi" w:hAnsi="Abadi"/>
        </w:rPr>
        <w:t>2/9/2024 – 2/10/2024: Train, evaluate, and test candidate models. Optimize the most effective model for the 2 different model goals. Duration of 2 days.</w:t>
      </w:r>
    </w:p>
    <w:p w14:paraId="5E4E40E7" w14:textId="2FDCAAA7" w:rsidR="00666B48" w:rsidRPr="002570D0" w:rsidRDefault="003617E0" w:rsidP="00012525">
      <w:pPr>
        <w:pStyle w:val="ListParagraph"/>
        <w:numPr>
          <w:ilvl w:val="3"/>
          <w:numId w:val="1"/>
        </w:numPr>
        <w:spacing w:line="360" w:lineRule="auto"/>
        <w:rPr>
          <w:rFonts w:ascii="Abadi" w:hAnsi="Abadi"/>
        </w:rPr>
      </w:pPr>
      <w:r>
        <w:rPr>
          <w:rFonts w:ascii="Abadi" w:hAnsi="Abadi"/>
        </w:rPr>
        <w:t xml:space="preserve">2/11/2024 – 2/14/2024: Summarize findings in a PowerPoint presentation, Explanatory Analysis, and </w:t>
      </w:r>
      <w:r w:rsidR="00A44450">
        <w:rPr>
          <w:rFonts w:ascii="Abadi" w:hAnsi="Abadi"/>
        </w:rPr>
        <w:t>a final report</w:t>
      </w:r>
      <w:r>
        <w:rPr>
          <w:rFonts w:ascii="Abadi" w:hAnsi="Abadi"/>
        </w:rPr>
        <w:t>. Duration of 3 days.</w:t>
      </w:r>
    </w:p>
    <w:p w14:paraId="1D357D6A" w14:textId="1266955B" w:rsidR="00666B48" w:rsidRPr="00666B48" w:rsidRDefault="00666B48" w:rsidP="00012525">
      <w:pPr>
        <w:pStyle w:val="ListParagraph"/>
        <w:numPr>
          <w:ilvl w:val="2"/>
          <w:numId w:val="1"/>
        </w:numPr>
        <w:spacing w:line="360" w:lineRule="auto"/>
        <w:rPr>
          <w:rFonts w:ascii="Abadi" w:hAnsi="Abadi"/>
        </w:rPr>
      </w:pPr>
      <w:r w:rsidRPr="00666B48">
        <w:rPr>
          <w:rFonts w:ascii="Abadi" w:hAnsi="Abadi"/>
        </w:rPr>
        <w:t xml:space="preserve">CONSTRAINTS: </w:t>
      </w:r>
      <w:r w:rsidR="002570D0">
        <w:rPr>
          <w:rFonts w:ascii="Abadi" w:hAnsi="Abadi"/>
        </w:rPr>
        <w:t>N</w:t>
      </w:r>
      <w:r w:rsidRPr="00666B48">
        <w:rPr>
          <w:rFonts w:ascii="Abadi" w:hAnsi="Abadi"/>
        </w:rPr>
        <w:t xml:space="preserve">o available GUI application for data analysis. </w:t>
      </w:r>
      <w:r w:rsidR="00E40D96">
        <w:rPr>
          <w:rFonts w:ascii="Abadi" w:hAnsi="Abadi"/>
        </w:rPr>
        <w:t>V</w:t>
      </w:r>
      <w:r w:rsidRPr="00666B48">
        <w:rPr>
          <w:rFonts w:ascii="Abadi" w:hAnsi="Abadi"/>
        </w:rPr>
        <w:t xml:space="preserve">isualizations </w:t>
      </w:r>
      <w:r w:rsidR="00E40D96">
        <w:rPr>
          <w:rFonts w:ascii="Abadi" w:hAnsi="Abadi"/>
        </w:rPr>
        <w:t>from code are created</w:t>
      </w:r>
      <w:r w:rsidRPr="00666B48">
        <w:rPr>
          <w:rFonts w:ascii="Abadi" w:hAnsi="Abadi"/>
        </w:rPr>
        <w:t xml:space="preserve"> via Python. </w:t>
      </w:r>
      <w:r w:rsidR="001C7D2D">
        <w:rPr>
          <w:rFonts w:ascii="Abadi" w:hAnsi="Abadi"/>
        </w:rPr>
        <w:t>Table r</w:t>
      </w:r>
      <w:r w:rsidRPr="00666B48">
        <w:rPr>
          <w:rFonts w:ascii="Abadi" w:hAnsi="Abadi"/>
        </w:rPr>
        <w:t>ecords don’t have a date associated with them.</w:t>
      </w:r>
    </w:p>
    <w:p w14:paraId="2818FE3C" w14:textId="77777777" w:rsidR="00666B48" w:rsidRPr="00666B48" w:rsidRDefault="00666B48" w:rsidP="00012525">
      <w:pPr>
        <w:pStyle w:val="ListParagraph"/>
        <w:numPr>
          <w:ilvl w:val="2"/>
          <w:numId w:val="1"/>
        </w:numPr>
        <w:spacing w:line="360" w:lineRule="auto"/>
        <w:rPr>
          <w:rFonts w:ascii="Abadi" w:hAnsi="Abadi"/>
        </w:rPr>
      </w:pPr>
      <w:r w:rsidRPr="00666B48">
        <w:rPr>
          <w:rFonts w:ascii="Abadi" w:hAnsi="Abadi"/>
        </w:rPr>
        <w:t xml:space="preserve">BOUNDARIES: My analysis is focused on loan conditions &amp; outcomes, customer demographics and Prosper Score. Not all attributes of the supplied data set are explored due to their irrelevance. Improving customer satisfaction and overall experiences is the first area of focus. Risk mitigation and cost optimization for Prosper is the second.  </w:t>
      </w:r>
    </w:p>
    <w:p w14:paraId="7775392A" w14:textId="4FFD98D7" w:rsidR="003D1455" w:rsidRPr="004E7CC4" w:rsidRDefault="00666B48" w:rsidP="00012525">
      <w:pPr>
        <w:pStyle w:val="ListParagraph"/>
        <w:numPr>
          <w:ilvl w:val="2"/>
          <w:numId w:val="1"/>
        </w:numPr>
        <w:spacing w:line="360" w:lineRule="auto"/>
        <w:rPr>
          <w:rFonts w:ascii="Abadi" w:hAnsi="Abadi"/>
        </w:rPr>
      </w:pPr>
      <w:r w:rsidRPr="00666B48">
        <w:rPr>
          <w:rFonts w:ascii="Abadi" w:hAnsi="Abadi"/>
        </w:rPr>
        <w:lastRenderedPageBreak/>
        <w:t xml:space="preserve">DEPENDENCIES: Deliverables require the discovery of key findings and relationships. Quantifying the business value relies on numeric measurements from the results of loan outcomes model. </w:t>
      </w:r>
    </w:p>
    <w:p w14:paraId="2A695573" w14:textId="3035C7DF" w:rsidR="00CA1B42" w:rsidRPr="009E1763" w:rsidRDefault="005F05C9" w:rsidP="00012525">
      <w:pPr>
        <w:pStyle w:val="ListParagraph"/>
        <w:numPr>
          <w:ilvl w:val="1"/>
          <w:numId w:val="1"/>
        </w:numPr>
        <w:spacing w:line="360" w:lineRule="auto"/>
        <w:rPr>
          <w:rFonts w:ascii="Abadi" w:hAnsi="Abadi"/>
          <w:highlight w:val="yellow"/>
        </w:rPr>
      </w:pPr>
      <w:r w:rsidRPr="009E1763">
        <w:rPr>
          <w:rFonts w:ascii="Abadi" w:hAnsi="Abadi"/>
          <w:highlight w:val="yellow"/>
        </w:rPr>
        <w:t>Project Methodology</w:t>
      </w:r>
      <w:r w:rsidR="009E1763" w:rsidRPr="009E1763">
        <w:rPr>
          <w:rFonts w:ascii="Abadi" w:hAnsi="Abadi"/>
          <w:highlight w:val="yellow"/>
        </w:rPr>
        <w:t>: CRISP-DM</w:t>
      </w:r>
    </w:p>
    <w:p w14:paraId="5E40B379" w14:textId="69FB3290" w:rsidR="009E1763" w:rsidRDefault="009E1763" w:rsidP="00012525">
      <w:pPr>
        <w:pStyle w:val="ListParagraph"/>
        <w:numPr>
          <w:ilvl w:val="2"/>
          <w:numId w:val="1"/>
        </w:numPr>
        <w:spacing w:line="360" w:lineRule="auto"/>
        <w:rPr>
          <w:rFonts w:ascii="Abadi" w:hAnsi="Abadi"/>
        </w:rPr>
      </w:pPr>
      <w:r>
        <w:rPr>
          <w:rFonts w:ascii="Abadi" w:hAnsi="Abadi"/>
        </w:rPr>
        <w:t xml:space="preserve">DISCOVERY: </w:t>
      </w:r>
      <w:r w:rsidR="006773AE">
        <w:rPr>
          <w:rFonts w:ascii="Abadi" w:hAnsi="Abadi"/>
        </w:rPr>
        <w:t>I s</w:t>
      </w:r>
      <w:r w:rsidR="000823E0">
        <w:rPr>
          <w:rFonts w:ascii="Abadi" w:hAnsi="Abadi"/>
        </w:rPr>
        <w:t xml:space="preserve">tart by </w:t>
      </w:r>
      <w:r w:rsidR="006773AE">
        <w:rPr>
          <w:rFonts w:ascii="Abadi" w:hAnsi="Abadi"/>
        </w:rPr>
        <w:t>formulating</w:t>
      </w:r>
      <w:r>
        <w:rPr>
          <w:rFonts w:ascii="Abadi" w:hAnsi="Abadi"/>
        </w:rPr>
        <w:t xml:space="preserve"> research question</w:t>
      </w:r>
      <w:r w:rsidR="000823E0">
        <w:rPr>
          <w:rFonts w:ascii="Abadi" w:hAnsi="Abadi"/>
        </w:rPr>
        <w:t>s</w:t>
      </w:r>
      <w:r>
        <w:rPr>
          <w:rFonts w:ascii="Abadi" w:hAnsi="Abadi"/>
        </w:rPr>
        <w:t xml:space="preserve">. </w:t>
      </w:r>
      <w:r w:rsidR="000823E0">
        <w:rPr>
          <w:rFonts w:ascii="Abadi" w:hAnsi="Abadi"/>
        </w:rPr>
        <w:t>Published</w:t>
      </w:r>
      <w:r>
        <w:rPr>
          <w:rFonts w:ascii="Abadi" w:hAnsi="Abadi"/>
        </w:rPr>
        <w:t xml:space="preserve"> projects or studies related to </w:t>
      </w:r>
      <w:r w:rsidR="006773AE">
        <w:rPr>
          <w:rFonts w:ascii="Abadi" w:hAnsi="Abadi"/>
        </w:rPr>
        <w:t>the</w:t>
      </w:r>
      <w:r>
        <w:rPr>
          <w:rFonts w:ascii="Abadi" w:hAnsi="Abadi"/>
        </w:rPr>
        <w:t xml:space="preserve"> research question</w:t>
      </w:r>
      <w:r w:rsidR="006773AE">
        <w:rPr>
          <w:rFonts w:ascii="Abadi" w:hAnsi="Abadi"/>
        </w:rPr>
        <w:t>s</w:t>
      </w:r>
      <w:r>
        <w:rPr>
          <w:rFonts w:ascii="Abadi" w:hAnsi="Abadi"/>
        </w:rPr>
        <w:t xml:space="preserve"> are explored – </w:t>
      </w:r>
      <w:r w:rsidR="0094695B">
        <w:rPr>
          <w:rFonts w:ascii="Abadi" w:hAnsi="Abadi"/>
        </w:rPr>
        <w:t xml:space="preserve">which are </w:t>
      </w:r>
      <w:r>
        <w:rPr>
          <w:rFonts w:ascii="Abadi" w:hAnsi="Abadi"/>
        </w:rPr>
        <w:t>the 3 in my reference section. These provide techniques used by other analysts, along with instructions. I gain an understanding of the benefits this analysis will have for Prosper (Part 2) and the customer (Part 1). Then, with this knowledge, I create an analytics framework contrived of a hypothesis and areas of focus for finding results. Selection of tools, environment, and equipment take place</w:t>
      </w:r>
      <w:r w:rsidR="002F0DD6">
        <w:rPr>
          <w:rFonts w:ascii="Abadi" w:hAnsi="Abadi"/>
        </w:rPr>
        <w:t xml:space="preserve"> </w:t>
      </w:r>
      <w:r w:rsidR="002F0DD6" w:rsidRPr="002F0DD6">
        <w:rPr>
          <w:rFonts w:ascii="Abadi" w:hAnsi="Abadi"/>
        </w:rPr>
        <w:t>(Wijaya, 2022)</w:t>
      </w:r>
      <w:r>
        <w:rPr>
          <w:rFonts w:ascii="Abadi" w:hAnsi="Abadi"/>
        </w:rPr>
        <w:t>.</w:t>
      </w:r>
    </w:p>
    <w:p w14:paraId="733214ED" w14:textId="1C90A73D" w:rsidR="009E1763" w:rsidRDefault="009E1763" w:rsidP="00012525">
      <w:pPr>
        <w:pStyle w:val="ListParagraph"/>
        <w:numPr>
          <w:ilvl w:val="2"/>
          <w:numId w:val="1"/>
        </w:numPr>
        <w:spacing w:line="360" w:lineRule="auto"/>
        <w:rPr>
          <w:rFonts w:ascii="Abadi" w:hAnsi="Abadi"/>
        </w:rPr>
      </w:pPr>
      <w:r>
        <w:rPr>
          <w:rFonts w:ascii="Abadi" w:hAnsi="Abadi"/>
        </w:rPr>
        <w:t xml:space="preserve">DATA UNDERSTANDING: Through data profiling, I’m able to familiarize myself with the dataset. Referencing the documentation, relevant variables can be exported into my analysis subset. </w:t>
      </w:r>
      <w:r w:rsidR="00504B14">
        <w:rPr>
          <w:rFonts w:ascii="Abadi" w:hAnsi="Abadi"/>
        </w:rPr>
        <w:t>Data d</w:t>
      </w:r>
      <w:r>
        <w:rPr>
          <w:rFonts w:ascii="Abadi" w:hAnsi="Abadi"/>
        </w:rPr>
        <w:t xml:space="preserve">efinitions are read </w:t>
      </w:r>
      <w:r w:rsidR="00504B14">
        <w:rPr>
          <w:rFonts w:ascii="Abadi" w:hAnsi="Abadi"/>
        </w:rPr>
        <w:t>instead of making assumptions.</w:t>
      </w:r>
    </w:p>
    <w:p w14:paraId="6359BE7C" w14:textId="78DAEE79" w:rsidR="009E1763" w:rsidRDefault="009E1763" w:rsidP="00012525">
      <w:pPr>
        <w:pStyle w:val="ListParagraph"/>
        <w:numPr>
          <w:ilvl w:val="2"/>
          <w:numId w:val="1"/>
        </w:numPr>
        <w:spacing w:line="360" w:lineRule="auto"/>
        <w:rPr>
          <w:rFonts w:ascii="Abadi" w:hAnsi="Abadi"/>
        </w:rPr>
      </w:pPr>
      <w:r>
        <w:rPr>
          <w:rFonts w:ascii="Abadi" w:hAnsi="Abadi"/>
        </w:rPr>
        <w:t xml:space="preserve">DATA PREPARATION: Cleaning and assessing the data. </w:t>
      </w:r>
      <w:r w:rsidR="00504B14">
        <w:rPr>
          <w:rFonts w:ascii="Abadi" w:hAnsi="Abadi"/>
        </w:rPr>
        <w:t>V</w:t>
      </w:r>
      <w:r>
        <w:rPr>
          <w:rFonts w:ascii="Abadi" w:hAnsi="Abadi"/>
        </w:rPr>
        <w:t xml:space="preserve">eracity is gauged through completeness, accuracy, relevancy, validity, and uniqueness. I check for values that change may over time such as Prosper Score (if its dependent on an updating credit score for example), outliers, skewed distributions, missing values, and improper encodings. </w:t>
      </w:r>
    </w:p>
    <w:p w14:paraId="04ED7497" w14:textId="71CD2AC4" w:rsidR="009E1763" w:rsidRDefault="009E1763" w:rsidP="00012525">
      <w:pPr>
        <w:pStyle w:val="ListParagraph"/>
        <w:numPr>
          <w:ilvl w:val="2"/>
          <w:numId w:val="1"/>
        </w:numPr>
        <w:spacing w:line="360" w:lineRule="auto"/>
        <w:rPr>
          <w:rFonts w:ascii="Abadi" w:hAnsi="Abadi"/>
        </w:rPr>
      </w:pPr>
      <w:r>
        <w:rPr>
          <w:rFonts w:ascii="Abadi" w:hAnsi="Abadi"/>
        </w:rPr>
        <w:t>MODEL PREPARATION: An exploratory analysis is now conducted to discover relationships, patterns, determine if the research question can be answered, and substantiate evidence for picking suitable candidate models</w:t>
      </w:r>
      <w:r w:rsidR="002F0DD6">
        <w:rPr>
          <w:rFonts w:ascii="Abadi" w:hAnsi="Abadi"/>
        </w:rPr>
        <w:t xml:space="preserve"> </w:t>
      </w:r>
      <w:r w:rsidR="002F0DD6" w:rsidRPr="002F0DD6">
        <w:rPr>
          <w:rFonts w:ascii="Abadi" w:hAnsi="Abadi"/>
        </w:rPr>
        <w:t>(Wijaya, 2022)</w:t>
      </w:r>
      <w:r w:rsidR="002F0DD6">
        <w:rPr>
          <w:rFonts w:ascii="Abadi" w:hAnsi="Abadi"/>
        </w:rPr>
        <w:t>.</w:t>
      </w:r>
      <w:r>
        <w:rPr>
          <w:rFonts w:ascii="Abadi" w:hAnsi="Abadi"/>
        </w:rPr>
        <w:t xml:space="preserve"> </w:t>
      </w:r>
    </w:p>
    <w:p w14:paraId="249E7AA8" w14:textId="66EE8B4D" w:rsidR="009E1763" w:rsidRDefault="009E1763" w:rsidP="00012525">
      <w:pPr>
        <w:pStyle w:val="ListParagraph"/>
        <w:numPr>
          <w:ilvl w:val="2"/>
          <w:numId w:val="1"/>
        </w:numPr>
        <w:spacing w:line="360" w:lineRule="auto"/>
        <w:rPr>
          <w:rFonts w:ascii="Abadi" w:hAnsi="Abadi"/>
        </w:rPr>
      </w:pPr>
      <w:r>
        <w:rPr>
          <w:rFonts w:ascii="Abadi" w:hAnsi="Abadi"/>
        </w:rPr>
        <w:t>MODEL EXECUTION: Training, evaluating, and testing of the candidate models occur. I optimize datasets of the model to increase effectiveness. From measuring the models’ effectiveness, I choose the 2 models that are most accurate. Determine if they require a different environment, additional/less inputs, or further evaluation to circumvent overfitting</w:t>
      </w:r>
      <w:r w:rsidR="002F0DD6">
        <w:rPr>
          <w:rFonts w:ascii="Abadi" w:hAnsi="Abadi"/>
        </w:rPr>
        <w:t xml:space="preserve"> </w:t>
      </w:r>
      <w:r w:rsidR="002F0DD6" w:rsidRPr="002F0DD6">
        <w:rPr>
          <w:rFonts w:ascii="Abadi" w:hAnsi="Abadi"/>
        </w:rPr>
        <w:t>(Wijaya, 2022)</w:t>
      </w:r>
      <w:r w:rsidR="002F0DD6">
        <w:rPr>
          <w:rFonts w:ascii="Abadi" w:hAnsi="Abadi"/>
        </w:rPr>
        <w:t>.</w:t>
      </w:r>
    </w:p>
    <w:p w14:paraId="6ED4428A" w14:textId="6862EA9A" w:rsidR="009E1763" w:rsidRDefault="009E1763" w:rsidP="00012525">
      <w:pPr>
        <w:pStyle w:val="ListParagraph"/>
        <w:numPr>
          <w:ilvl w:val="2"/>
          <w:numId w:val="1"/>
        </w:numPr>
        <w:spacing w:line="360" w:lineRule="auto"/>
        <w:rPr>
          <w:rFonts w:ascii="Abadi" w:hAnsi="Abadi"/>
        </w:rPr>
      </w:pPr>
      <w:r w:rsidRPr="00B343D2">
        <w:rPr>
          <w:rFonts w:ascii="Abadi" w:hAnsi="Abadi"/>
        </w:rPr>
        <w:t xml:space="preserve">COMMUNICATE RESULTS: Select key findings, quantify business value, and provide results in various report types (presentation and </w:t>
      </w:r>
      <w:r w:rsidR="009521EC">
        <w:rPr>
          <w:rFonts w:ascii="Abadi" w:hAnsi="Abadi"/>
        </w:rPr>
        <w:t>final</w:t>
      </w:r>
      <w:r>
        <w:rPr>
          <w:rFonts w:ascii="Abadi" w:hAnsi="Abadi"/>
        </w:rPr>
        <w:t xml:space="preserve"> </w:t>
      </w:r>
      <w:r w:rsidRPr="00B343D2">
        <w:rPr>
          <w:rFonts w:ascii="Abadi" w:hAnsi="Abadi"/>
        </w:rPr>
        <w:t xml:space="preserve">report). Determine if the project was successful in finding a solution </w:t>
      </w:r>
      <w:r>
        <w:rPr>
          <w:rFonts w:ascii="Abadi" w:hAnsi="Abadi"/>
        </w:rPr>
        <w:t>using the measurements of success</w:t>
      </w:r>
      <w:r w:rsidR="002F0DD6">
        <w:rPr>
          <w:rFonts w:ascii="Abadi" w:hAnsi="Abadi"/>
        </w:rPr>
        <w:t xml:space="preserve"> </w:t>
      </w:r>
      <w:r w:rsidR="002F0DD6" w:rsidRPr="002F0DD6">
        <w:rPr>
          <w:rFonts w:ascii="Abadi" w:hAnsi="Abadi"/>
        </w:rPr>
        <w:t>(Wijaya, 2022)</w:t>
      </w:r>
      <w:r w:rsidR="002F0DD6">
        <w:rPr>
          <w:rFonts w:ascii="Abadi" w:hAnsi="Abadi"/>
        </w:rPr>
        <w:t>.</w:t>
      </w:r>
    </w:p>
    <w:p w14:paraId="2DCB9C04" w14:textId="4D5FB909" w:rsidR="005F05C9" w:rsidRPr="0006784F" w:rsidRDefault="009521EC" w:rsidP="009521EC">
      <w:pPr>
        <w:pStyle w:val="ListParagraph"/>
        <w:numPr>
          <w:ilvl w:val="0"/>
          <w:numId w:val="1"/>
        </w:numPr>
        <w:spacing w:line="360" w:lineRule="auto"/>
        <w:rPr>
          <w:rFonts w:ascii="Abadi" w:hAnsi="Abadi"/>
          <w:highlight w:val="green"/>
        </w:rPr>
      </w:pPr>
      <w:r w:rsidRPr="0006784F">
        <w:rPr>
          <w:rFonts w:ascii="Abadi" w:hAnsi="Abadi"/>
          <w:highlight w:val="green"/>
        </w:rPr>
        <w:t>Project Execution</w:t>
      </w:r>
    </w:p>
    <w:p w14:paraId="4C77E5E6" w14:textId="343D3937" w:rsidR="00193C8B" w:rsidRDefault="003C1959" w:rsidP="007D3D9E">
      <w:pPr>
        <w:pStyle w:val="ListParagraph"/>
        <w:spacing w:line="360" w:lineRule="auto"/>
        <w:ind w:left="1440" w:firstLine="720"/>
        <w:rPr>
          <w:rFonts w:ascii="Abadi" w:hAnsi="Abadi"/>
        </w:rPr>
      </w:pPr>
      <w:r>
        <w:rPr>
          <w:rFonts w:ascii="Abadi" w:hAnsi="Abadi"/>
        </w:rPr>
        <w:t>Overall,</w:t>
      </w:r>
      <w:r w:rsidR="0095656D">
        <w:rPr>
          <w:rFonts w:ascii="Abadi" w:hAnsi="Abadi"/>
        </w:rPr>
        <w:t xml:space="preserve"> the execution felt relatively similar to the plan throughout the analysis. </w:t>
      </w:r>
      <w:r>
        <w:rPr>
          <w:rFonts w:ascii="Abadi" w:hAnsi="Abadi"/>
        </w:rPr>
        <w:t xml:space="preserve">With knowledge of the dataset beforehand, my expectations were supported </w:t>
      </w:r>
      <w:r w:rsidR="008D529B">
        <w:rPr>
          <w:rFonts w:ascii="Abadi" w:hAnsi="Abadi"/>
        </w:rPr>
        <w:t xml:space="preserve">from those previous experiences. There wasn’t a moment where </w:t>
      </w:r>
      <w:r w:rsidR="00041064">
        <w:rPr>
          <w:rFonts w:ascii="Abadi" w:hAnsi="Abadi"/>
        </w:rPr>
        <w:t xml:space="preserve">there was a lack of direction or focus. I knew what 4 goals that needed </w:t>
      </w:r>
      <w:r w:rsidR="00F3545D">
        <w:rPr>
          <w:rFonts w:ascii="Abadi" w:hAnsi="Abadi"/>
        </w:rPr>
        <w:t>to be achieved and how to progress until a grand solution</w:t>
      </w:r>
      <w:r w:rsidR="000B03C9">
        <w:rPr>
          <w:rFonts w:ascii="Abadi" w:hAnsi="Abadi"/>
        </w:rPr>
        <w:t xml:space="preserve"> was found. </w:t>
      </w:r>
      <w:r w:rsidR="008D529B">
        <w:rPr>
          <w:rFonts w:ascii="Abadi" w:hAnsi="Abadi"/>
        </w:rPr>
        <w:t xml:space="preserve"> </w:t>
      </w:r>
    </w:p>
    <w:p w14:paraId="4A8904A4" w14:textId="6BDB6D63" w:rsidR="00E529B2" w:rsidRPr="00283B9F" w:rsidRDefault="00F630BA" w:rsidP="007D3D9E">
      <w:pPr>
        <w:pStyle w:val="ListParagraph"/>
        <w:spacing w:line="360" w:lineRule="auto"/>
        <w:ind w:left="1440" w:firstLine="720"/>
        <w:rPr>
          <w:rFonts w:ascii="Abadi" w:hAnsi="Abadi"/>
        </w:rPr>
      </w:pPr>
      <w:r>
        <w:rPr>
          <w:rFonts w:ascii="Abadi" w:hAnsi="Abadi"/>
        </w:rPr>
        <w:t>The</w:t>
      </w:r>
      <w:r w:rsidR="000F3E28">
        <w:rPr>
          <w:rFonts w:ascii="Abadi" w:hAnsi="Abadi"/>
        </w:rPr>
        <w:t>se</w:t>
      </w:r>
      <w:r>
        <w:rPr>
          <w:rFonts w:ascii="Abadi" w:hAnsi="Abadi"/>
        </w:rPr>
        <w:t xml:space="preserve"> </w:t>
      </w:r>
      <w:r w:rsidR="009861A1">
        <w:rPr>
          <w:rFonts w:ascii="Abadi" w:hAnsi="Abadi"/>
        </w:rPr>
        <w:t>goals</w:t>
      </w:r>
      <w:r>
        <w:rPr>
          <w:rFonts w:ascii="Abadi" w:hAnsi="Abadi"/>
        </w:rPr>
        <w:t xml:space="preserve"> </w:t>
      </w:r>
      <w:r w:rsidR="00536C69">
        <w:rPr>
          <w:rFonts w:ascii="Abadi" w:hAnsi="Abadi"/>
        </w:rPr>
        <w:t xml:space="preserve">remained unchanged throughout </w:t>
      </w:r>
      <w:r w:rsidR="007305DB">
        <w:rPr>
          <w:rFonts w:ascii="Abadi" w:hAnsi="Abadi"/>
        </w:rPr>
        <w:t xml:space="preserve">the project duration. I consistently worked towards </w:t>
      </w:r>
      <w:r w:rsidR="009861A1">
        <w:rPr>
          <w:rFonts w:ascii="Abadi" w:hAnsi="Abadi"/>
        </w:rPr>
        <w:t xml:space="preserve">uncovering the dataset’s </w:t>
      </w:r>
      <w:r w:rsidR="00A3716F">
        <w:rPr>
          <w:rFonts w:ascii="Abadi" w:hAnsi="Abadi"/>
        </w:rPr>
        <w:t>intricacies</w:t>
      </w:r>
      <w:r w:rsidR="008A37EF">
        <w:rPr>
          <w:rFonts w:ascii="Abadi" w:hAnsi="Abadi"/>
        </w:rPr>
        <w:t xml:space="preserve"> to convert historical data into</w:t>
      </w:r>
      <w:r w:rsidR="009F4A2E">
        <w:rPr>
          <w:rFonts w:ascii="Abadi" w:hAnsi="Abadi"/>
        </w:rPr>
        <w:t xml:space="preserve"> profit</w:t>
      </w:r>
      <w:r w:rsidR="00BE5659">
        <w:rPr>
          <w:rFonts w:ascii="Abadi" w:hAnsi="Abadi"/>
        </w:rPr>
        <w:t xml:space="preserve">. </w:t>
      </w:r>
      <w:r w:rsidR="00DE57D2">
        <w:rPr>
          <w:rFonts w:ascii="Abadi" w:hAnsi="Abadi"/>
        </w:rPr>
        <w:t xml:space="preserve">Along the way, a </w:t>
      </w:r>
      <w:r w:rsidR="00FE2A9C">
        <w:rPr>
          <w:rFonts w:ascii="Abadi" w:hAnsi="Abadi"/>
        </w:rPr>
        <w:t>couple</w:t>
      </w:r>
      <w:r w:rsidR="00DE57D2">
        <w:rPr>
          <w:rFonts w:ascii="Abadi" w:hAnsi="Abadi"/>
        </w:rPr>
        <w:t xml:space="preserve"> tweaks were made to </w:t>
      </w:r>
      <w:r w:rsidR="008241C1">
        <w:rPr>
          <w:rFonts w:ascii="Abadi" w:hAnsi="Abadi"/>
        </w:rPr>
        <w:t xml:space="preserve">the objectives. Model metrics don’t include ROC charts, but instead </w:t>
      </w:r>
      <w:r w:rsidR="00BD333D">
        <w:rPr>
          <w:rFonts w:ascii="Abadi" w:hAnsi="Abadi"/>
        </w:rPr>
        <w:lastRenderedPageBreak/>
        <w:t xml:space="preserve">have prediction results </w:t>
      </w:r>
      <w:r w:rsidR="0012595C">
        <w:rPr>
          <w:rFonts w:ascii="Abadi" w:hAnsi="Abadi"/>
        </w:rPr>
        <w:t>to rank against the true results</w:t>
      </w:r>
      <w:r w:rsidR="00DA194A">
        <w:rPr>
          <w:rFonts w:ascii="Abadi" w:hAnsi="Abadi"/>
        </w:rPr>
        <w:t>. This was found to be more effective in evaluating effectiveness</w:t>
      </w:r>
      <w:r w:rsidR="006F30A0">
        <w:rPr>
          <w:rFonts w:ascii="Abadi" w:hAnsi="Abadi"/>
        </w:rPr>
        <w:t xml:space="preserve"> given the combination of</w:t>
      </w:r>
      <w:r w:rsidR="005A0C5C">
        <w:rPr>
          <w:rFonts w:ascii="Abadi" w:hAnsi="Abadi"/>
        </w:rPr>
        <w:t xml:space="preserve"> used metrics</w:t>
      </w:r>
      <w:r w:rsidR="00DA194A">
        <w:rPr>
          <w:rFonts w:ascii="Abadi" w:hAnsi="Abadi"/>
        </w:rPr>
        <w:t xml:space="preserve">. </w:t>
      </w:r>
      <w:r w:rsidR="009677D8">
        <w:rPr>
          <w:rFonts w:ascii="Abadi" w:hAnsi="Abadi"/>
        </w:rPr>
        <w:t>For the statistic tests done</w:t>
      </w:r>
      <w:r w:rsidR="00BF5B11">
        <w:rPr>
          <w:rFonts w:ascii="Abadi" w:hAnsi="Abadi"/>
        </w:rPr>
        <w:t xml:space="preserve"> on my 2 independent variables, Credit </w:t>
      </w:r>
      <w:proofErr w:type="gramStart"/>
      <w:r w:rsidR="00C64D2B">
        <w:rPr>
          <w:rFonts w:ascii="Abadi" w:hAnsi="Abadi"/>
        </w:rPr>
        <w:t>Score</w:t>
      </w:r>
      <w:proofErr w:type="gramEnd"/>
      <w:r w:rsidR="00C64D2B">
        <w:rPr>
          <w:rFonts w:ascii="Abadi" w:hAnsi="Abadi"/>
        </w:rPr>
        <w:t xml:space="preserve"> </w:t>
      </w:r>
      <w:r w:rsidR="00BF5B11">
        <w:rPr>
          <w:rFonts w:ascii="Abadi" w:hAnsi="Abadi"/>
        </w:rPr>
        <w:t>and Income Range, and the 2 dependent variables, Loan Amount and APR,</w:t>
      </w:r>
      <w:r w:rsidR="00501322">
        <w:rPr>
          <w:rFonts w:ascii="Abadi" w:hAnsi="Abadi"/>
        </w:rPr>
        <w:t xml:space="preserve"> the pre-selected ANOVA test wasn’t compatible</w:t>
      </w:r>
      <w:r w:rsidR="0065783F">
        <w:rPr>
          <w:rFonts w:ascii="Abadi" w:hAnsi="Abadi"/>
        </w:rPr>
        <w:t xml:space="preserve"> - </w:t>
      </w:r>
      <w:r w:rsidR="00501322">
        <w:rPr>
          <w:rFonts w:ascii="Abadi" w:hAnsi="Abadi"/>
        </w:rPr>
        <w:t>other than</w:t>
      </w:r>
      <w:r w:rsidR="0065783F">
        <w:rPr>
          <w:rFonts w:ascii="Abadi" w:hAnsi="Abadi"/>
        </w:rPr>
        <w:t xml:space="preserve"> a single test. It was exchanged </w:t>
      </w:r>
      <w:r w:rsidR="002A3E62">
        <w:rPr>
          <w:rFonts w:ascii="Abadi" w:hAnsi="Abadi"/>
        </w:rPr>
        <w:t xml:space="preserve">for </w:t>
      </w:r>
      <w:r w:rsidR="00F94079">
        <w:rPr>
          <w:rFonts w:ascii="Abadi" w:hAnsi="Abadi"/>
        </w:rPr>
        <w:t>Kruskal</w:t>
      </w:r>
      <w:r w:rsidR="0066577F">
        <w:rPr>
          <w:rFonts w:ascii="Abadi" w:hAnsi="Abadi"/>
        </w:rPr>
        <w:t>-</w:t>
      </w:r>
      <w:r w:rsidR="002A3E62">
        <w:rPr>
          <w:rFonts w:ascii="Abadi" w:hAnsi="Abadi"/>
        </w:rPr>
        <w:t xml:space="preserve">Wallis </w:t>
      </w:r>
      <w:r w:rsidR="00724AA8">
        <w:rPr>
          <w:rFonts w:ascii="Abadi" w:hAnsi="Abadi"/>
        </w:rPr>
        <w:t xml:space="preserve">since </w:t>
      </w:r>
      <w:r w:rsidR="0066577F">
        <w:rPr>
          <w:rFonts w:ascii="Abadi" w:hAnsi="Abadi"/>
        </w:rPr>
        <w:t xml:space="preserve">the groups in </w:t>
      </w:r>
      <w:r w:rsidR="00B40E47">
        <w:rPr>
          <w:rFonts w:ascii="Abadi" w:hAnsi="Abadi"/>
        </w:rPr>
        <w:t>3</w:t>
      </w:r>
      <w:r w:rsidR="0066577F">
        <w:rPr>
          <w:rFonts w:ascii="Abadi" w:hAnsi="Abadi"/>
        </w:rPr>
        <w:t xml:space="preserve"> tests weren’t homoscedastic or </w:t>
      </w:r>
      <w:r w:rsidR="00B40E47">
        <w:rPr>
          <w:rFonts w:ascii="Abadi" w:hAnsi="Abadi"/>
        </w:rPr>
        <w:t>approximately</w:t>
      </w:r>
      <w:r w:rsidR="0066577F">
        <w:rPr>
          <w:rFonts w:ascii="Abadi" w:hAnsi="Abadi"/>
        </w:rPr>
        <w:t xml:space="preserve"> Gaussian distribution</w:t>
      </w:r>
      <w:r w:rsidR="003C582E">
        <w:rPr>
          <w:rFonts w:ascii="Abadi" w:hAnsi="Abadi"/>
        </w:rPr>
        <w:t xml:space="preserve"> (proven with histograms &amp; box plots). </w:t>
      </w:r>
      <w:r w:rsidR="00B534DF" w:rsidRPr="00283B9F">
        <w:rPr>
          <w:rFonts w:ascii="Abadi" w:hAnsi="Abadi"/>
        </w:rPr>
        <w:t xml:space="preserve">The </w:t>
      </w:r>
      <w:r w:rsidR="004F64C8" w:rsidRPr="00283B9F">
        <w:rPr>
          <w:rFonts w:ascii="Abadi" w:hAnsi="Abadi"/>
        </w:rPr>
        <w:t>criterion</w:t>
      </w:r>
      <w:r w:rsidR="00B534DF" w:rsidRPr="00283B9F">
        <w:rPr>
          <w:rFonts w:ascii="Abadi" w:hAnsi="Abadi"/>
        </w:rPr>
        <w:t xml:space="preserve"> for success is seen </w:t>
      </w:r>
      <w:r w:rsidR="00613FF7" w:rsidRPr="00283B9F">
        <w:rPr>
          <w:rFonts w:ascii="Abadi" w:hAnsi="Abadi"/>
        </w:rPr>
        <w:t>per</w:t>
      </w:r>
      <w:r w:rsidR="00862667" w:rsidRPr="00283B9F">
        <w:rPr>
          <w:rFonts w:ascii="Abadi" w:hAnsi="Abadi"/>
        </w:rPr>
        <w:t xml:space="preserve"> each</w:t>
      </w:r>
      <w:r w:rsidR="00892B3B" w:rsidRPr="00283B9F">
        <w:rPr>
          <w:rFonts w:ascii="Abadi" w:hAnsi="Abadi"/>
        </w:rPr>
        <w:t xml:space="preserve"> corresponding directive and proved to be invaluable </w:t>
      </w:r>
      <w:r w:rsidR="00C27720" w:rsidRPr="00283B9F">
        <w:rPr>
          <w:rFonts w:ascii="Abadi" w:hAnsi="Abadi"/>
        </w:rPr>
        <w:t>in fine-tuning</w:t>
      </w:r>
      <w:r w:rsidR="00862667" w:rsidRPr="00283B9F">
        <w:rPr>
          <w:rFonts w:ascii="Abadi" w:hAnsi="Abadi"/>
        </w:rPr>
        <w:t xml:space="preserve"> success</w:t>
      </w:r>
      <w:r w:rsidR="00282B13" w:rsidRPr="00283B9F">
        <w:rPr>
          <w:rFonts w:ascii="Abadi" w:hAnsi="Abadi"/>
        </w:rPr>
        <w:t xml:space="preserve"> for the project</w:t>
      </w:r>
      <w:r w:rsidR="00C27720" w:rsidRPr="00283B9F">
        <w:rPr>
          <w:rFonts w:ascii="Abadi" w:hAnsi="Abadi"/>
        </w:rPr>
        <w:t>.</w:t>
      </w:r>
      <w:r w:rsidR="00282B13" w:rsidRPr="00283B9F">
        <w:rPr>
          <w:rFonts w:ascii="Abadi" w:hAnsi="Abadi"/>
        </w:rPr>
        <w:t xml:space="preserve"> </w:t>
      </w:r>
    </w:p>
    <w:p w14:paraId="79817D25" w14:textId="22B05ED2" w:rsidR="00980EBD" w:rsidRDefault="00F4436F" w:rsidP="007D3D9E">
      <w:pPr>
        <w:pStyle w:val="ListParagraph"/>
        <w:spacing w:line="360" w:lineRule="auto"/>
        <w:ind w:left="1440" w:firstLine="720"/>
        <w:rPr>
          <w:rFonts w:ascii="Abadi" w:hAnsi="Abadi"/>
        </w:rPr>
      </w:pPr>
      <w:r>
        <w:rPr>
          <w:rFonts w:ascii="Abadi" w:hAnsi="Abadi"/>
        </w:rPr>
        <w:t xml:space="preserve">CRISP-DM phases were </w:t>
      </w:r>
      <w:r w:rsidR="00283B9F">
        <w:rPr>
          <w:rFonts w:ascii="Abadi" w:hAnsi="Abadi"/>
        </w:rPr>
        <w:t xml:space="preserve">almost </w:t>
      </w:r>
      <w:r>
        <w:rPr>
          <w:rFonts w:ascii="Abadi" w:hAnsi="Abadi"/>
        </w:rPr>
        <w:t xml:space="preserve">fully adhered to. </w:t>
      </w:r>
      <w:r w:rsidR="005C7C83">
        <w:rPr>
          <w:rFonts w:ascii="Abadi" w:hAnsi="Abadi"/>
        </w:rPr>
        <w:t xml:space="preserve">I </w:t>
      </w:r>
      <w:r w:rsidR="00872C70">
        <w:rPr>
          <w:rFonts w:ascii="Abadi" w:hAnsi="Abadi"/>
        </w:rPr>
        <w:t xml:space="preserve">omitted specific details about </w:t>
      </w:r>
      <w:r w:rsidR="009B7A20">
        <w:rPr>
          <w:rFonts w:ascii="Abadi" w:hAnsi="Abadi"/>
        </w:rPr>
        <w:t xml:space="preserve">the steps that </w:t>
      </w:r>
      <w:r w:rsidR="00210653">
        <w:rPr>
          <w:rFonts w:ascii="Abadi" w:hAnsi="Abadi"/>
        </w:rPr>
        <w:t xml:space="preserve">contrive every phase. </w:t>
      </w:r>
      <w:r w:rsidR="0003537A">
        <w:rPr>
          <w:rFonts w:ascii="Abadi" w:hAnsi="Abadi"/>
        </w:rPr>
        <w:t xml:space="preserve">Focus was placed on the general </w:t>
      </w:r>
      <w:r w:rsidR="00DC7676">
        <w:rPr>
          <w:rFonts w:ascii="Abadi" w:hAnsi="Abadi"/>
        </w:rPr>
        <w:t xml:space="preserve">objectives which provided leg room to </w:t>
      </w:r>
      <w:r w:rsidR="001B784C">
        <w:rPr>
          <w:rFonts w:ascii="Abadi" w:hAnsi="Abadi"/>
        </w:rPr>
        <w:t>fill the steps in</w:t>
      </w:r>
      <w:r w:rsidR="00E0677E">
        <w:rPr>
          <w:rFonts w:ascii="Abadi" w:hAnsi="Abadi"/>
        </w:rPr>
        <w:t xml:space="preserve">. </w:t>
      </w:r>
      <w:r w:rsidR="00BF79F6">
        <w:rPr>
          <w:rFonts w:ascii="Abadi" w:hAnsi="Abadi"/>
        </w:rPr>
        <w:t xml:space="preserve">Minor deviation took place in Model Execution </w:t>
      </w:r>
      <w:r w:rsidR="00E90C6F">
        <w:rPr>
          <w:rFonts w:ascii="Abadi" w:hAnsi="Abadi"/>
        </w:rPr>
        <w:t>phase,</w:t>
      </w:r>
      <w:r w:rsidR="00BF79F6">
        <w:rPr>
          <w:rFonts w:ascii="Abadi" w:hAnsi="Abadi"/>
        </w:rPr>
        <w:t xml:space="preserve"> however.</w:t>
      </w:r>
      <w:r w:rsidR="00E90C6F">
        <w:rPr>
          <w:rFonts w:ascii="Abadi" w:hAnsi="Abadi"/>
        </w:rPr>
        <w:t xml:space="preserve"> A proclamation of 2 suitable models were to be provided as </w:t>
      </w:r>
      <w:r w:rsidR="00C62CD5">
        <w:rPr>
          <w:rFonts w:ascii="Abadi" w:hAnsi="Abadi"/>
        </w:rPr>
        <w:t xml:space="preserve">components of a grand solution. </w:t>
      </w:r>
      <w:r w:rsidR="00F25B64">
        <w:rPr>
          <w:rFonts w:ascii="Abadi" w:hAnsi="Abadi"/>
        </w:rPr>
        <w:t>Two of the</w:t>
      </w:r>
      <w:r w:rsidR="00C62CD5">
        <w:rPr>
          <w:rFonts w:ascii="Abadi" w:hAnsi="Abadi"/>
        </w:rPr>
        <w:t xml:space="preserve"> predicting loan outcomes </w:t>
      </w:r>
      <w:r w:rsidR="00F25B64">
        <w:rPr>
          <w:rFonts w:ascii="Abadi" w:hAnsi="Abadi"/>
        </w:rPr>
        <w:t>were extremely close in effectiveness</w:t>
      </w:r>
      <w:r w:rsidR="0028466B">
        <w:rPr>
          <w:rFonts w:ascii="Abadi" w:hAnsi="Abadi"/>
        </w:rPr>
        <w:t>,</w:t>
      </w:r>
      <w:r w:rsidR="00BC420C">
        <w:rPr>
          <w:rFonts w:ascii="Abadi" w:hAnsi="Abadi"/>
        </w:rPr>
        <w:t xml:space="preserve"> with </w:t>
      </w:r>
      <w:r w:rsidR="0031549E">
        <w:rPr>
          <w:rFonts w:ascii="Abadi" w:hAnsi="Abadi"/>
        </w:rPr>
        <w:t xml:space="preserve">their difference being attributed to the records’ characteristics within </w:t>
      </w:r>
      <w:r w:rsidR="00D76B20">
        <w:rPr>
          <w:rFonts w:ascii="Abadi" w:hAnsi="Abadi"/>
        </w:rPr>
        <w:t xml:space="preserve">the input samples. Without further </w:t>
      </w:r>
      <w:r w:rsidR="00D677F8">
        <w:rPr>
          <w:rFonts w:ascii="Abadi" w:hAnsi="Abadi"/>
        </w:rPr>
        <w:t xml:space="preserve">data to </w:t>
      </w:r>
      <w:r w:rsidR="00525260">
        <w:rPr>
          <w:rFonts w:ascii="Abadi" w:hAnsi="Abadi"/>
        </w:rPr>
        <w:t xml:space="preserve">replace columns with ones that boost the </w:t>
      </w:r>
      <w:r w:rsidR="0007242D">
        <w:rPr>
          <w:rFonts w:ascii="Abadi" w:hAnsi="Abadi"/>
        </w:rPr>
        <w:t>success rate of one, both are equally recommended</w:t>
      </w:r>
      <w:r w:rsidR="007E0F8C">
        <w:rPr>
          <w:rFonts w:ascii="Abadi" w:hAnsi="Abadi"/>
        </w:rPr>
        <w:t xml:space="preserve"> – for a total of 3 models.</w:t>
      </w:r>
    </w:p>
    <w:p w14:paraId="14035343" w14:textId="1FEE7EB2" w:rsidR="00B903FF" w:rsidRDefault="00980EBD" w:rsidP="007D3D9E">
      <w:pPr>
        <w:pStyle w:val="ListParagraph"/>
        <w:spacing w:line="360" w:lineRule="auto"/>
        <w:ind w:left="1440" w:firstLine="720"/>
        <w:rPr>
          <w:rFonts w:ascii="Abadi" w:hAnsi="Abadi"/>
        </w:rPr>
      </w:pPr>
      <w:r>
        <w:rPr>
          <w:rFonts w:ascii="Abadi" w:hAnsi="Abadi"/>
        </w:rPr>
        <w:t xml:space="preserve">The forecasted timeline is </w:t>
      </w:r>
      <w:r w:rsidR="008D26CD">
        <w:rPr>
          <w:rFonts w:ascii="Abadi" w:hAnsi="Abadi"/>
        </w:rPr>
        <w:t xml:space="preserve">still holding true. It’s currently 2/11 and I’ll be creating this final report and </w:t>
      </w:r>
      <w:r w:rsidR="003F73C7">
        <w:rPr>
          <w:rFonts w:ascii="Abadi" w:hAnsi="Abadi"/>
        </w:rPr>
        <w:t>a subsequent presentation through the next few days</w:t>
      </w:r>
      <w:r w:rsidR="00F96A4B">
        <w:rPr>
          <w:rFonts w:ascii="Abadi" w:hAnsi="Abadi"/>
        </w:rPr>
        <w:t>, with a</w:t>
      </w:r>
      <w:r w:rsidR="004D7E09">
        <w:rPr>
          <w:rFonts w:ascii="Abadi" w:hAnsi="Abadi"/>
        </w:rPr>
        <w:t>n approximate end date of 2/14.</w:t>
      </w:r>
      <w:r w:rsidR="003B3AB3">
        <w:rPr>
          <w:rFonts w:ascii="Abadi" w:hAnsi="Abadi"/>
        </w:rPr>
        <w:t xml:space="preserve"> </w:t>
      </w:r>
      <w:r w:rsidR="00666866">
        <w:rPr>
          <w:rFonts w:ascii="Abadi" w:hAnsi="Abadi"/>
        </w:rPr>
        <w:t>A singular adjustment was made to this flow</w:t>
      </w:r>
      <w:r w:rsidR="00613AE6">
        <w:rPr>
          <w:rFonts w:ascii="Abadi" w:hAnsi="Abadi"/>
        </w:rPr>
        <w:t xml:space="preserve"> -</w:t>
      </w:r>
      <w:r w:rsidR="00666866">
        <w:rPr>
          <w:rFonts w:ascii="Abadi" w:hAnsi="Abadi"/>
        </w:rPr>
        <w:t xml:space="preserve"> the remittance of a Tableau dashboard from time constraints. I don’t possess enough experience with the environment to develop a dashboard before training with online courses for </w:t>
      </w:r>
      <w:r w:rsidR="00ED4739">
        <w:rPr>
          <w:rFonts w:ascii="Abadi" w:hAnsi="Abadi"/>
        </w:rPr>
        <w:t>up to 2 weeks. Extra emphasis is placed on a fully-fledged presentation</w:t>
      </w:r>
      <w:r w:rsidR="00B8692B">
        <w:rPr>
          <w:rFonts w:ascii="Abadi" w:hAnsi="Abadi"/>
        </w:rPr>
        <w:t xml:space="preserve">, </w:t>
      </w:r>
      <w:r w:rsidR="00955EBF">
        <w:rPr>
          <w:rFonts w:ascii="Abadi" w:hAnsi="Abadi"/>
        </w:rPr>
        <w:t>e</w:t>
      </w:r>
      <w:r w:rsidR="00B8692B">
        <w:rPr>
          <w:rFonts w:ascii="Abadi" w:hAnsi="Abadi"/>
        </w:rPr>
        <w:t>xplanatory analysis, and final report.</w:t>
      </w:r>
    </w:p>
    <w:p w14:paraId="16ED85A7" w14:textId="4AF24467" w:rsidR="00B8692B" w:rsidRPr="0006784F" w:rsidRDefault="0006784F" w:rsidP="00367EDF">
      <w:pPr>
        <w:pStyle w:val="ListParagraph"/>
        <w:numPr>
          <w:ilvl w:val="0"/>
          <w:numId w:val="1"/>
        </w:numPr>
        <w:spacing w:line="360" w:lineRule="auto"/>
        <w:rPr>
          <w:rFonts w:ascii="Abadi" w:hAnsi="Abadi"/>
          <w:highlight w:val="green"/>
        </w:rPr>
      </w:pPr>
      <w:r w:rsidRPr="0006784F">
        <w:rPr>
          <w:rFonts w:ascii="Abadi" w:hAnsi="Abadi"/>
          <w:highlight w:val="green"/>
        </w:rPr>
        <w:t>Methodology</w:t>
      </w:r>
    </w:p>
    <w:p w14:paraId="371BAE2A" w14:textId="4DABACCB" w:rsidR="00FD1371" w:rsidRDefault="00DF4E2C" w:rsidP="007D3D9E">
      <w:pPr>
        <w:pStyle w:val="ListParagraph"/>
        <w:spacing w:line="360" w:lineRule="auto"/>
        <w:ind w:left="1440" w:firstLine="720"/>
        <w:rPr>
          <w:rFonts w:ascii="Abadi" w:hAnsi="Abadi"/>
        </w:rPr>
      </w:pPr>
      <w:r>
        <w:rPr>
          <w:rFonts w:ascii="Abadi" w:hAnsi="Abadi"/>
        </w:rPr>
        <w:t xml:space="preserve">My </w:t>
      </w:r>
      <w:r w:rsidR="00826631">
        <w:rPr>
          <w:rFonts w:ascii="Abadi" w:hAnsi="Abadi"/>
        </w:rPr>
        <w:t xml:space="preserve">plan was simple. Retrieve the </w:t>
      </w:r>
      <w:r w:rsidR="00A908BC">
        <w:rPr>
          <w:rFonts w:ascii="Abadi" w:hAnsi="Abadi"/>
        </w:rPr>
        <w:t xml:space="preserve">downloaded files </w:t>
      </w:r>
      <w:r w:rsidR="00390BB7">
        <w:rPr>
          <w:rFonts w:ascii="Abadi" w:hAnsi="Abadi"/>
        </w:rPr>
        <w:t xml:space="preserve">and select a range of variables to test and taper down to key variables. </w:t>
      </w:r>
      <w:r w:rsidR="00BE5632">
        <w:rPr>
          <w:rFonts w:ascii="Abadi" w:hAnsi="Abadi"/>
        </w:rPr>
        <w:t xml:space="preserve">Ended up </w:t>
      </w:r>
      <w:r w:rsidR="00710229">
        <w:rPr>
          <w:rFonts w:ascii="Abadi" w:hAnsi="Abadi"/>
        </w:rPr>
        <w:t xml:space="preserve">with a smaller range than I thought I would when first inspecting the dataset. </w:t>
      </w:r>
      <w:r w:rsidR="00296679">
        <w:rPr>
          <w:rFonts w:ascii="Abadi" w:hAnsi="Abadi"/>
        </w:rPr>
        <w:t xml:space="preserve">Outside my range existed attributes that </w:t>
      </w:r>
      <w:r w:rsidR="006B1050">
        <w:rPr>
          <w:rFonts w:ascii="Abadi" w:hAnsi="Abadi"/>
        </w:rPr>
        <w:t xml:space="preserve">wouldn’t benefit this analysis in any way – like Estimated Yield </w:t>
      </w:r>
      <w:r w:rsidR="00AE5C90">
        <w:rPr>
          <w:rFonts w:ascii="Abadi" w:hAnsi="Abadi"/>
        </w:rPr>
        <w:t xml:space="preserve">and Group Key. </w:t>
      </w:r>
      <w:r w:rsidR="00E0201E">
        <w:rPr>
          <w:rFonts w:ascii="Abadi" w:hAnsi="Abadi"/>
        </w:rPr>
        <w:t>Ideal for Prosper to have but useless for my purposes.</w:t>
      </w:r>
      <w:r w:rsidR="00D16A98">
        <w:rPr>
          <w:rFonts w:ascii="Abadi" w:hAnsi="Abadi"/>
        </w:rPr>
        <w:t xml:space="preserve"> </w:t>
      </w:r>
      <w:r w:rsidR="00C759B0">
        <w:rPr>
          <w:rFonts w:ascii="Abadi" w:hAnsi="Abadi"/>
        </w:rPr>
        <w:t xml:space="preserve">I had hoped there would be more attributes </w:t>
      </w:r>
      <w:r w:rsidR="00945C4A">
        <w:rPr>
          <w:rFonts w:ascii="Abadi" w:hAnsi="Abadi"/>
        </w:rPr>
        <w:t>allotted for customer qualities like age or gender. That’s the pronounced difference between my dataset and the studies I researched. They primarily focused on the customer while mine focused on credit factors.</w:t>
      </w:r>
    </w:p>
    <w:p w14:paraId="1895D387" w14:textId="62279170" w:rsidR="0006784F" w:rsidRDefault="00405A2D" w:rsidP="007D3D9E">
      <w:pPr>
        <w:pStyle w:val="ListParagraph"/>
        <w:spacing w:line="360" w:lineRule="auto"/>
        <w:ind w:left="1440" w:firstLine="720"/>
        <w:rPr>
          <w:rFonts w:ascii="Abadi" w:hAnsi="Abadi"/>
        </w:rPr>
      </w:pPr>
      <w:r>
        <w:rPr>
          <w:rFonts w:ascii="Abadi" w:hAnsi="Abadi"/>
        </w:rPr>
        <w:t xml:space="preserve">An obstacle </w:t>
      </w:r>
      <w:r w:rsidR="00190494">
        <w:rPr>
          <w:rFonts w:ascii="Abadi" w:hAnsi="Abadi"/>
        </w:rPr>
        <w:t xml:space="preserve">would be the variation I mentioned between mine and other </w:t>
      </w:r>
      <w:r w:rsidR="00557F1C">
        <w:rPr>
          <w:rFonts w:ascii="Abadi" w:hAnsi="Abadi"/>
        </w:rPr>
        <w:t>analyses</w:t>
      </w:r>
      <w:r w:rsidR="00190494">
        <w:rPr>
          <w:rFonts w:ascii="Abadi" w:hAnsi="Abadi"/>
        </w:rPr>
        <w:t>. I’</w:t>
      </w:r>
      <w:r w:rsidR="00CF1A93">
        <w:rPr>
          <w:rFonts w:ascii="Abadi" w:hAnsi="Abadi"/>
        </w:rPr>
        <w:t xml:space="preserve">m theorizing </w:t>
      </w:r>
      <w:r w:rsidR="00190494">
        <w:rPr>
          <w:rFonts w:ascii="Abadi" w:hAnsi="Abadi"/>
        </w:rPr>
        <w:t xml:space="preserve">this </w:t>
      </w:r>
      <w:r w:rsidR="001E0045">
        <w:rPr>
          <w:rFonts w:ascii="Abadi" w:hAnsi="Abadi"/>
        </w:rPr>
        <w:t xml:space="preserve">didn’t complement the overfitting well. The influx of continuous quantitative attributes I was destined to analyze resulted in </w:t>
      </w:r>
      <w:r w:rsidR="00377259">
        <w:rPr>
          <w:rFonts w:ascii="Abadi" w:hAnsi="Abadi"/>
        </w:rPr>
        <w:t xml:space="preserve">some </w:t>
      </w:r>
      <w:proofErr w:type="gramStart"/>
      <w:r w:rsidR="00377259">
        <w:rPr>
          <w:rFonts w:ascii="Abadi" w:hAnsi="Abadi"/>
        </w:rPr>
        <w:t>models</w:t>
      </w:r>
      <w:proofErr w:type="gramEnd"/>
      <w:r w:rsidR="00377259">
        <w:rPr>
          <w:rFonts w:ascii="Abadi" w:hAnsi="Abadi"/>
        </w:rPr>
        <w:t xml:space="preserve"> overfitting substantially. </w:t>
      </w:r>
      <w:r w:rsidR="00934090">
        <w:rPr>
          <w:rFonts w:ascii="Abadi" w:hAnsi="Abadi"/>
        </w:rPr>
        <w:t xml:space="preserve">For this reason, I collected as many categorical variables as possible to reduce the </w:t>
      </w:r>
      <w:r w:rsidR="006F7DDA">
        <w:rPr>
          <w:rFonts w:ascii="Abadi" w:hAnsi="Abadi"/>
        </w:rPr>
        <w:t>number</w:t>
      </w:r>
      <w:r w:rsidR="00934090">
        <w:rPr>
          <w:rFonts w:ascii="Abadi" w:hAnsi="Abadi"/>
        </w:rPr>
        <w:t xml:space="preserve"> of </w:t>
      </w:r>
      <w:r w:rsidR="006F7DDA">
        <w:rPr>
          <w:rFonts w:ascii="Abadi" w:hAnsi="Abadi"/>
        </w:rPr>
        <w:t>continuous attributes.</w:t>
      </w:r>
    </w:p>
    <w:p w14:paraId="2E99C0FC" w14:textId="1A2AF75D" w:rsidR="00E529B2" w:rsidRDefault="00182946" w:rsidP="00C670AE">
      <w:pPr>
        <w:pStyle w:val="ListParagraph"/>
        <w:spacing w:line="360" w:lineRule="auto"/>
        <w:ind w:left="1440" w:firstLine="720"/>
        <w:rPr>
          <w:rFonts w:ascii="Abadi" w:hAnsi="Abadi"/>
        </w:rPr>
      </w:pPr>
      <w:r>
        <w:rPr>
          <w:rFonts w:ascii="Abadi" w:hAnsi="Abadi"/>
        </w:rPr>
        <w:t xml:space="preserve">Data governance had no hiccups. Customers are kept safe </w:t>
      </w:r>
      <w:r w:rsidR="00632FBE">
        <w:rPr>
          <w:rFonts w:ascii="Abadi" w:hAnsi="Abadi"/>
        </w:rPr>
        <w:t>through</w:t>
      </w:r>
      <w:r>
        <w:rPr>
          <w:rFonts w:ascii="Abadi" w:hAnsi="Abadi"/>
        </w:rPr>
        <w:t xml:space="preserve"> </w:t>
      </w:r>
      <w:r w:rsidR="00E84933">
        <w:rPr>
          <w:rFonts w:ascii="Abadi" w:hAnsi="Abadi"/>
        </w:rPr>
        <w:t xml:space="preserve">total </w:t>
      </w:r>
      <w:r>
        <w:rPr>
          <w:rFonts w:ascii="Abadi" w:hAnsi="Abadi"/>
        </w:rPr>
        <w:t xml:space="preserve">animosity. </w:t>
      </w:r>
      <w:r w:rsidR="00E84933">
        <w:rPr>
          <w:rFonts w:ascii="Abadi" w:hAnsi="Abadi"/>
        </w:rPr>
        <w:t>Visualization</w:t>
      </w:r>
      <w:r w:rsidR="00776548">
        <w:rPr>
          <w:rFonts w:ascii="Abadi" w:hAnsi="Abadi"/>
        </w:rPr>
        <w:t>s</w:t>
      </w:r>
      <w:r w:rsidR="00E84933">
        <w:rPr>
          <w:rFonts w:ascii="Abadi" w:hAnsi="Abadi"/>
        </w:rPr>
        <w:t xml:space="preserve"> contain aggregated data </w:t>
      </w:r>
      <w:r w:rsidR="00776548">
        <w:rPr>
          <w:rFonts w:ascii="Abadi" w:hAnsi="Abadi"/>
        </w:rPr>
        <w:t>to further displace individual records away from the</w:t>
      </w:r>
      <w:r w:rsidR="0061245A">
        <w:rPr>
          <w:rFonts w:ascii="Abadi" w:hAnsi="Abadi"/>
        </w:rPr>
        <w:t xml:space="preserve">mselves. </w:t>
      </w:r>
      <w:r w:rsidR="004D0D84">
        <w:rPr>
          <w:rFonts w:ascii="Abadi" w:hAnsi="Abadi"/>
        </w:rPr>
        <w:t>The loan</w:t>
      </w:r>
      <w:r w:rsidR="003A403F">
        <w:rPr>
          <w:rFonts w:ascii="Abadi" w:hAnsi="Abadi"/>
        </w:rPr>
        <w:t xml:space="preserve"> outcome model primarily uses information from credit reports and </w:t>
      </w:r>
      <w:r w:rsidR="00B541E3">
        <w:rPr>
          <w:rFonts w:ascii="Abadi" w:hAnsi="Abadi"/>
        </w:rPr>
        <w:t>demographics</w:t>
      </w:r>
      <w:r w:rsidR="00632FBE">
        <w:rPr>
          <w:rFonts w:ascii="Abadi" w:hAnsi="Abadi"/>
        </w:rPr>
        <w:t xml:space="preserve"> (</w:t>
      </w:r>
      <w:r w:rsidR="004D1E2F">
        <w:rPr>
          <w:rFonts w:ascii="Abadi" w:hAnsi="Abadi"/>
        </w:rPr>
        <w:t>Income Range &amp; Employment Status)</w:t>
      </w:r>
      <w:r w:rsidR="00B541E3">
        <w:rPr>
          <w:rFonts w:ascii="Abadi" w:hAnsi="Abadi"/>
        </w:rPr>
        <w:t xml:space="preserve"> to predict, which </w:t>
      </w:r>
      <w:r w:rsidR="00632FBE">
        <w:rPr>
          <w:rFonts w:ascii="Abadi" w:hAnsi="Abadi"/>
        </w:rPr>
        <w:t>is permitted under Prosper’s regulations.</w:t>
      </w:r>
    </w:p>
    <w:p w14:paraId="52C68BED" w14:textId="77777777" w:rsidR="005276AD" w:rsidRPr="005276AD" w:rsidRDefault="005276AD" w:rsidP="005276AD">
      <w:pPr>
        <w:spacing w:line="360" w:lineRule="auto"/>
        <w:rPr>
          <w:rFonts w:ascii="Abadi" w:hAnsi="Abadi"/>
        </w:rPr>
      </w:pPr>
    </w:p>
    <w:p w14:paraId="567861E6" w14:textId="0C0A182B" w:rsidR="005D642D" w:rsidRPr="00521EDA" w:rsidRDefault="00FE7C22" w:rsidP="00521EDA">
      <w:pPr>
        <w:pStyle w:val="ListParagraph"/>
        <w:numPr>
          <w:ilvl w:val="1"/>
          <w:numId w:val="1"/>
        </w:numPr>
        <w:spacing w:line="360" w:lineRule="auto"/>
        <w:rPr>
          <w:rFonts w:ascii="Abadi" w:hAnsi="Abadi"/>
        </w:rPr>
      </w:pPr>
      <w:r>
        <w:rPr>
          <w:rFonts w:ascii="Abadi" w:hAnsi="Abadi"/>
        </w:rPr>
        <w:t xml:space="preserve">A disadvantage was </w:t>
      </w:r>
      <w:r w:rsidR="00C16F41">
        <w:rPr>
          <w:rFonts w:ascii="Abadi" w:hAnsi="Abadi"/>
        </w:rPr>
        <w:t xml:space="preserve">the records not containing dates. </w:t>
      </w:r>
      <w:r w:rsidR="00790E5F">
        <w:rPr>
          <w:rFonts w:ascii="Abadi" w:hAnsi="Abadi"/>
        </w:rPr>
        <w:t xml:space="preserve">Forming time periods for the dataset isn’t </w:t>
      </w:r>
      <w:r w:rsidR="001A0ECA">
        <w:rPr>
          <w:rFonts w:ascii="Abadi" w:hAnsi="Abadi"/>
        </w:rPr>
        <w:t xml:space="preserve">an available strategy. The single indicator that exists for </w:t>
      </w:r>
      <w:r w:rsidR="0082305B">
        <w:rPr>
          <w:rFonts w:ascii="Abadi" w:hAnsi="Abadi"/>
        </w:rPr>
        <w:t xml:space="preserve">separating current and completed loans was the value a record had in Loan Status. </w:t>
      </w:r>
      <w:r w:rsidR="00A1340A">
        <w:rPr>
          <w:rFonts w:ascii="Abadi" w:hAnsi="Abadi"/>
        </w:rPr>
        <w:t xml:space="preserve">Ideally when configuring a predictor model, time periods are </w:t>
      </w:r>
      <w:r w:rsidR="00464152">
        <w:rPr>
          <w:rFonts w:ascii="Abadi" w:hAnsi="Abadi"/>
        </w:rPr>
        <w:t xml:space="preserve">used for training and evaluation on distant past and recent past history. Then for predicting outcomes, the </w:t>
      </w:r>
      <w:r w:rsidR="002E7799">
        <w:rPr>
          <w:rFonts w:ascii="Abadi" w:hAnsi="Abadi"/>
        </w:rPr>
        <w:t>standard model</w:t>
      </w:r>
      <w:r w:rsidR="00464152">
        <w:rPr>
          <w:rFonts w:ascii="Abadi" w:hAnsi="Abadi"/>
        </w:rPr>
        <w:t xml:space="preserve"> uses recent past records</w:t>
      </w:r>
      <w:r w:rsidR="00500566">
        <w:rPr>
          <w:rFonts w:ascii="Abadi" w:hAnsi="Abadi"/>
        </w:rPr>
        <w:t xml:space="preserve"> to predict current or future</w:t>
      </w:r>
      <w:r w:rsidR="002E7799">
        <w:rPr>
          <w:rFonts w:ascii="Abadi" w:hAnsi="Abadi"/>
        </w:rPr>
        <w:t xml:space="preserve"> events. </w:t>
      </w:r>
      <w:r w:rsidR="00500566" w:rsidRPr="00521EDA">
        <w:rPr>
          <w:rFonts w:ascii="Abadi" w:hAnsi="Abadi"/>
        </w:rPr>
        <w:t xml:space="preserve"> </w:t>
      </w:r>
    </w:p>
    <w:p w14:paraId="1E71ECEF" w14:textId="3BB37BC8" w:rsidR="00521EDA" w:rsidRPr="00521EDA" w:rsidRDefault="00020AD7" w:rsidP="00521EDA">
      <w:pPr>
        <w:pStyle w:val="ListParagraph"/>
        <w:spacing w:line="360" w:lineRule="auto"/>
        <w:ind w:left="1440"/>
        <w:rPr>
          <w:rFonts w:ascii="Abadi" w:hAnsi="Abadi"/>
        </w:rPr>
      </w:pPr>
      <w:r>
        <w:rPr>
          <w:rFonts w:ascii="Abadi" w:hAnsi="Abadi"/>
        </w:rPr>
        <w:t xml:space="preserve">An advantage </w:t>
      </w:r>
      <w:r w:rsidR="00492652">
        <w:rPr>
          <w:rFonts w:ascii="Abadi" w:hAnsi="Abadi"/>
        </w:rPr>
        <w:t xml:space="preserve">came in the form of a primary key </w:t>
      </w:r>
      <w:r w:rsidR="00A8630A">
        <w:rPr>
          <w:rFonts w:ascii="Abadi" w:hAnsi="Abadi"/>
        </w:rPr>
        <w:t xml:space="preserve">saved in the dataset as Loan Number. I erased duplicated records based on this attribute, </w:t>
      </w:r>
      <w:r w:rsidR="00F948D0">
        <w:rPr>
          <w:rFonts w:ascii="Abadi" w:hAnsi="Abadi"/>
        </w:rPr>
        <w:t xml:space="preserve">and it saved my analysis from being afflicted with repeat record syndrome. Without the advantage of having this attribute available, </w:t>
      </w:r>
      <w:r w:rsidR="00B7191C">
        <w:rPr>
          <w:rFonts w:ascii="Abadi" w:hAnsi="Abadi"/>
        </w:rPr>
        <w:t>exactly 871 duplicate loans would’ve been included.</w:t>
      </w:r>
    </w:p>
    <w:p w14:paraId="0B5F9459" w14:textId="77777777" w:rsidR="00512D43" w:rsidRPr="00A8099A" w:rsidRDefault="00512D43" w:rsidP="00F421FE">
      <w:pPr>
        <w:pStyle w:val="ListParagraph"/>
        <w:numPr>
          <w:ilvl w:val="0"/>
          <w:numId w:val="1"/>
        </w:numPr>
        <w:spacing w:line="360" w:lineRule="auto"/>
        <w:rPr>
          <w:highlight w:val="green"/>
        </w:rPr>
      </w:pPr>
      <w:r w:rsidRPr="00A8099A">
        <w:rPr>
          <w:rFonts w:ascii="Abadi" w:hAnsi="Abadi"/>
          <w:highlight w:val="green"/>
        </w:rPr>
        <w:t>Data Preparation &amp; Extraction</w:t>
      </w:r>
    </w:p>
    <w:p w14:paraId="1073D163" w14:textId="793F6BFD" w:rsidR="00512D43" w:rsidRPr="00512D43" w:rsidRDefault="00CB53AB" w:rsidP="00512D43">
      <w:pPr>
        <w:pStyle w:val="ListParagraph"/>
        <w:spacing w:line="360" w:lineRule="auto"/>
        <w:ind w:firstLine="720"/>
      </w:pPr>
      <w:r>
        <w:rPr>
          <w:rFonts w:ascii="Abadi" w:hAnsi="Abadi"/>
        </w:rPr>
        <w:t>For data preparation, n</w:t>
      </w:r>
      <w:r w:rsidR="00C670AE" w:rsidRPr="00C670AE">
        <w:rPr>
          <w:rFonts w:ascii="Abadi" w:hAnsi="Abadi"/>
        </w:rPr>
        <w:t xml:space="preserve">o major transformations or wrangling needed to be attempted. A few minor transformations </w:t>
      </w:r>
      <w:r w:rsidR="00A2463C">
        <w:rPr>
          <w:rFonts w:ascii="Abadi" w:hAnsi="Abadi"/>
        </w:rPr>
        <w:t xml:space="preserve">for the loan outcomes model dataset </w:t>
      </w:r>
      <w:r w:rsidR="00C670AE" w:rsidRPr="00C670AE">
        <w:rPr>
          <w:rFonts w:ascii="Abadi" w:hAnsi="Abadi"/>
        </w:rPr>
        <w:t>did take place</w:t>
      </w:r>
      <w:r w:rsidR="00953FEB">
        <w:rPr>
          <w:rFonts w:ascii="Abadi" w:hAnsi="Abadi"/>
        </w:rPr>
        <w:t xml:space="preserve"> by using functions in Python’s Pandas library</w:t>
      </w:r>
      <w:r w:rsidR="00C670AE" w:rsidRPr="00C670AE">
        <w:rPr>
          <w:rFonts w:ascii="Abadi" w:hAnsi="Abadi"/>
        </w:rPr>
        <w:t xml:space="preserve">. </w:t>
      </w:r>
      <w:r w:rsidR="007121BB">
        <w:rPr>
          <w:rFonts w:ascii="Abadi" w:hAnsi="Abadi"/>
        </w:rPr>
        <w:t xml:space="preserve">I viewed </w:t>
      </w:r>
      <w:r w:rsidR="00C5291A">
        <w:rPr>
          <w:rFonts w:ascii="Abadi" w:hAnsi="Abadi"/>
        </w:rPr>
        <w:t xml:space="preserve">modifications in </w:t>
      </w:r>
      <w:proofErr w:type="spellStart"/>
      <w:r w:rsidR="00C5291A">
        <w:rPr>
          <w:rFonts w:ascii="Abadi" w:hAnsi="Abadi"/>
        </w:rPr>
        <w:t>Jupyter</w:t>
      </w:r>
      <w:proofErr w:type="spellEnd"/>
      <w:r w:rsidR="00C5291A">
        <w:rPr>
          <w:rFonts w:ascii="Abadi" w:hAnsi="Abadi"/>
        </w:rPr>
        <w:t xml:space="preserve"> Notebooks to verify </w:t>
      </w:r>
      <w:r w:rsidR="00A26C3F">
        <w:rPr>
          <w:rFonts w:ascii="Abadi" w:hAnsi="Abadi"/>
        </w:rPr>
        <w:t xml:space="preserve">each. </w:t>
      </w:r>
    </w:p>
    <w:p w14:paraId="5E7D579C" w14:textId="3738E2FC" w:rsidR="00512D43" w:rsidRDefault="00C670AE" w:rsidP="00512D43">
      <w:pPr>
        <w:pStyle w:val="ListParagraph"/>
        <w:spacing w:line="360" w:lineRule="auto"/>
        <w:ind w:firstLine="720"/>
        <w:rPr>
          <w:rFonts w:ascii="Abadi" w:hAnsi="Abadi"/>
        </w:rPr>
      </w:pPr>
      <w:r w:rsidRPr="00512D43">
        <w:rPr>
          <w:rFonts w:ascii="Abadi" w:hAnsi="Abadi"/>
        </w:rPr>
        <w:t>Categorical attribute</w:t>
      </w:r>
      <w:r w:rsidR="00D30460" w:rsidRPr="00512D43">
        <w:rPr>
          <w:rFonts w:ascii="Abadi" w:hAnsi="Abadi"/>
        </w:rPr>
        <w:t xml:space="preserve">s were </w:t>
      </w:r>
      <w:r w:rsidR="003033C3" w:rsidRPr="00512D43">
        <w:rPr>
          <w:rFonts w:ascii="Abadi" w:hAnsi="Abadi"/>
        </w:rPr>
        <w:t xml:space="preserve">numerically </w:t>
      </w:r>
      <w:r w:rsidR="00D30460" w:rsidRPr="00512D43">
        <w:rPr>
          <w:rFonts w:ascii="Abadi" w:hAnsi="Abadi"/>
        </w:rPr>
        <w:t>encoded exclusively using the Scikit Learn library.</w:t>
      </w:r>
      <w:r w:rsidR="00CE0A8E" w:rsidRPr="00512D43">
        <w:rPr>
          <w:rFonts w:ascii="Abadi" w:hAnsi="Abadi"/>
        </w:rPr>
        <w:t xml:space="preserve"> </w:t>
      </w:r>
      <w:r w:rsidR="00622236" w:rsidRPr="00512D43">
        <w:rPr>
          <w:rFonts w:ascii="Abadi" w:hAnsi="Abadi"/>
        </w:rPr>
        <w:t xml:space="preserve">The first was Loan Status, which was encoded via </w:t>
      </w:r>
      <w:proofErr w:type="spellStart"/>
      <w:r w:rsidR="00622236" w:rsidRPr="00512D43">
        <w:rPr>
          <w:rFonts w:ascii="Abadi" w:hAnsi="Abadi"/>
        </w:rPr>
        <w:t>LabelEncoder</w:t>
      </w:r>
      <w:proofErr w:type="spellEnd"/>
      <w:r w:rsidR="00622236" w:rsidRPr="00512D43">
        <w:rPr>
          <w:rFonts w:ascii="Abadi" w:hAnsi="Abadi"/>
        </w:rPr>
        <w:t xml:space="preserve"> function given its status as the nominal, dependent variable. </w:t>
      </w:r>
      <w:proofErr w:type="spellStart"/>
      <w:r w:rsidR="00622236" w:rsidRPr="00512D43">
        <w:rPr>
          <w:rFonts w:ascii="Abadi" w:hAnsi="Abadi"/>
        </w:rPr>
        <w:t>OneHotEncoder</w:t>
      </w:r>
      <w:proofErr w:type="spellEnd"/>
      <w:r w:rsidR="00622236" w:rsidRPr="00512D43">
        <w:rPr>
          <w:rFonts w:ascii="Abadi" w:hAnsi="Abadi"/>
        </w:rPr>
        <w:t xml:space="preserve"> would’ve degraded the accuracy of every model. The next was Employment Status, </w:t>
      </w:r>
      <w:r w:rsidR="003033C3" w:rsidRPr="00512D43">
        <w:rPr>
          <w:rFonts w:ascii="Abadi" w:hAnsi="Abadi"/>
        </w:rPr>
        <w:t xml:space="preserve">which received </w:t>
      </w:r>
      <w:proofErr w:type="spellStart"/>
      <w:r w:rsidR="003033C3" w:rsidRPr="00512D43">
        <w:rPr>
          <w:rFonts w:ascii="Abadi" w:hAnsi="Abadi"/>
        </w:rPr>
        <w:t>OneHotEncoder</w:t>
      </w:r>
      <w:proofErr w:type="spellEnd"/>
      <w:r w:rsidR="003033C3" w:rsidRPr="00512D43">
        <w:rPr>
          <w:rFonts w:ascii="Abadi" w:hAnsi="Abadi"/>
        </w:rPr>
        <w:t xml:space="preserve"> treatment since it’s a nominal, independent variable. </w:t>
      </w:r>
      <w:r w:rsidR="00F421FE" w:rsidRPr="00512D43">
        <w:rPr>
          <w:rFonts w:ascii="Abadi" w:hAnsi="Abadi"/>
        </w:rPr>
        <w:t>Lastly were Income Range and Credit Score</w:t>
      </w:r>
      <w:r w:rsidR="00A34AE3">
        <w:rPr>
          <w:rFonts w:ascii="Abadi" w:hAnsi="Abadi"/>
        </w:rPr>
        <w:t>.</w:t>
      </w:r>
      <w:r w:rsidR="00F421FE" w:rsidRPr="00512D43">
        <w:rPr>
          <w:rFonts w:ascii="Abadi" w:hAnsi="Abadi"/>
        </w:rPr>
        <w:t xml:space="preserve"> These underwent </w:t>
      </w:r>
      <w:proofErr w:type="spellStart"/>
      <w:r w:rsidR="00F421FE" w:rsidRPr="00512D43">
        <w:rPr>
          <w:rFonts w:ascii="Abadi" w:hAnsi="Abadi"/>
        </w:rPr>
        <w:t>OrdinalEncoder</w:t>
      </w:r>
      <w:proofErr w:type="spellEnd"/>
      <w:r w:rsidR="00F421FE" w:rsidRPr="00512D43">
        <w:rPr>
          <w:rFonts w:ascii="Abadi" w:hAnsi="Abadi"/>
        </w:rPr>
        <w:t xml:space="preserve"> for their ordinal, independent variable status.</w:t>
      </w:r>
    </w:p>
    <w:p w14:paraId="2AD7B6E1" w14:textId="3FB99026" w:rsidR="008F1003" w:rsidRDefault="00C670AE" w:rsidP="00A8099A">
      <w:pPr>
        <w:pStyle w:val="ListParagraph"/>
        <w:spacing w:line="360" w:lineRule="auto"/>
        <w:ind w:firstLine="720"/>
        <w:rPr>
          <w:rFonts w:ascii="Abadi" w:hAnsi="Abadi"/>
        </w:rPr>
      </w:pPr>
      <w:r w:rsidRPr="00512D43">
        <w:rPr>
          <w:rFonts w:ascii="Abadi" w:hAnsi="Abadi"/>
        </w:rPr>
        <w:t>The rest of attributes were numerical and standardized into a range of values relative to the individual attribute</w:t>
      </w:r>
      <w:r w:rsidR="000F017A" w:rsidRPr="00512D43">
        <w:rPr>
          <w:rFonts w:ascii="Abadi" w:hAnsi="Abadi"/>
        </w:rPr>
        <w:t>;</w:t>
      </w:r>
      <w:r w:rsidR="007B447E" w:rsidRPr="00512D43">
        <w:rPr>
          <w:rFonts w:ascii="Abadi" w:hAnsi="Abadi"/>
        </w:rPr>
        <w:t xml:space="preserve"> using </w:t>
      </w:r>
      <w:proofErr w:type="spellStart"/>
      <w:r w:rsidR="007B447E" w:rsidRPr="00512D43">
        <w:rPr>
          <w:rFonts w:ascii="Abadi" w:hAnsi="Abadi"/>
        </w:rPr>
        <w:t>Robust</w:t>
      </w:r>
      <w:r w:rsidR="00A707F7" w:rsidRPr="00512D43">
        <w:rPr>
          <w:rFonts w:ascii="Abadi" w:hAnsi="Abadi"/>
        </w:rPr>
        <w:t>Scaler</w:t>
      </w:r>
      <w:proofErr w:type="spellEnd"/>
      <w:r w:rsidR="007B447E" w:rsidRPr="00512D43">
        <w:rPr>
          <w:rFonts w:ascii="Abadi" w:hAnsi="Abadi"/>
        </w:rPr>
        <w:t xml:space="preserve"> </w:t>
      </w:r>
      <w:r w:rsidR="0050569B" w:rsidRPr="00512D43">
        <w:rPr>
          <w:rFonts w:ascii="Abadi" w:hAnsi="Abadi"/>
        </w:rPr>
        <w:t>for its robustness against outliers</w:t>
      </w:r>
      <w:r w:rsidR="006C2863" w:rsidRPr="00512D43">
        <w:rPr>
          <w:rFonts w:ascii="Abadi" w:hAnsi="Abadi"/>
        </w:rPr>
        <w:t xml:space="preserve"> from Scikit Learn</w:t>
      </w:r>
      <w:r w:rsidR="00A707F7" w:rsidRPr="00512D43">
        <w:rPr>
          <w:rFonts w:ascii="Abadi" w:hAnsi="Abadi"/>
        </w:rPr>
        <w:t xml:space="preserve">. </w:t>
      </w:r>
      <w:r w:rsidRPr="00512D43">
        <w:rPr>
          <w:rFonts w:ascii="Abadi" w:hAnsi="Abadi"/>
        </w:rPr>
        <w:t>There was a handful of these with wide disparity</w:t>
      </w:r>
      <w:r w:rsidR="0050569B" w:rsidRPr="00512D43">
        <w:rPr>
          <w:rFonts w:ascii="Abadi" w:hAnsi="Abadi"/>
        </w:rPr>
        <w:t>.</w:t>
      </w:r>
      <w:r w:rsidRPr="00512D43">
        <w:rPr>
          <w:rFonts w:ascii="Abadi" w:hAnsi="Abadi"/>
        </w:rPr>
        <w:t xml:space="preserve"> </w:t>
      </w:r>
      <w:r w:rsidR="00A2463C">
        <w:rPr>
          <w:rFonts w:ascii="Abadi" w:hAnsi="Abadi"/>
        </w:rPr>
        <w:t>Features removed</w:t>
      </w:r>
      <w:r w:rsidR="008F1003">
        <w:rPr>
          <w:rFonts w:ascii="Abadi" w:hAnsi="Abadi"/>
        </w:rPr>
        <w:t>:</w:t>
      </w:r>
    </w:p>
    <w:p w14:paraId="7908623F" w14:textId="396C2048" w:rsidR="008F1003" w:rsidRPr="008F1003" w:rsidRDefault="008F1003" w:rsidP="008F1003">
      <w:pPr>
        <w:pStyle w:val="ListParagraph"/>
        <w:numPr>
          <w:ilvl w:val="0"/>
          <w:numId w:val="3"/>
        </w:numPr>
        <w:spacing w:line="360" w:lineRule="auto"/>
        <w:rPr>
          <w:rFonts w:ascii="Abadi" w:hAnsi="Abadi"/>
        </w:rPr>
      </w:pPr>
      <w:r w:rsidRPr="008F1003">
        <w:rPr>
          <w:rFonts w:ascii="Abadi" w:hAnsi="Abadi"/>
        </w:rPr>
        <w:t>Borrower</w:t>
      </w:r>
      <w:r w:rsidR="00972C44">
        <w:rPr>
          <w:rFonts w:ascii="Abadi" w:hAnsi="Abadi"/>
        </w:rPr>
        <w:t xml:space="preserve"> </w:t>
      </w:r>
      <w:r w:rsidRPr="008F1003">
        <w:rPr>
          <w:rFonts w:ascii="Abadi" w:hAnsi="Abadi"/>
        </w:rPr>
        <w:t>APR</w:t>
      </w:r>
    </w:p>
    <w:p w14:paraId="51AE10C8" w14:textId="53159F71" w:rsidR="008F1003" w:rsidRPr="008F1003" w:rsidRDefault="008F1003" w:rsidP="008F1003">
      <w:pPr>
        <w:pStyle w:val="ListParagraph"/>
        <w:numPr>
          <w:ilvl w:val="0"/>
          <w:numId w:val="3"/>
        </w:numPr>
        <w:spacing w:line="360" w:lineRule="auto"/>
        <w:rPr>
          <w:rFonts w:ascii="Abadi" w:hAnsi="Abadi"/>
        </w:rPr>
      </w:pPr>
      <w:r w:rsidRPr="008F1003">
        <w:rPr>
          <w:rFonts w:ascii="Abadi" w:hAnsi="Abadi"/>
        </w:rPr>
        <w:t>Total</w:t>
      </w:r>
      <w:r w:rsidR="00972C44">
        <w:rPr>
          <w:rFonts w:ascii="Abadi" w:hAnsi="Abadi"/>
        </w:rPr>
        <w:t xml:space="preserve"> </w:t>
      </w:r>
      <w:r w:rsidRPr="008F1003">
        <w:rPr>
          <w:rFonts w:ascii="Abadi" w:hAnsi="Abadi"/>
        </w:rPr>
        <w:t>Inquiries</w:t>
      </w:r>
    </w:p>
    <w:p w14:paraId="1DC6B947" w14:textId="7F92A4D6" w:rsidR="008F1003" w:rsidRPr="008F1003" w:rsidRDefault="008F1003" w:rsidP="008F1003">
      <w:pPr>
        <w:pStyle w:val="ListParagraph"/>
        <w:numPr>
          <w:ilvl w:val="0"/>
          <w:numId w:val="3"/>
        </w:numPr>
        <w:spacing w:line="360" w:lineRule="auto"/>
        <w:rPr>
          <w:rFonts w:ascii="Abadi" w:hAnsi="Abadi"/>
        </w:rPr>
      </w:pPr>
      <w:r w:rsidRPr="008F1003">
        <w:rPr>
          <w:rFonts w:ascii="Abadi" w:hAnsi="Abadi"/>
        </w:rPr>
        <w:t>Bankcard</w:t>
      </w:r>
      <w:r w:rsidR="00972C44">
        <w:rPr>
          <w:rFonts w:ascii="Abadi" w:hAnsi="Abadi"/>
        </w:rPr>
        <w:t xml:space="preserve"> </w:t>
      </w:r>
      <w:r w:rsidRPr="008F1003">
        <w:rPr>
          <w:rFonts w:ascii="Abadi" w:hAnsi="Abadi"/>
        </w:rPr>
        <w:t>Utilization</w:t>
      </w:r>
    </w:p>
    <w:p w14:paraId="6BBE8C7E" w14:textId="37CAB06F" w:rsidR="008F1003" w:rsidRPr="008F1003" w:rsidRDefault="008F1003" w:rsidP="008F1003">
      <w:pPr>
        <w:pStyle w:val="ListParagraph"/>
        <w:numPr>
          <w:ilvl w:val="0"/>
          <w:numId w:val="3"/>
        </w:numPr>
        <w:spacing w:line="360" w:lineRule="auto"/>
        <w:rPr>
          <w:rFonts w:ascii="Abadi" w:hAnsi="Abadi"/>
        </w:rPr>
      </w:pPr>
      <w:r w:rsidRPr="008F1003">
        <w:rPr>
          <w:rFonts w:ascii="Abadi" w:hAnsi="Abadi"/>
        </w:rPr>
        <w:t>Total</w:t>
      </w:r>
      <w:r w:rsidR="00972C44">
        <w:rPr>
          <w:rFonts w:ascii="Abadi" w:hAnsi="Abadi"/>
        </w:rPr>
        <w:t xml:space="preserve"> </w:t>
      </w:r>
      <w:r w:rsidRPr="008F1003">
        <w:rPr>
          <w:rFonts w:ascii="Abadi" w:hAnsi="Abadi"/>
        </w:rPr>
        <w:t>Trades</w:t>
      </w:r>
    </w:p>
    <w:p w14:paraId="0820A45B" w14:textId="193FCFC2" w:rsidR="008F1003" w:rsidRPr="008F1003" w:rsidRDefault="008F1003" w:rsidP="008F1003">
      <w:pPr>
        <w:pStyle w:val="ListParagraph"/>
        <w:numPr>
          <w:ilvl w:val="0"/>
          <w:numId w:val="3"/>
        </w:numPr>
        <w:spacing w:line="360" w:lineRule="auto"/>
        <w:rPr>
          <w:rFonts w:ascii="Abadi" w:hAnsi="Abadi"/>
        </w:rPr>
      </w:pPr>
      <w:r w:rsidRPr="008F1003">
        <w:rPr>
          <w:rFonts w:ascii="Abadi" w:hAnsi="Abadi"/>
        </w:rPr>
        <w:t>Debt</w:t>
      </w:r>
      <w:r w:rsidR="00972C44">
        <w:rPr>
          <w:rFonts w:ascii="Abadi" w:hAnsi="Abadi"/>
        </w:rPr>
        <w:t xml:space="preserve"> </w:t>
      </w:r>
      <w:r w:rsidRPr="008F1003">
        <w:rPr>
          <w:rFonts w:ascii="Abadi" w:hAnsi="Abadi"/>
        </w:rPr>
        <w:t>To</w:t>
      </w:r>
      <w:r w:rsidR="00972C44">
        <w:rPr>
          <w:rFonts w:ascii="Abadi" w:hAnsi="Abadi"/>
        </w:rPr>
        <w:t xml:space="preserve"> </w:t>
      </w:r>
      <w:r w:rsidRPr="008F1003">
        <w:rPr>
          <w:rFonts w:ascii="Abadi" w:hAnsi="Abadi"/>
        </w:rPr>
        <w:t>Income</w:t>
      </w:r>
      <w:r w:rsidR="00972C44">
        <w:rPr>
          <w:rFonts w:ascii="Abadi" w:hAnsi="Abadi"/>
        </w:rPr>
        <w:t xml:space="preserve"> </w:t>
      </w:r>
      <w:r w:rsidRPr="008F1003">
        <w:rPr>
          <w:rFonts w:ascii="Abadi" w:hAnsi="Abadi"/>
        </w:rPr>
        <w:t>Ratio</w:t>
      </w:r>
    </w:p>
    <w:p w14:paraId="674DDDCB" w14:textId="4011FEDF" w:rsidR="008F1003" w:rsidRPr="008F1003" w:rsidRDefault="008F1003" w:rsidP="008F1003">
      <w:pPr>
        <w:pStyle w:val="ListParagraph"/>
        <w:numPr>
          <w:ilvl w:val="0"/>
          <w:numId w:val="3"/>
        </w:numPr>
        <w:spacing w:line="360" w:lineRule="auto"/>
        <w:rPr>
          <w:rFonts w:ascii="Abadi" w:hAnsi="Abadi"/>
        </w:rPr>
      </w:pPr>
      <w:r w:rsidRPr="008F1003">
        <w:rPr>
          <w:rFonts w:ascii="Abadi" w:hAnsi="Abadi"/>
        </w:rPr>
        <w:t>Prosper</w:t>
      </w:r>
      <w:r w:rsidR="00972C44">
        <w:rPr>
          <w:rFonts w:ascii="Abadi" w:hAnsi="Abadi"/>
        </w:rPr>
        <w:t xml:space="preserve"> </w:t>
      </w:r>
      <w:r w:rsidRPr="008F1003">
        <w:rPr>
          <w:rFonts w:ascii="Abadi" w:hAnsi="Abadi"/>
        </w:rPr>
        <w:t>Score</w:t>
      </w:r>
    </w:p>
    <w:p w14:paraId="3142B16E" w14:textId="623C245F" w:rsidR="008F1003" w:rsidRPr="008F1003" w:rsidRDefault="008F1003" w:rsidP="008F1003">
      <w:pPr>
        <w:pStyle w:val="ListParagraph"/>
        <w:numPr>
          <w:ilvl w:val="0"/>
          <w:numId w:val="3"/>
        </w:numPr>
        <w:spacing w:line="360" w:lineRule="auto"/>
        <w:rPr>
          <w:rFonts w:ascii="Abadi" w:hAnsi="Abadi"/>
        </w:rPr>
      </w:pPr>
      <w:r w:rsidRPr="008F1003">
        <w:rPr>
          <w:rFonts w:ascii="Abadi" w:hAnsi="Abadi"/>
        </w:rPr>
        <w:t>Total</w:t>
      </w:r>
      <w:r w:rsidR="00972C44">
        <w:rPr>
          <w:rFonts w:ascii="Abadi" w:hAnsi="Abadi"/>
        </w:rPr>
        <w:t xml:space="preserve"> </w:t>
      </w:r>
      <w:r w:rsidRPr="008F1003">
        <w:rPr>
          <w:rFonts w:ascii="Abadi" w:hAnsi="Abadi"/>
        </w:rPr>
        <w:t>Credit</w:t>
      </w:r>
      <w:r w:rsidR="00972C44">
        <w:rPr>
          <w:rFonts w:ascii="Abadi" w:hAnsi="Abadi"/>
        </w:rPr>
        <w:t xml:space="preserve"> </w:t>
      </w:r>
      <w:r w:rsidRPr="008F1003">
        <w:rPr>
          <w:rFonts w:ascii="Abadi" w:hAnsi="Abadi"/>
        </w:rPr>
        <w:t>Lines</w:t>
      </w:r>
      <w:r w:rsidR="00972C44">
        <w:rPr>
          <w:rFonts w:ascii="Abadi" w:hAnsi="Abadi"/>
        </w:rPr>
        <w:t xml:space="preserve"> </w:t>
      </w:r>
      <w:r w:rsidRPr="008F1003">
        <w:rPr>
          <w:rFonts w:ascii="Abadi" w:hAnsi="Abadi"/>
        </w:rPr>
        <w:t>past</w:t>
      </w:r>
      <w:r w:rsidR="00972C44">
        <w:rPr>
          <w:rFonts w:ascii="Abadi" w:hAnsi="Abadi"/>
        </w:rPr>
        <w:t xml:space="preserve"> </w:t>
      </w:r>
      <w:r w:rsidRPr="008F1003">
        <w:rPr>
          <w:rFonts w:ascii="Abadi" w:hAnsi="Abadi"/>
        </w:rPr>
        <w:t>7</w:t>
      </w:r>
      <w:r w:rsidR="00972C44">
        <w:rPr>
          <w:rFonts w:ascii="Abadi" w:hAnsi="Abadi"/>
        </w:rPr>
        <w:t xml:space="preserve"> </w:t>
      </w:r>
      <w:r w:rsidRPr="008F1003">
        <w:rPr>
          <w:rFonts w:ascii="Abadi" w:hAnsi="Abadi"/>
        </w:rPr>
        <w:t>years</w:t>
      </w:r>
    </w:p>
    <w:p w14:paraId="669D8607" w14:textId="384C4E2B" w:rsidR="008F1003" w:rsidRPr="008F1003" w:rsidRDefault="008F1003" w:rsidP="008F1003">
      <w:pPr>
        <w:pStyle w:val="ListParagraph"/>
        <w:numPr>
          <w:ilvl w:val="0"/>
          <w:numId w:val="3"/>
        </w:numPr>
        <w:spacing w:line="360" w:lineRule="auto"/>
        <w:rPr>
          <w:rFonts w:ascii="Abadi" w:hAnsi="Abadi"/>
        </w:rPr>
      </w:pPr>
      <w:r w:rsidRPr="008F1003">
        <w:rPr>
          <w:rFonts w:ascii="Abadi" w:hAnsi="Abadi"/>
        </w:rPr>
        <w:t>Amount</w:t>
      </w:r>
      <w:r w:rsidR="00972C44">
        <w:rPr>
          <w:rFonts w:ascii="Abadi" w:hAnsi="Abadi"/>
        </w:rPr>
        <w:t xml:space="preserve"> </w:t>
      </w:r>
      <w:r w:rsidRPr="008F1003">
        <w:rPr>
          <w:rFonts w:ascii="Abadi" w:hAnsi="Abadi"/>
        </w:rPr>
        <w:t>Delinquent</w:t>
      </w:r>
    </w:p>
    <w:p w14:paraId="442B95CE" w14:textId="625F928C" w:rsidR="008F1003" w:rsidRDefault="008F1003" w:rsidP="008F1003">
      <w:pPr>
        <w:pStyle w:val="ListParagraph"/>
        <w:numPr>
          <w:ilvl w:val="0"/>
          <w:numId w:val="3"/>
        </w:numPr>
        <w:spacing w:line="360" w:lineRule="auto"/>
        <w:rPr>
          <w:rFonts w:ascii="Abadi" w:hAnsi="Abadi"/>
        </w:rPr>
      </w:pPr>
      <w:r w:rsidRPr="008F1003">
        <w:rPr>
          <w:rFonts w:ascii="Abadi" w:hAnsi="Abadi"/>
        </w:rPr>
        <w:t>Current</w:t>
      </w:r>
      <w:r w:rsidR="00972C44">
        <w:rPr>
          <w:rFonts w:ascii="Abadi" w:hAnsi="Abadi"/>
        </w:rPr>
        <w:t xml:space="preserve"> </w:t>
      </w:r>
      <w:r w:rsidRPr="008F1003">
        <w:rPr>
          <w:rFonts w:ascii="Abadi" w:hAnsi="Abadi"/>
        </w:rPr>
        <w:t>Delinquencies</w:t>
      </w:r>
    </w:p>
    <w:p w14:paraId="73B13F1B" w14:textId="0785F747" w:rsidR="00972C44" w:rsidRPr="008F1003" w:rsidRDefault="00972C44" w:rsidP="008F1003">
      <w:pPr>
        <w:pStyle w:val="ListParagraph"/>
        <w:numPr>
          <w:ilvl w:val="0"/>
          <w:numId w:val="3"/>
        </w:numPr>
        <w:spacing w:line="360" w:lineRule="auto"/>
        <w:rPr>
          <w:rFonts w:ascii="Abadi" w:hAnsi="Abadi"/>
        </w:rPr>
      </w:pPr>
      <w:r>
        <w:rPr>
          <w:rFonts w:ascii="Abadi" w:hAnsi="Abadi"/>
        </w:rPr>
        <w:t>Listing Category</w:t>
      </w:r>
    </w:p>
    <w:p w14:paraId="1BE4F3F3" w14:textId="721D6B9D" w:rsidR="00C670AE" w:rsidRPr="00A8099A" w:rsidRDefault="00C670AE" w:rsidP="00A8099A">
      <w:pPr>
        <w:pStyle w:val="ListParagraph"/>
        <w:spacing w:line="360" w:lineRule="auto"/>
        <w:ind w:firstLine="720"/>
        <w:rPr>
          <w:rFonts w:ascii="Abadi" w:hAnsi="Abadi"/>
        </w:rPr>
      </w:pPr>
      <w:r w:rsidRPr="00512D43">
        <w:rPr>
          <w:rFonts w:ascii="Abadi" w:hAnsi="Abadi"/>
        </w:rPr>
        <w:t xml:space="preserve"> </w:t>
      </w:r>
      <w:r w:rsidR="00002468">
        <w:rPr>
          <w:rFonts w:ascii="Abadi" w:hAnsi="Abadi"/>
        </w:rPr>
        <w:t xml:space="preserve">These features </w:t>
      </w:r>
      <w:r w:rsidR="00BE1555">
        <w:rPr>
          <w:rFonts w:ascii="Abadi" w:hAnsi="Abadi"/>
        </w:rPr>
        <w:t>p</w:t>
      </w:r>
      <w:r w:rsidRPr="00512D43">
        <w:rPr>
          <w:rFonts w:ascii="Abadi" w:hAnsi="Abadi"/>
        </w:rPr>
        <w:t>osed too much risk of contributing to the overfitting problem</w:t>
      </w:r>
      <w:r w:rsidR="00D316EF">
        <w:rPr>
          <w:rFonts w:ascii="Abadi" w:hAnsi="Abadi"/>
        </w:rPr>
        <w:t xml:space="preserve"> -</w:t>
      </w:r>
      <w:r w:rsidRPr="00512D43">
        <w:rPr>
          <w:rFonts w:ascii="Abadi" w:hAnsi="Abadi"/>
        </w:rPr>
        <w:t xml:space="preserve"> given their high standard </w:t>
      </w:r>
      <w:r w:rsidR="00D316EF" w:rsidRPr="00512D43">
        <w:rPr>
          <w:rFonts w:ascii="Abadi" w:hAnsi="Abadi"/>
        </w:rPr>
        <w:t>deviations</w:t>
      </w:r>
      <w:r w:rsidR="00CB3AED">
        <w:rPr>
          <w:rFonts w:ascii="Abadi" w:hAnsi="Abadi"/>
        </w:rPr>
        <w:t>. O</w:t>
      </w:r>
      <w:r w:rsidR="00D316EF">
        <w:rPr>
          <w:rFonts w:ascii="Abadi" w:hAnsi="Abadi"/>
        </w:rPr>
        <w:t>r</w:t>
      </w:r>
      <w:r w:rsidR="00972C44">
        <w:rPr>
          <w:rFonts w:ascii="Abadi" w:hAnsi="Abadi"/>
        </w:rPr>
        <w:t xml:space="preserve"> </w:t>
      </w:r>
      <w:r w:rsidR="0093195D">
        <w:rPr>
          <w:rFonts w:ascii="Abadi" w:hAnsi="Abadi"/>
        </w:rPr>
        <w:t>weren’t contributing to the underlying pattern for successful predictions</w:t>
      </w:r>
      <w:r w:rsidR="002D444E">
        <w:rPr>
          <w:rFonts w:ascii="Abadi" w:hAnsi="Abadi"/>
        </w:rPr>
        <w:t>.</w:t>
      </w:r>
      <w:r w:rsidRPr="00512D43">
        <w:rPr>
          <w:rFonts w:ascii="Abadi" w:hAnsi="Abadi"/>
        </w:rPr>
        <w:t xml:space="preserve"> </w:t>
      </w:r>
      <w:r w:rsidRPr="00A8099A">
        <w:rPr>
          <w:rFonts w:ascii="Abadi" w:hAnsi="Abadi"/>
        </w:rPr>
        <w:t xml:space="preserve">These transformations </w:t>
      </w:r>
      <w:r w:rsidR="00641619">
        <w:rPr>
          <w:rFonts w:ascii="Abadi" w:hAnsi="Abadi"/>
        </w:rPr>
        <w:t>helped prevent</w:t>
      </w:r>
      <w:r w:rsidRPr="00A8099A">
        <w:rPr>
          <w:rFonts w:ascii="Abadi" w:hAnsi="Abadi"/>
        </w:rPr>
        <w:t xml:space="preserve"> complex models (Random Forest, </w:t>
      </w:r>
      <w:proofErr w:type="spellStart"/>
      <w:r w:rsidRPr="00A8099A">
        <w:rPr>
          <w:rFonts w:ascii="Abadi" w:hAnsi="Abadi"/>
        </w:rPr>
        <w:t>XGBoost</w:t>
      </w:r>
      <w:proofErr w:type="spellEnd"/>
      <w:r w:rsidRPr="00A8099A">
        <w:rPr>
          <w:rFonts w:ascii="Abadi" w:hAnsi="Abadi"/>
        </w:rPr>
        <w:t xml:space="preserve">, </w:t>
      </w:r>
      <w:r w:rsidR="009B7C68">
        <w:rPr>
          <w:rFonts w:ascii="Abadi" w:hAnsi="Abadi"/>
        </w:rPr>
        <w:t xml:space="preserve">and </w:t>
      </w:r>
      <w:r w:rsidRPr="00A8099A">
        <w:rPr>
          <w:rFonts w:ascii="Abadi" w:hAnsi="Abadi"/>
        </w:rPr>
        <w:t xml:space="preserve">Logistic Regression) </w:t>
      </w:r>
      <w:r w:rsidR="00641619">
        <w:rPr>
          <w:rFonts w:ascii="Abadi" w:hAnsi="Abadi"/>
        </w:rPr>
        <w:t xml:space="preserve">from memorizing the noise to overperform in the training &amp; evaluation sets, while </w:t>
      </w:r>
      <w:r w:rsidR="005C357E">
        <w:rPr>
          <w:rFonts w:ascii="Abadi" w:hAnsi="Abadi"/>
        </w:rPr>
        <w:t xml:space="preserve">enabling the other models (Decision Tree, </w:t>
      </w:r>
      <w:proofErr w:type="spellStart"/>
      <w:r w:rsidR="005C357E">
        <w:rPr>
          <w:rFonts w:ascii="Abadi" w:hAnsi="Abadi"/>
        </w:rPr>
        <w:t>ADABoost</w:t>
      </w:r>
      <w:proofErr w:type="spellEnd"/>
      <w:r w:rsidR="005C357E">
        <w:rPr>
          <w:rFonts w:ascii="Abadi" w:hAnsi="Abadi"/>
        </w:rPr>
        <w:t xml:space="preserve">, </w:t>
      </w:r>
      <w:r w:rsidR="009B7C68">
        <w:rPr>
          <w:rFonts w:ascii="Abadi" w:hAnsi="Abadi"/>
        </w:rPr>
        <w:t xml:space="preserve">and </w:t>
      </w:r>
      <w:r w:rsidR="005C357E">
        <w:rPr>
          <w:rFonts w:ascii="Abadi" w:hAnsi="Abadi"/>
        </w:rPr>
        <w:t xml:space="preserve">KNN) to </w:t>
      </w:r>
      <w:r w:rsidR="0045204D">
        <w:rPr>
          <w:rFonts w:ascii="Abadi" w:hAnsi="Abadi"/>
        </w:rPr>
        <w:t>predict more accurately</w:t>
      </w:r>
      <w:r w:rsidR="002F0DD6">
        <w:rPr>
          <w:rFonts w:ascii="Abadi" w:hAnsi="Abadi"/>
        </w:rPr>
        <w:t xml:space="preserve"> </w:t>
      </w:r>
      <w:r w:rsidR="002F0DD6" w:rsidRPr="002F0DD6">
        <w:rPr>
          <w:rFonts w:ascii="Abadi" w:hAnsi="Abadi"/>
        </w:rPr>
        <w:t>(</w:t>
      </w:r>
      <w:proofErr w:type="spellStart"/>
      <w:r w:rsidR="002F0DD6" w:rsidRPr="002F0DD6">
        <w:rPr>
          <w:rFonts w:ascii="Abadi" w:hAnsi="Abadi"/>
        </w:rPr>
        <w:t>Ml</w:t>
      </w:r>
      <w:proofErr w:type="spellEnd"/>
      <w:r w:rsidR="002F0DD6" w:rsidRPr="002F0DD6">
        <w:rPr>
          <w:rFonts w:ascii="Abadi" w:hAnsi="Abadi"/>
        </w:rPr>
        <w:t>/ai, 2023)</w:t>
      </w:r>
      <w:r w:rsidR="009B7C68">
        <w:rPr>
          <w:rFonts w:ascii="Abadi" w:hAnsi="Abadi"/>
        </w:rPr>
        <w:t>.</w:t>
      </w:r>
    </w:p>
    <w:p w14:paraId="4AEF8D98" w14:textId="4A8171D5" w:rsidR="00AF10F1" w:rsidRDefault="00521EDA" w:rsidP="00A8099A">
      <w:pPr>
        <w:pStyle w:val="ListParagraph"/>
        <w:spacing w:line="360" w:lineRule="auto"/>
        <w:ind w:firstLine="720"/>
      </w:pPr>
      <w:r>
        <w:rPr>
          <w:rFonts w:ascii="Abadi" w:hAnsi="Abadi"/>
        </w:rPr>
        <w:lastRenderedPageBreak/>
        <w:t xml:space="preserve">Data extraction </w:t>
      </w:r>
      <w:r w:rsidR="00647587">
        <w:rPr>
          <w:rFonts w:ascii="Abadi" w:hAnsi="Abadi"/>
        </w:rPr>
        <w:t xml:space="preserve">was swift. </w:t>
      </w:r>
      <w:r w:rsidR="001A2D62">
        <w:rPr>
          <w:rFonts w:ascii="Abadi" w:hAnsi="Abadi"/>
        </w:rPr>
        <w:t xml:space="preserve">Prosper had wrangled the data from internal systems which simplified this process. </w:t>
      </w:r>
      <w:r w:rsidRPr="00DF70D6">
        <w:rPr>
          <w:rFonts w:ascii="Abadi" w:hAnsi="Abadi"/>
        </w:rPr>
        <w:t xml:space="preserve">Since </w:t>
      </w:r>
      <w:r w:rsidR="001A2D62">
        <w:rPr>
          <w:rFonts w:ascii="Abadi" w:hAnsi="Abadi"/>
        </w:rPr>
        <w:t>the</w:t>
      </w:r>
      <w:r w:rsidRPr="00DF70D6">
        <w:rPr>
          <w:rFonts w:ascii="Abadi" w:hAnsi="Abadi"/>
        </w:rPr>
        <w:t xml:space="preserve"> dataset is sourced from a previously completed assignment, retrieving it simply required </w:t>
      </w:r>
      <w:r w:rsidR="00647587">
        <w:rPr>
          <w:rFonts w:ascii="Abadi" w:hAnsi="Abadi"/>
        </w:rPr>
        <w:t>locating</w:t>
      </w:r>
      <w:r w:rsidRPr="00DF70D6">
        <w:rPr>
          <w:rFonts w:ascii="Abadi" w:hAnsi="Abadi"/>
        </w:rPr>
        <w:t xml:space="preserve"> the </w:t>
      </w:r>
      <w:r>
        <w:rPr>
          <w:rFonts w:ascii="Abadi" w:hAnsi="Abadi"/>
        </w:rPr>
        <w:t xml:space="preserve">dataset and documentation files </w:t>
      </w:r>
      <w:r w:rsidRPr="00DF70D6">
        <w:rPr>
          <w:rFonts w:ascii="Abadi" w:hAnsi="Abadi"/>
        </w:rPr>
        <w:t>in Windows</w:t>
      </w:r>
      <w:r w:rsidR="007121BB">
        <w:rPr>
          <w:rFonts w:ascii="Abadi" w:hAnsi="Abadi"/>
        </w:rPr>
        <w:t xml:space="preserve">. Which was done </w:t>
      </w:r>
      <w:r w:rsidR="00647587">
        <w:rPr>
          <w:rFonts w:ascii="Abadi" w:hAnsi="Abadi"/>
        </w:rPr>
        <w:t>by hand since it’</w:t>
      </w:r>
      <w:r w:rsidR="007568D1">
        <w:rPr>
          <w:rFonts w:ascii="Abadi" w:hAnsi="Abadi"/>
        </w:rPr>
        <w:t>s not dispersed throughout the operating system</w:t>
      </w:r>
      <w:r w:rsidR="00795DA5">
        <w:rPr>
          <w:rFonts w:ascii="Abadi" w:hAnsi="Abadi"/>
        </w:rPr>
        <w:t xml:space="preserve">. </w:t>
      </w:r>
    </w:p>
    <w:p w14:paraId="691F6418" w14:textId="74A8E8CE" w:rsidR="00921963" w:rsidRPr="00496164" w:rsidRDefault="00496164" w:rsidP="003647E2">
      <w:pPr>
        <w:pStyle w:val="ListParagraph"/>
        <w:numPr>
          <w:ilvl w:val="0"/>
          <w:numId w:val="1"/>
        </w:numPr>
        <w:spacing w:line="360" w:lineRule="auto"/>
        <w:rPr>
          <w:rFonts w:ascii="Abadi" w:hAnsi="Abadi"/>
          <w:highlight w:val="green"/>
        </w:rPr>
      </w:pPr>
      <w:r w:rsidRPr="00496164">
        <w:rPr>
          <w:rFonts w:ascii="Abadi" w:hAnsi="Abadi"/>
          <w:highlight w:val="green"/>
        </w:rPr>
        <w:t>Analysis Methods</w:t>
      </w:r>
    </w:p>
    <w:p w14:paraId="2793E621" w14:textId="6495FA27" w:rsidR="00763452" w:rsidRDefault="00445E97" w:rsidP="00921963">
      <w:pPr>
        <w:pStyle w:val="ListParagraph"/>
        <w:spacing w:line="360" w:lineRule="auto"/>
        <w:ind w:firstLine="720"/>
        <w:rPr>
          <w:rFonts w:ascii="Abadi" w:hAnsi="Abadi"/>
        </w:rPr>
      </w:pPr>
      <w:r>
        <w:rPr>
          <w:rFonts w:ascii="Abadi" w:hAnsi="Abadi"/>
        </w:rPr>
        <w:t xml:space="preserve">1. </w:t>
      </w:r>
      <w:r w:rsidR="004D114B">
        <w:rPr>
          <w:rFonts w:ascii="Abadi" w:hAnsi="Abadi"/>
        </w:rPr>
        <w:t xml:space="preserve">The methods are tailored to fit a Descriptive Analysis (Part </w:t>
      </w:r>
      <w:r w:rsidR="000E388A">
        <w:rPr>
          <w:rFonts w:ascii="Abadi" w:hAnsi="Abadi"/>
        </w:rPr>
        <w:t>1</w:t>
      </w:r>
      <w:r w:rsidR="004D114B">
        <w:rPr>
          <w:rFonts w:ascii="Abadi" w:hAnsi="Abadi"/>
        </w:rPr>
        <w:t xml:space="preserve">) and a Predictive Analysis (Part 2). </w:t>
      </w:r>
      <w:r w:rsidR="000E388A">
        <w:rPr>
          <w:rFonts w:ascii="Abadi" w:hAnsi="Abadi"/>
        </w:rPr>
        <w:t xml:space="preserve">This is from Part 1’s objective for </w:t>
      </w:r>
      <w:r w:rsidR="00711EC7">
        <w:rPr>
          <w:rFonts w:ascii="Abadi" w:hAnsi="Abadi"/>
        </w:rPr>
        <w:t xml:space="preserve">finding correlation, and Part 2’s for predicting future outcomes in order to suggest actions for </w:t>
      </w:r>
      <w:r w:rsidR="00872A55">
        <w:rPr>
          <w:rFonts w:ascii="Abadi" w:hAnsi="Abadi"/>
        </w:rPr>
        <w:t xml:space="preserve">improving Prosper’s loan profitability. </w:t>
      </w:r>
      <w:r w:rsidR="0004467F">
        <w:rPr>
          <w:rFonts w:ascii="Abadi" w:hAnsi="Abadi"/>
        </w:rPr>
        <w:t>There is</w:t>
      </w:r>
      <w:r w:rsidR="00272885">
        <w:rPr>
          <w:rFonts w:ascii="Abadi" w:hAnsi="Abadi"/>
        </w:rPr>
        <w:t xml:space="preserve"> a broad scope of </w:t>
      </w:r>
      <w:r w:rsidR="00496164">
        <w:rPr>
          <w:rFonts w:ascii="Abadi" w:hAnsi="Abadi"/>
        </w:rPr>
        <w:t>visualizations utilized</w:t>
      </w:r>
      <w:r w:rsidR="00E152B2">
        <w:rPr>
          <w:rFonts w:ascii="Abadi" w:hAnsi="Abadi"/>
        </w:rPr>
        <w:t xml:space="preserve">. To identify correlation between numeric attributes, a Seaborn correlation matrix was </w:t>
      </w:r>
      <w:r w:rsidR="002D5FFD">
        <w:rPr>
          <w:rFonts w:ascii="Abadi" w:hAnsi="Abadi"/>
        </w:rPr>
        <w:t xml:space="preserve">initialized. This had a color scale to </w:t>
      </w:r>
      <w:r w:rsidR="000B7757">
        <w:rPr>
          <w:rFonts w:ascii="Abadi" w:hAnsi="Abadi"/>
        </w:rPr>
        <w:t>assist in separating the low and high R-values</w:t>
      </w:r>
      <w:r w:rsidR="001C2A39">
        <w:rPr>
          <w:rFonts w:ascii="Abadi" w:hAnsi="Abadi"/>
        </w:rPr>
        <w:t xml:space="preserve">. </w:t>
      </w:r>
      <w:r w:rsidR="00E73298">
        <w:rPr>
          <w:rFonts w:ascii="Abadi" w:hAnsi="Abadi"/>
        </w:rPr>
        <w:t xml:space="preserve">Outside of this matrix, there were 3 chart types: univariate, bivariate, multivariate. </w:t>
      </w:r>
    </w:p>
    <w:p w14:paraId="71F81417" w14:textId="226F6573" w:rsidR="00763452" w:rsidRDefault="008C5FE6" w:rsidP="00921963">
      <w:pPr>
        <w:pStyle w:val="ListParagraph"/>
        <w:spacing w:line="360" w:lineRule="auto"/>
        <w:ind w:firstLine="720"/>
        <w:rPr>
          <w:rFonts w:ascii="Abadi" w:hAnsi="Abadi"/>
        </w:rPr>
      </w:pPr>
      <w:r>
        <w:rPr>
          <w:rFonts w:ascii="Abadi" w:hAnsi="Abadi"/>
        </w:rPr>
        <w:t>A u</w:t>
      </w:r>
      <w:r w:rsidR="009A5455">
        <w:rPr>
          <w:rFonts w:ascii="Abadi" w:hAnsi="Abadi"/>
        </w:rPr>
        <w:t xml:space="preserve">nivariate chart method provides </w:t>
      </w:r>
      <w:r w:rsidR="00CD6523">
        <w:rPr>
          <w:rFonts w:ascii="Abadi" w:hAnsi="Abadi"/>
        </w:rPr>
        <w:t>a clear distribution or frequency for an attribute</w:t>
      </w:r>
      <w:r w:rsidR="00CE3577">
        <w:rPr>
          <w:rFonts w:ascii="Abadi" w:hAnsi="Abadi"/>
        </w:rPr>
        <w:t xml:space="preserve">. Histograms </w:t>
      </w:r>
      <w:r w:rsidR="00C65DAA">
        <w:rPr>
          <w:rFonts w:ascii="Abadi" w:hAnsi="Abadi"/>
        </w:rPr>
        <w:t xml:space="preserve">visualized the </w:t>
      </w:r>
      <w:r w:rsidR="00B4453D">
        <w:rPr>
          <w:rFonts w:ascii="Abadi" w:hAnsi="Abadi"/>
        </w:rPr>
        <w:t>distribution</w:t>
      </w:r>
      <w:r w:rsidR="00C65DAA">
        <w:rPr>
          <w:rFonts w:ascii="Abadi" w:hAnsi="Abadi"/>
        </w:rPr>
        <w:t xml:space="preserve"> for continuous or discrete numerical values like Open Credit Lines</w:t>
      </w:r>
      <w:r w:rsidR="00F563BB">
        <w:rPr>
          <w:rFonts w:ascii="Abadi" w:hAnsi="Abadi"/>
        </w:rPr>
        <w:t xml:space="preserve"> and Credit Score. Plotted in them are</w:t>
      </w:r>
      <w:r w:rsidR="00A7157B">
        <w:rPr>
          <w:rFonts w:ascii="Abadi" w:hAnsi="Abadi"/>
        </w:rPr>
        <w:t xml:space="preserve"> 1</w:t>
      </w:r>
      <w:r w:rsidR="00A7157B" w:rsidRPr="00A7157B">
        <w:rPr>
          <w:rFonts w:ascii="Abadi" w:hAnsi="Abadi"/>
          <w:vertAlign w:val="superscript"/>
        </w:rPr>
        <w:t>st</w:t>
      </w:r>
      <w:r w:rsidR="00A7157B">
        <w:rPr>
          <w:rFonts w:ascii="Abadi" w:hAnsi="Abadi"/>
        </w:rPr>
        <w:t xml:space="preserve"> and 3</w:t>
      </w:r>
      <w:r w:rsidR="00A7157B" w:rsidRPr="00A7157B">
        <w:rPr>
          <w:rFonts w:ascii="Abadi" w:hAnsi="Abadi"/>
          <w:vertAlign w:val="superscript"/>
        </w:rPr>
        <w:t>rd</w:t>
      </w:r>
      <w:r w:rsidR="00A7157B">
        <w:rPr>
          <w:rFonts w:ascii="Abadi" w:hAnsi="Abadi"/>
        </w:rPr>
        <w:t xml:space="preserve"> quartile markings, for </w:t>
      </w:r>
      <w:r w:rsidR="00954B83">
        <w:rPr>
          <w:rFonts w:ascii="Abadi" w:hAnsi="Abadi"/>
        </w:rPr>
        <w:t>depiction of the Inter</w:t>
      </w:r>
      <w:r w:rsidR="00F32846">
        <w:rPr>
          <w:rFonts w:ascii="Abadi" w:hAnsi="Abadi"/>
        </w:rPr>
        <w:t>q</w:t>
      </w:r>
      <w:r w:rsidR="00954B83">
        <w:rPr>
          <w:rFonts w:ascii="Abadi" w:hAnsi="Abadi"/>
        </w:rPr>
        <w:t xml:space="preserve">uartile Range. </w:t>
      </w:r>
      <w:r w:rsidR="0041352F">
        <w:rPr>
          <w:rFonts w:ascii="Abadi" w:hAnsi="Abadi"/>
        </w:rPr>
        <w:t>Doughnut charts broke down categorical attributes comprised of</w:t>
      </w:r>
      <w:r w:rsidR="00466980">
        <w:rPr>
          <w:rFonts w:ascii="Abadi" w:hAnsi="Abadi"/>
        </w:rPr>
        <w:t xml:space="preserve"> values that represent an aggregated unit. Specifically, it was </w:t>
      </w:r>
      <w:r w:rsidR="00845F21">
        <w:rPr>
          <w:rFonts w:ascii="Abadi" w:hAnsi="Abadi"/>
        </w:rPr>
        <w:t>plotted for Term Length and Income Verifiable</w:t>
      </w:r>
      <w:r w:rsidR="003B20F6">
        <w:rPr>
          <w:rFonts w:ascii="Abadi" w:hAnsi="Abadi"/>
        </w:rPr>
        <w:t>.</w:t>
      </w:r>
      <w:r w:rsidR="005D0A98">
        <w:rPr>
          <w:rFonts w:ascii="Abadi" w:hAnsi="Abadi"/>
        </w:rPr>
        <w:t xml:space="preserve"> A </w:t>
      </w:r>
      <w:r w:rsidR="003447FF">
        <w:rPr>
          <w:rFonts w:ascii="Abadi" w:hAnsi="Abadi"/>
        </w:rPr>
        <w:t>percentage</w:t>
      </w:r>
      <w:r w:rsidR="005D0A98">
        <w:rPr>
          <w:rFonts w:ascii="Abadi" w:hAnsi="Abadi"/>
        </w:rPr>
        <w:t xml:space="preserve"> was placed on each slice that clarifies a sum aggregation for that slice’s value frequency</w:t>
      </w:r>
      <w:r w:rsidR="0021078E">
        <w:rPr>
          <w:rFonts w:ascii="Abadi" w:hAnsi="Abadi"/>
        </w:rPr>
        <w:t xml:space="preserve"> of the total</w:t>
      </w:r>
      <w:r w:rsidR="005D0A98">
        <w:rPr>
          <w:rFonts w:ascii="Abadi" w:hAnsi="Abadi"/>
        </w:rPr>
        <w:t>.</w:t>
      </w:r>
      <w:r w:rsidR="003A44C0">
        <w:rPr>
          <w:rFonts w:ascii="Abadi" w:hAnsi="Abadi"/>
        </w:rPr>
        <w:t xml:space="preserve"> Bar charts </w:t>
      </w:r>
      <w:r w:rsidR="00B4453D">
        <w:rPr>
          <w:rFonts w:ascii="Abadi" w:hAnsi="Abadi"/>
        </w:rPr>
        <w:t xml:space="preserve">show </w:t>
      </w:r>
      <w:r w:rsidR="00B94520">
        <w:rPr>
          <w:rFonts w:ascii="Abadi" w:hAnsi="Abadi"/>
        </w:rPr>
        <w:t>distribution</w:t>
      </w:r>
      <w:r w:rsidR="00B4453D">
        <w:rPr>
          <w:rFonts w:ascii="Abadi" w:hAnsi="Abadi"/>
        </w:rPr>
        <w:t xml:space="preserve"> of </w:t>
      </w:r>
      <w:r w:rsidR="00B60A59">
        <w:rPr>
          <w:rFonts w:ascii="Abadi" w:hAnsi="Abadi"/>
        </w:rPr>
        <w:t xml:space="preserve">a categorical attribute, such as </w:t>
      </w:r>
      <w:r w:rsidR="00B94520">
        <w:rPr>
          <w:rFonts w:ascii="Abadi" w:hAnsi="Abadi"/>
        </w:rPr>
        <w:t xml:space="preserve">Prosper Score or </w:t>
      </w:r>
      <w:r w:rsidR="00EA22C7">
        <w:rPr>
          <w:rFonts w:ascii="Abadi" w:hAnsi="Abadi"/>
        </w:rPr>
        <w:t>Income Range</w:t>
      </w:r>
      <w:r w:rsidR="00B94520">
        <w:rPr>
          <w:rFonts w:ascii="Abadi" w:hAnsi="Abadi"/>
        </w:rPr>
        <w:t xml:space="preserve">. They have </w:t>
      </w:r>
      <w:r w:rsidR="00145A07">
        <w:rPr>
          <w:rFonts w:ascii="Abadi" w:hAnsi="Abadi"/>
        </w:rPr>
        <w:t>category</w:t>
      </w:r>
      <w:r w:rsidR="00B94520">
        <w:rPr>
          <w:rFonts w:ascii="Abadi" w:hAnsi="Abadi"/>
        </w:rPr>
        <w:t xml:space="preserve"> values along the x axis and </w:t>
      </w:r>
      <w:r w:rsidR="00145A07">
        <w:rPr>
          <w:rFonts w:ascii="Abadi" w:hAnsi="Abadi"/>
        </w:rPr>
        <w:t xml:space="preserve">their </w:t>
      </w:r>
      <w:r w:rsidR="00B94520">
        <w:rPr>
          <w:rFonts w:ascii="Abadi" w:hAnsi="Abadi"/>
        </w:rPr>
        <w:t xml:space="preserve">counts on y axis. </w:t>
      </w:r>
      <w:r w:rsidR="00105F87">
        <w:rPr>
          <w:rFonts w:ascii="Abadi" w:hAnsi="Abadi"/>
        </w:rPr>
        <w:t xml:space="preserve">Each class member has a </w:t>
      </w:r>
      <w:r w:rsidR="00145A07">
        <w:rPr>
          <w:rFonts w:ascii="Abadi" w:hAnsi="Abadi"/>
        </w:rPr>
        <w:t>counter above its bar to provide an exact representation of distribution.</w:t>
      </w:r>
      <w:r w:rsidR="00EA22C7">
        <w:rPr>
          <w:rFonts w:ascii="Abadi" w:hAnsi="Abadi"/>
        </w:rPr>
        <w:t xml:space="preserve"> </w:t>
      </w:r>
      <w:r w:rsidR="00517C8B">
        <w:rPr>
          <w:rFonts w:ascii="Abadi" w:hAnsi="Abadi"/>
        </w:rPr>
        <w:t xml:space="preserve">If it’s </w:t>
      </w:r>
      <w:r w:rsidR="00AB0E9E">
        <w:rPr>
          <w:rFonts w:ascii="Abadi" w:hAnsi="Abadi"/>
        </w:rPr>
        <w:t>ordinal,</w:t>
      </w:r>
      <w:r w:rsidR="00517C8B">
        <w:rPr>
          <w:rFonts w:ascii="Abadi" w:hAnsi="Abadi"/>
        </w:rPr>
        <w:t xml:space="preserve"> then </w:t>
      </w:r>
      <w:r w:rsidR="00044870">
        <w:rPr>
          <w:rFonts w:ascii="Abadi" w:hAnsi="Abadi"/>
        </w:rPr>
        <w:t xml:space="preserve">they are correctly ranked. </w:t>
      </w:r>
    </w:p>
    <w:p w14:paraId="7E6EB66A" w14:textId="3EBB559D" w:rsidR="00E529B2" w:rsidRDefault="0021078E" w:rsidP="00921963">
      <w:pPr>
        <w:pStyle w:val="ListParagraph"/>
        <w:spacing w:line="360" w:lineRule="auto"/>
        <w:ind w:firstLine="720"/>
        <w:rPr>
          <w:rFonts w:ascii="Abadi" w:hAnsi="Abadi"/>
        </w:rPr>
      </w:pPr>
      <w:r>
        <w:rPr>
          <w:rFonts w:ascii="Abadi" w:hAnsi="Abadi"/>
        </w:rPr>
        <w:t xml:space="preserve">Bivariate </w:t>
      </w:r>
      <w:r w:rsidR="00C96ED2">
        <w:rPr>
          <w:rFonts w:ascii="Abadi" w:hAnsi="Abadi"/>
        </w:rPr>
        <w:t>charts plotted distribution of 2 attributes</w:t>
      </w:r>
      <w:r w:rsidR="00E24F50">
        <w:rPr>
          <w:rFonts w:ascii="Abadi" w:hAnsi="Abadi"/>
        </w:rPr>
        <w:t xml:space="preserve">, one categorical and one numerical, </w:t>
      </w:r>
      <w:r w:rsidR="00305F88">
        <w:rPr>
          <w:rFonts w:ascii="Abadi" w:hAnsi="Abadi"/>
        </w:rPr>
        <w:t xml:space="preserve">where the values of the categorical are compared amongst </w:t>
      </w:r>
      <w:r w:rsidR="0084121E">
        <w:rPr>
          <w:rFonts w:ascii="Abadi" w:hAnsi="Abadi"/>
        </w:rPr>
        <w:t xml:space="preserve">themselves. This </w:t>
      </w:r>
      <w:r w:rsidR="00B94A96">
        <w:rPr>
          <w:rFonts w:ascii="Abadi" w:hAnsi="Abadi"/>
        </w:rPr>
        <w:t xml:space="preserve">method appeared as violin plots. </w:t>
      </w:r>
      <w:r w:rsidR="00257233">
        <w:rPr>
          <w:rFonts w:ascii="Abadi" w:hAnsi="Abadi"/>
        </w:rPr>
        <w:t xml:space="preserve">I had class members </w:t>
      </w:r>
      <w:r w:rsidR="00660206">
        <w:rPr>
          <w:rFonts w:ascii="Abadi" w:hAnsi="Abadi"/>
        </w:rPr>
        <w:t xml:space="preserve">as their own colors. The class attribute was </w:t>
      </w:r>
      <w:r w:rsidR="00065EE8">
        <w:rPr>
          <w:rFonts w:ascii="Abadi" w:hAnsi="Abadi"/>
        </w:rPr>
        <w:t xml:space="preserve">kept along the x axis and the numeric was on the y axis. </w:t>
      </w:r>
      <w:r w:rsidR="009D162E">
        <w:rPr>
          <w:rFonts w:ascii="Abadi" w:hAnsi="Abadi"/>
        </w:rPr>
        <w:t>Violin plots had quartile markings</w:t>
      </w:r>
      <w:r w:rsidR="006E6040">
        <w:rPr>
          <w:rFonts w:ascii="Abadi" w:hAnsi="Abadi"/>
        </w:rPr>
        <w:t xml:space="preserve"> similar to how a box plot does. </w:t>
      </w:r>
      <w:r w:rsidR="00630928">
        <w:rPr>
          <w:rFonts w:ascii="Abadi" w:hAnsi="Abadi"/>
        </w:rPr>
        <w:t xml:space="preserve">Clustered columns </w:t>
      </w:r>
      <w:r w:rsidR="00EF0880">
        <w:rPr>
          <w:rFonts w:ascii="Abadi" w:hAnsi="Abadi"/>
        </w:rPr>
        <w:t xml:space="preserve">are frequency distributions for </w:t>
      </w:r>
      <w:r w:rsidR="00A5626C">
        <w:rPr>
          <w:rFonts w:ascii="Abadi" w:hAnsi="Abadi"/>
        </w:rPr>
        <w:t xml:space="preserve">two categorical attributes. There is an included </w:t>
      </w:r>
      <w:r w:rsidR="00F45DBE">
        <w:rPr>
          <w:rFonts w:ascii="Abadi" w:hAnsi="Abadi"/>
        </w:rPr>
        <w:t xml:space="preserve">colored </w:t>
      </w:r>
      <w:r w:rsidR="00A5626C">
        <w:rPr>
          <w:rFonts w:ascii="Abadi" w:hAnsi="Abadi"/>
        </w:rPr>
        <w:t>legend for the 2</w:t>
      </w:r>
      <w:r w:rsidR="00A5626C" w:rsidRPr="00A5626C">
        <w:rPr>
          <w:rFonts w:ascii="Abadi" w:hAnsi="Abadi"/>
          <w:vertAlign w:val="superscript"/>
        </w:rPr>
        <w:t>nd</w:t>
      </w:r>
      <w:r w:rsidR="00A5626C">
        <w:rPr>
          <w:rFonts w:ascii="Abadi" w:hAnsi="Abadi"/>
        </w:rPr>
        <w:t xml:space="preserve"> class, and the </w:t>
      </w:r>
      <w:r w:rsidR="00F45DBE">
        <w:rPr>
          <w:rFonts w:ascii="Abadi" w:hAnsi="Abadi"/>
        </w:rPr>
        <w:t>1</w:t>
      </w:r>
      <w:r w:rsidR="00F45DBE" w:rsidRPr="00F45DBE">
        <w:rPr>
          <w:rFonts w:ascii="Abadi" w:hAnsi="Abadi"/>
          <w:vertAlign w:val="superscript"/>
        </w:rPr>
        <w:t>st</w:t>
      </w:r>
      <w:r w:rsidR="008B7AC0">
        <w:rPr>
          <w:rFonts w:ascii="Abadi" w:hAnsi="Abadi"/>
        </w:rPr>
        <w:t xml:space="preserve"> class</w:t>
      </w:r>
      <w:r w:rsidR="00A5626C">
        <w:rPr>
          <w:rFonts w:ascii="Abadi" w:hAnsi="Abadi"/>
        </w:rPr>
        <w:t xml:space="preserve"> </w:t>
      </w:r>
      <w:r w:rsidR="008B7AC0">
        <w:rPr>
          <w:rFonts w:ascii="Abadi" w:hAnsi="Abadi"/>
        </w:rPr>
        <w:t>members</w:t>
      </w:r>
      <w:r w:rsidR="00A5626C">
        <w:rPr>
          <w:rFonts w:ascii="Abadi" w:hAnsi="Abadi"/>
        </w:rPr>
        <w:t xml:space="preserve"> are on the x axis. </w:t>
      </w:r>
      <w:r w:rsidR="008B7AC0">
        <w:rPr>
          <w:rFonts w:ascii="Abadi" w:hAnsi="Abadi"/>
        </w:rPr>
        <w:t>Count intervals are on y axis.</w:t>
      </w:r>
      <w:r w:rsidR="00F45DBE">
        <w:rPr>
          <w:rFonts w:ascii="Abadi" w:hAnsi="Abadi"/>
        </w:rPr>
        <w:t xml:space="preserve"> </w:t>
      </w:r>
      <w:r w:rsidR="00294D6E">
        <w:rPr>
          <w:rFonts w:ascii="Abadi" w:hAnsi="Abadi"/>
        </w:rPr>
        <w:t>This setup enables easy distinguishing between classes</w:t>
      </w:r>
      <w:r w:rsidR="006A1580">
        <w:rPr>
          <w:rFonts w:ascii="Abadi" w:hAnsi="Abadi"/>
        </w:rPr>
        <w:t>, with rankings if ordinal</w:t>
      </w:r>
      <w:r w:rsidR="00294D6E">
        <w:rPr>
          <w:rFonts w:ascii="Abadi" w:hAnsi="Abadi"/>
        </w:rPr>
        <w:t>.</w:t>
      </w:r>
      <w:r w:rsidR="004A50D5">
        <w:rPr>
          <w:rFonts w:ascii="Abadi" w:hAnsi="Abadi"/>
        </w:rPr>
        <w:t xml:space="preserve"> Heatmaps are also used as a bivariate method. A color scale helps </w:t>
      </w:r>
      <w:r w:rsidR="00FC5923">
        <w:rPr>
          <w:rFonts w:ascii="Abadi" w:hAnsi="Abadi"/>
        </w:rPr>
        <w:t>identify</w:t>
      </w:r>
      <w:r w:rsidR="004A50D5">
        <w:rPr>
          <w:rFonts w:ascii="Abadi" w:hAnsi="Abadi"/>
        </w:rPr>
        <w:t xml:space="preserve"> the lower and higher cell densities. </w:t>
      </w:r>
      <w:r w:rsidR="00FC5923">
        <w:rPr>
          <w:rFonts w:ascii="Abadi" w:hAnsi="Abadi"/>
        </w:rPr>
        <w:t>Similar to the others, categorical attribute is on x axis and numerical is on y axis.</w:t>
      </w:r>
    </w:p>
    <w:p w14:paraId="6F6B1F81" w14:textId="29B5F9CB" w:rsidR="00763452" w:rsidRDefault="00745C24" w:rsidP="00921963">
      <w:pPr>
        <w:pStyle w:val="ListParagraph"/>
        <w:spacing w:line="360" w:lineRule="auto"/>
        <w:ind w:firstLine="720"/>
        <w:rPr>
          <w:rFonts w:ascii="Abadi" w:hAnsi="Abadi"/>
        </w:rPr>
      </w:pPr>
      <w:r>
        <w:rPr>
          <w:rFonts w:ascii="Abadi" w:hAnsi="Abadi"/>
        </w:rPr>
        <w:t>A m</w:t>
      </w:r>
      <w:r w:rsidR="003766DA">
        <w:rPr>
          <w:rFonts w:ascii="Abadi" w:hAnsi="Abadi"/>
        </w:rPr>
        <w:t xml:space="preserve">ultivariate chart method is </w:t>
      </w:r>
      <w:r w:rsidR="004D1F82">
        <w:rPr>
          <w:rFonts w:ascii="Abadi" w:hAnsi="Abadi"/>
        </w:rPr>
        <w:t xml:space="preserve">unparallel in its ability to have multiple dimensions within a single visualization. </w:t>
      </w:r>
      <w:r w:rsidR="00D458AA">
        <w:rPr>
          <w:rFonts w:ascii="Abadi" w:hAnsi="Abadi"/>
        </w:rPr>
        <w:t>The prime type was a scatter plot. Two numerical attributes were plotted along the y &amp; x axis. Then</w:t>
      </w:r>
      <w:r w:rsidR="009D2084">
        <w:rPr>
          <w:rFonts w:ascii="Abadi" w:hAnsi="Abadi"/>
        </w:rPr>
        <w:t>, colors and shape markers distinguished the 3</w:t>
      </w:r>
      <w:r w:rsidR="009D2084" w:rsidRPr="009D2084">
        <w:rPr>
          <w:rFonts w:ascii="Abadi" w:hAnsi="Abadi"/>
          <w:vertAlign w:val="superscript"/>
        </w:rPr>
        <w:t>rd</w:t>
      </w:r>
      <w:r w:rsidR="009D2084">
        <w:rPr>
          <w:rFonts w:ascii="Abadi" w:hAnsi="Abadi"/>
        </w:rPr>
        <w:t xml:space="preserve"> categorical attribute that the numeric values represented. </w:t>
      </w:r>
      <w:r w:rsidR="00882476">
        <w:rPr>
          <w:rFonts w:ascii="Abadi" w:hAnsi="Abadi"/>
        </w:rPr>
        <w:t xml:space="preserve">A legend was included for defining the color and shape for each class member. Blue circle was the first member, orange triangle was the second, and green rhombus was the third. </w:t>
      </w:r>
      <w:r w:rsidR="00E30A7A">
        <w:rPr>
          <w:rFonts w:ascii="Abadi" w:hAnsi="Abadi"/>
        </w:rPr>
        <w:t xml:space="preserve">An example is APR on y axis, Loan Amount on x axis, and Term </w:t>
      </w:r>
      <w:r w:rsidR="00036609">
        <w:rPr>
          <w:rFonts w:ascii="Abadi" w:hAnsi="Abadi"/>
        </w:rPr>
        <w:t xml:space="preserve">Length as the represented category. A </w:t>
      </w:r>
      <w:r w:rsidR="000D0BAF">
        <w:rPr>
          <w:rFonts w:ascii="Abadi" w:hAnsi="Abadi"/>
        </w:rPr>
        <w:t xml:space="preserve">secondary type was used, Facet Grids. Similar to a scatter plot with the axis setup, but different with the representation of the categorical attribute. These consisted of many heatmaps – one for each class member. </w:t>
      </w:r>
      <w:r w:rsidR="00230CDE">
        <w:rPr>
          <w:rFonts w:ascii="Abadi" w:hAnsi="Abadi"/>
        </w:rPr>
        <w:t xml:space="preserve">Every heatmap </w:t>
      </w:r>
      <w:r w:rsidR="00002BB3">
        <w:rPr>
          <w:rFonts w:ascii="Abadi" w:hAnsi="Abadi"/>
        </w:rPr>
        <w:t>lies within the same grid, so there is a minimal amount of scrolling to view the data.</w:t>
      </w:r>
    </w:p>
    <w:p w14:paraId="26477DF7" w14:textId="3F28ABF5" w:rsidR="002D4C79" w:rsidRPr="00C670AE" w:rsidRDefault="002D4C79" w:rsidP="00921963">
      <w:pPr>
        <w:pStyle w:val="ListParagraph"/>
        <w:spacing w:line="360" w:lineRule="auto"/>
        <w:ind w:firstLine="720"/>
        <w:rPr>
          <w:rFonts w:ascii="Abadi" w:hAnsi="Abadi"/>
        </w:rPr>
      </w:pPr>
      <w:r>
        <w:rPr>
          <w:rFonts w:ascii="Abadi" w:hAnsi="Abadi"/>
        </w:rPr>
        <w:lastRenderedPageBreak/>
        <w:t xml:space="preserve">The final methods are tables and text. When </w:t>
      </w:r>
      <w:r w:rsidR="00D55CEA">
        <w:rPr>
          <w:rFonts w:ascii="Abadi" w:hAnsi="Abadi"/>
        </w:rPr>
        <w:t>comparing model accuracies and the prediction results against the true results, the model outputs are shown alongside each other in a Pandas</w:t>
      </w:r>
      <w:r w:rsidR="00830764">
        <w:rPr>
          <w:rFonts w:ascii="Abadi" w:hAnsi="Abadi"/>
        </w:rPr>
        <w:t xml:space="preserve"> data frame, essentially a table. </w:t>
      </w:r>
      <w:r w:rsidR="00BA0140">
        <w:rPr>
          <w:rFonts w:ascii="Abadi" w:hAnsi="Abadi"/>
        </w:rPr>
        <w:t xml:space="preserve">These tables are </w:t>
      </w:r>
      <w:r w:rsidR="00627E08">
        <w:rPr>
          <w:rFonts w:ascii="Abadi" w:hAnsi="Abadi"/>
        </w:rPr>
        <w:t xml:space="preserve">additionally </w:t>
      </w:r>
      <w:r w:rsidR="00BA0140">
        <w:rPr>
          <w:rFonts w:ascii="Abadi" w:hAnsi="Abadi"/>
        </w:rPr>
        <w:t xml:space="preserve">used for examining statistics of the dataset like </w:t>
      </w:r>
      <w:r w:rsidR="00627E08">
        <w:rPr>
          <w:rFonts w:ascii="Abadi" w:hAnsi="Abadi"/>
        </w:rPr>
        <w:t xml:space="preserve">standard deviation and quartiles. </w:t>
      </w:r>
      <w:r w:rsidR="00446A33">
        <w:rPr>
          <w:rFonts w:ascii="Abadi" w:hAnsi="Abadi"/>
        </w:rPr>
        <w:t xml:space="preserve">When there isn’t enough data, text is used. This method was </w:t>
      </w:r>
      <w:r w:rsidR="00892E61">
        <w:rPr>
          <w:rFonts w:ascii="Abadi" w:hAnsi="Abadi"/>
        </w:rPr>
        <w:t>enacted when scoring individual models or statistics</w:t>
      </w:r>
      <w:r w:rsidR="00445E97">
        <w:rPr>
          <w:rFonts w:ascii="Abadi" w:hAnsi="Abadi"/>
        </w:rPr>
        <w:t xml:space="preserve"> &amp; values</w:t>
      </w:r>
      <w:r w:rsidR="00892E61">
        <w:rPr>
          <w:rFonts w:ascii="Abadi" w:hAnsi="Abadi"/>
        </w:rPr>
        <w:t xml:space="preserve"> of a single attribute.</w:t>
      </w:r>
    </w:p>
    <w:p w14:paraId="1F3218A4" w14:textId="097E1119" w:rsidR="00FC5923" w:rsidRPr="00A0081E" w:rsidRDefault="00A0081E" w:rsidP="00445E97">
      <w:pPr>
        <w:pStyle w:val="ListParagraph"/>
        <w:numPr>
          <w:ilvl w:val="0"/>
          <w:numId w:val="4"/>
        </w:numPr>
        <w:spacing w:line="360" w:lineRule="auto"/>
        <w:rPr>
          <w:rFonts w:ascii="Abadi" w:hAnsi="Abadi"/>
          <w:highlight w:val="yellow"/>
        </w:rPr>
      </w:pPr>
      <w:r w:rsidRPr="00A0081E">
        <w:rPr>
          <w:rFonts w:ascii="Abadi" w:hAnsi="Abadi"/>
          <w:highlight w:val="yellow"/>
        </w:rPr>
        <w:t>Advantages &amp; Limitations</w:t>
      </w:r>
    </w:p>
    <w:p w14:paraId="0D0E3EAA" w14:textId="5F113B0F" w:rsidR="00177FAC" w:rsidRDefault="00573713" w:rsidP="00177FAC">
      <w:pPr>
        <w:pStyle w:val="ListParagraph"/>
        <w:spacing w:line="360" w:lineRule="auto"/>
        <w:ind w:left="1080" w:firstLine="360"/>
        <w:rPr>
          <w:rFonts w:ascii="Abadi" w:hAnsi="Abadi"/>
        </w:rPr>
      </w:pPr>
      <w:r>
        <w:rPr>
          <w:rFonts w:ascii="Abadi" w:hAnsi="Abadi"/>
        </w:rPr>
        <w:t xml:space="preserve">Limitations are mainly contributed to the fact this was done with an open code platform and not a GUI </w:t>
      </w:r>
      <w:r w:rsidR="00DE12EF">
        <w:rPr>
          <w:rFonts w:ascii="Abadi" w:hAnsi="Abadi"/>
        </w:rPr>
        <w:t xml:space="preserve">application. This imposed a requirement of writing functions and code statements to do even the simplest of tasks. Visualizations sometimes required </w:t>
      </w:r>
      <w:r w:rsidR="007D177C">
        <w:rPr>
          <w:rFonts w:ascii="Abadi" w:hAnsi="Abadi"/>
        </w:rPr>
        <w:t xml:space="preserve">many lines of code for the customizing and setting up subplots within the plot figure. </w:t>
      </w:r>
      <w:r w:rsidR="0033388F">
        <w:rPr>
          <w:rFonts w:ascii="Abadi" w:hAnsi="Abadi"/>
        </w:rPr>
        <w:t>It</w:t>
      </w:r>
      <w:r w:rsidR="006634E4">
        <w:rPr>
          <w:rFonts w:ascii="Abadi" w:hAnsi="Abadi"/>
        </w:rPr>
        <w:t>’</w:t>
      </w:r>
      <w:r w:rsidR="0033388F">
        <w:rPr>
          <w:rFonts w:ascii="Abadi" w:hAnsi="Abadi"/>
        </w:rPr>
        <w:t xml:space="preserve">s </w:t>
      </w:r>
      <w:r w:rsidR="00E10127">
        <w:rPr>
          <w:rFonts w:ascii="Abadi" w:hAnsi="Abadi"/>
        </w:rPr>
        <w:t xml:space="preserve">substantially </w:t>
      </w:r>
      <w:r w:rsidR="0033388F">
        <w:rPr>
          <w:rFonts w:ascii="Abadi" w:hAnsi="Abadi"/>
        </w:rPr>
        <w:t xml:space="preserve">more complicated than when having clickable options or drag and drop features that exist in other environments. </w:t>
      </w:r>
      <w:r w:rsidR="006634E4">
        <w:rPr>
          <w:rFonts w:ascii="Abadi" w:hAnsi="Abadi"/>
        </w:rPr>
        <w:t xml:space="preserve">This </w:t>
      </w:r>
      <w:r w:rsidR="00CB136D">
        <w:rPr>
          <w:rFonts w:ascii="Abadi" w:hAnsi="Abadi"/>
        </w:rPr>
        <w:t xml:space="preserve">technical method of analysis prolonged the duration. </w:t>
      </w:r>
      <w:r w:rsidR="0004516C">
        <w:rPr>
          <w:rFonts w:ascii="Abadi" w:hAnsi="Abadi"/>
        </w:rPr>
        <w:t xml:space="preserve">I </w:t>
      </w:r>
      <w:r w:rsidR="00D120EA">
        <w:rPr>
          <w:rFonts w:ascii="Abadi" w:hAnsi="Abadi"/>
        </w:rPr>
        <w:t>had to spend time reading through manuals and documentation when constructing the models because there was no assistance</w:t>
      </w:r>
      <w:r w:rsidR="00FA293C">
        <w:rPr>
          <w:rFonts w:ascii="Abadi" w:hAnsi="Abadi"/>
        </w:rPr>
        <w:t xml:space="preserve">, </w:t>
      </w:r>
      <w:r w:rsidR="004772F8">
        <w:rPr>
          <w:rFonts w:ascii="Abadi" w:hAnsi="Abadi"/>
        </w:rPr>
        <w:t>un</w:t>
      </w:r>
      <w:r w:rsidR="00FA293C">
        <w:rPr>
          <w:rFonts w:ascii="Abadi" w:hAnsi="Abadi"/>
        </w:rPr>
        <w:t xml:space="preserve">like those embedded in </w:t>
      </w:r>
      <w:r w:rsidR="00177FAC">
        <w:rPr>
          <w:rFonts w:ascii="Abadi" w:hAnsi="Abadi"/>
        </w:rPr>
        <w:t>an application</w:t>
      </w:r>
      <w:r w:rsidR="00FA293C">
        <w:rPr>
          <w:rFonts w:ascii="Abadi" w:hAnsi="Abadi"/>
        </w:rPr>
        <w:t xml:space="preserve">. </w:t>
      </w:r>
      <w:r w:rsidR="00177FAC">
        <w:rPr>
          <w:rFonts w:ascii="Abadi" w:hAnsi="Abadi"/>
        </w:rPr>
        <w:t xml:space="preserve">Trial </w:t>
      </w:r>
      <w:r w:rsidR="00D42977">
        <w:rPr>
          <w:rFonts w:ascii="Abadi" w:hAnsi="Abadi"/>
        </w:rPr>
        <w:t>n’</w:t>
      </w:r>
      <w:r w:rsidR="00177FAC">
        <w:rPr>
          <w:rFonts w:ascii="Abadi" w:hAnsi="Abadi"/>
        </w:rPr>
        <w:t xml:space="preserve"> error was paramount in configuring many of the code statements.</w:t>
      </w:r>
    </w:p>
    <w:p w14:paraId="18A6AA92" w14:textId="74CE2139" w:rsidR="00A0081E" w:rsidRDefault="00D120EA" w:rsidP="00A0081E">
      <w:pPr>
        <w:pStyle w:val="ListParagraph"/>
        <w:spacing w:line="360" w:lineRule="auto"/>
        <w:ind w:left="1080"/>
        <w:rPr>
          <w:rFonts w:ascii="Abadi" w:hAnsi="Abadi"/>
        </w:rPr>
      </w:pPr>
      <w:r>
        <w:rPr>
          <w:rFonts w:ascii="Abadi" w:hAnsi="Abadi"/>
        </w:rPr>
        <w:t xml:space="preserve"> </w:t>
      </w:r>
      <w:r w:rsidR="00177FAC">
        <w:rPr>
          <w:rFonts w:ascii="Abadi" w:hAnsi="Abadi"/>
        </w:rPr>
        <w:tab/>
        <w:t xml:space="preserve">Advantages are </w:t>
      </w:r>
      <w:r w:rsidR="00E91316">
        <w:rPr>
          <w:rFonts w:ascii="Abadi" w:hAnsi="Abadi"/>
        </w:rPr>
        <w:t xml:space="preserve">present, even when considering these limitations. </w:t>
      </w:r>
      <w:r w:rsidR="00DD1D5F">
        <w:rPr>
          <w:rFonts w:ascii="Abadi" w:hAnsi="Abadi"/>
        </w:rPr>
        <w:t xml:space="preserve">The benefit of a less structured, free-form environment is high customization. </w:t>
      </w:r>
      <w:r w:rsidR="008D15C2">
        <w:rPr>
          <w:rFonts w:ascii="Abadi" w:hAnsi="Abadi"/>
        </w:rPr>
        <w:t xml:space="preserve">The charts, tables, and text outputs </w:t>
      </w:r>
      <w:r w:rsidR="003E38AB">
        <w:rPr>
          <w:rFonts w:ascii="Abadi" w:hAnsi="Abadi"/>
        </w:rPr>
        <w:t xml:space="preserve">were created to my </w:t>
      </w:r>
      <w:r w:rsidR="004772F8">
        <w:rPr>
          <w:rFonts w:ascii="Abadi" w:hAnsi="Abadi"/>
        </w:rPr>
        <w:t>liking and</w:t>
      </w:r>
      <w:r w:rsidR="003E38AB">
        <w:rPr>
          <w:rFonts w:ascii="Abadi" w:hAnsi="Abadi"/>
        </w:rPr>
        <w:t xml:space="preserve"> specific to the intentions I have. GUI applications don’t offer the </w:t>
      </w:r>
      <w:r w:rsidR="001C2FE8">
        <w:rPr>
          <w:rFonts w:ascii="Abadi" w:hAnsi="Abadi"/>
        </w:rPr>
        <w:t xml:space="preserve">same creative freedom as the environment I analyzed in. </w:t>
      </w:r>
      <w:r w:rsidR="00D30666">
        <w:rPr>
          <w:rFonts w:ascii="Abadi" w:hAnsi="Abadi"/>
        </w:rPr>
        <w:t xml:space="preserve">Another perk was complete functionality for fine-tuning any </w:t>
      </w:r>
      <w:r w:rsidR="007C4FDE">
        <w:rPr>
          <w:rFonts w:ascii="Abadi" w:hAnsi="Abadi"/>
        </w:rPr>
        <w:t xml:space="preserve">model or code statement. Pre-built ones don’t always provide a </w:t>
      </w:r>
      <w:r w:rsidR="00440A89">
        <w:rPr>
          <w:rFonts w:ascii="Abadi" w:hAnsi="Abadi"/>
        </w:rPr>
        <w:t xml:space="preserve">comprehensive </w:t>
      </w:r>
      <w:r w:rsidR="007C4FDE">
        <w:rPr>
          <w:rFonts w:ascii="Abadi" w:hAnsi="Abadi"/>
        </w:rPr>
        <w:t xml:space="preserve">way to define parameters or options. </w:t>
      </w:r>
      <w:r w:rsidR="003654BB">
        <w:rPr>
          <w:rFonts w:ascii="Abadi" w:hAnsi="Abadi"/>
        </w:rPr>
        <w:t xml:space="preserve">It enabled granular level of detail over the commands I </w:t>
      </w:r>
      <w:r w:rsidR="00B245C6">
        <w:rPr>
          <w:rFonts w:ascii="Abadi" w:hAnsi="Abadi"/>
        </w:rPr>
        <w:t>ran</w:t>
      </w:r>
      <w:r w:rsidR="000B4672">
        <w:rPr>
          <w:rFonts w:ascii="Abadi" w:hAnsi="Abadi"/>
        </w:rPr>
        <w:t xml:space="preserve"> -</w:t>
      </w:r>
      <w:r w:rsidR="00B245C6">
        <w:rPr>
          <w:rFonts w:ascii="Abadi" w:hAnsi="Abadi"/>
        </w:rPr>
        <w:t xml:space="preserve"> </w:t>
      </w:r>
      <w:r w:rsidR="00E4691E">
        <w:rPr>
          <w:rFonts w:ascii="Abadi" w:hAnsi="Abadi"/>
        </w:rPr>
        <w:t>at the cost of a slower pace. While prebuilt commands are simple to execute, they are limited in what they can output</w:t>
      </w:r>
      <w:r w:rsidR="00B245C6">
        <w:rPr>
          <w:rFonts w:ascii="Abadi" w:hAnsi="Abadi"/>
        </w:rPr>
        <w:t>.</w:t>
      </w:r>
    </w:p>
    <w:p w14:paraId="28C772D3" w14:textId="31931F3A" w:rsidR="00CF1EB9" w:rsidRPr="00CF1EB9" w:rsidRDefault="001D0BC5" w:rsidP="00CF1EB9">
      <w:pPr>
        <w:pStyle w:val="ListParagraph"/>
        <w:numPr>
          <w:ilvl w:val="0"/>
          <w:numId w:val="4"/>
        </w:numPr>
        <w:spacing w:line="360" w:lineRule="auto"/>
        <w:rPr>
          <w:rFonts w:ascii="Abadi" w:hAnsi="Abadi"/>
          <w:highlight w:val="yellow"/>
        </w:rPr>
      </w:pPr>
      <w:r w:rsidRPr="00CF1EB9">
        <w:rPr>
          <w:rFonts w:ascii="Abadi" w:hAnsi="Abadi"/>
          <w:highlight w:val="yellow"/>
        </w:rPr>
        <w:t>Step-by-step explanation</w:t>
      </w:r>
    </w:p>
    <w:p w14:paraId="4C8C9BDB" w14:textId="37980D9D" w:rsidR="00CF1EB9" w:rsidRDefault="004E3084" w:rsidP="00CF1EB9">
      <w:pPr>
        <w:pStyle w:val="ListParagraph"/>
        <w:numPr>
          <w:ilvl w:val="1"/>
          <w:numId w:val="4"/>
        </w:numPr>
        <w:spacing w:line="360" w:lineRule="auto"/>
        <w:rPr>
          <w:rFonts w:ascii="Abadi" w:hAnsi="Abadi"/>
        </w:rPr>
      </w:pPr>
      <w:r>
        <w:rPr>
          <w:rFonts w:ascii="Abadi" w:hAnsi="Abadi"/>
        </w:rPr>
        <w:t xml:space="preserve">Step 1: </w:t>
      </w:r>
      <w:r w:rsidR="00A3089E">
        <w:rPr>
          <w:rFonts w:ascii="Abadi" w:hAnsi="Abadi"/>
        </w:rPr>
        <w:t xml:space="preserve">This </w:t>
      </w:r>
      <w:r w:rsidR="000C1A81">
        <w:rPr>
          <w:rFonts w:ascii="Abadi" w:hAnsi="Abadi"/>
        </w:rPr>
        <w:t xml:space="preserve">step </w:t>
      </w:r>
      <w:r w:rsidR="00A3089E">
        <w:rPr>
          <w:rFonts w:ascii="Abadi" w:hAnsi="Abadi"/>
        </w:rPr>
        <w:t>regards verifying the input data for any chart, table, or text command</w:t>
      </w:r>
      <w:r w:rsidR="00784FB0">
        <w:rPr>
          <w:rFonts w:ascii="Abadi" w:hAnsi="Abadi"/>
        </w:rPr>
        <w:t xml:space="preserve">. </w:t>
      </w:r>
      <w:r w:rsidR="000C1A81">
        <w:rPr>
          <w:rFonts w:ascii="Abadi" w:hAnsi="Abadi"/>
        </w:rPr>
        <w:t xml:space="preserve">The dataset must be cleaned &amp; assessed. </w:t>
      </w:r>
      <w:r w:rsidR="004B697C">
        <w:rPr>
          <w:rFonts w:ascii="Abadi" w:hAnsi="Abadi"/>
        </w:rPr>
        <w:t xml:space="preserve">The </w:t>
      </w:r>
      <w:r w:rsidR="001E42C0">
        <w:rPr>
          <w:rFonts w:ascii="Abadi" w:hAnsi="Abadi"/>
        </w:rPr>
        <w:t>inputs</w:t>
      </w:r>
      <w:r w:rsidR="004B697C">
        <w:rPr>
          <w:rFonts w:ascii="Abadi" w:hAnsi="Abadi"/>
        </w:rPr>
        <w:t xml:space="preserve"> should </w:t>
      </w:r>
      <w:r w:rsidR="001E42C0">
        <w:rPr>
          <w:rFonts w:ascii="Abadi" w:hAnsi="Abadi"/>
        </w:rPr>
        <w:t>have</w:t>
      </w:r>
      <w:r w:rsidR="004B697C">
        <w:rPr>
          <w:rFonts w:ascii="Abadi" w:hAnsi="Abadi"/>
        </w:rPr>
        <w:t xml:space="preserve"> a uniform structure </w:t>
      </w:r>
      <w:r w:rsidR="00CE452D">
        <w:rPr>
          <w:rFonts w:ascii="Abadi" w:hAnsi="Abadi"/>
        </w:rPr>
        <w:t xml:space="preserve">and </w:t>
      </w:r>
      <w:r w:rsidR="00A221D4">
        <w:rPr>
          <w:rFonts w:ascii="Abadi" w:hAnsi="Abadi"/>
        </w:rPr>
        <w:t xml:space="preserve">meet veracity guidelines. </w:t>
      </w:r>
      <w:r w:rsidR="00616185">
        <w:rPr>
          <w:rFonts w:ascii="Abadi" w:hAnsi="Abadi"/>
        </w:rPr>
        <w:t xml:space="preserve">Determine if additional </w:t>
      </w:r>
      <w:r w:rsidR="001D3935">
        <w:rPr>
          <w:rFonts w:ascii="Abadi" w:hAnsi="Abadi"/>
        </w:rPr>
        <w:t>data is</w:t>
      </w:r>
      <w:r w:rsidR="00616185">
        <w:rPr>
          <w:rFonts w:ascii="Abadi" w:hAnsi="Abadi"/>
        </w:rPr>
        <w:t xml:space="preserve"> required to </w:t>
      </w:r>
      <w:r w:rsidR="00D21475">
        <w:rPr>
          <w:rFonts w:ascii="Abadi" w:hAnsi="Abadi"/>
        </w:rPr>
        <w:t xml:space="preserve">answer the research question or </w:t>
      </w:r>
      <w:r w:rsidR="008C227F">
        <w:rPr>
          <w:rFonts w:ascii="Abadi" w:hAnsi="Abadi"/>
        </w:rPr>
        <w:t>sub-problem being focused on.</w:t>
      </w:r>
    </w:p>
    <w:p w14:paraId="623A2A2C" w14:textId="1557E34A" w:rsidR="00A221D4" w:rsidRDefault="00A221D4" w:rsidP="00CF1EB9">
      <w:pPr>
        <w:pStyle w:val="ListParagraph"/>
        <w:numPr>
          <w:ilvl w:val="1"/>
          <w:numId w:val="4"/>
        </w:numPr>
        <w:spacing w:line="360" w:lineRule="auto"/>
        <w:rPr>
          <w:rFonts w:ascii="Abadi" w:hAnsi="Abadi"/>
        </w:rPr>
      </w:pPr>
      <w:r>
        <w:rPr>
          <w:rFonts w:ascii="Abadi" w:hAnsi="Abadi"/>
        </w:rPr>
        <w:t xml:space="preserve">Step 2: </w:t>
      </w:r>
      <w:r w:rsidR="001E42C0">
        <w:rPr>
          <w:rFonts w:ascii="Abadi" w:hAnsi="Abadi"/>
        </w:rPr>
        <w:t xml:space="preserve">Collect the inputs within a single object, </w:t>
      </w:r>
      <w:r w:rsidR="00960597">
        <w:rPr>
          <w:rFonts w:ascii="Abadi" w:hAnsi="Abadi"/>
        </w:rPr>
        <w:t xml:space="preserve">which should be a Pandas data frame. Field consists of a single value, </w:t>
      </w:r>
      <w:r w:rsidR="00A225B4">
        <w:rPr>
          <w:rFonts w:ascii="Abadi" w:hAnsi="Abadi"/>
        </w:rPr>
        <w:t xml:space="preserve">columns headers signify what’s in the </w:t>
      </w:r>
      <w:r w:rsidR="00E96124">
        <w:rPr>
          <w:rFonts w:ascii="Abadi" w:hAnsi="Abadi"/>
        </w:rPr>
        <w:t xml:space="preserve">rows below them, </w:t>
      </w:r>
      <w:r w:rsidR="008A7A3A">
        <w:rPr>
          <w:rFonts w:ascii="Abadi" w:hAnsi="Abadi"/>
        </w:rPr>
        <w:t>and the records are unique</w:t>
      </w:r>
      <w:r w:rsidR="00083B34">
        <w:rPr>
          <w:rFonts w:ascii="Abadi" w:hAnsi="Abadi"/>
        </w:rPr>
        <w:t xml:space="preserve"> entries.</w:t>
      </w:r>
      <w:r w:rsidR="00E465D1">
        <w:rPr>
          <w:rFonts w:ascii="Abadi" w:hAnsi="Abadi"/>
        </w:rPr>
        <w:t xml:space="preserve"> Ensure the inputs are complete and there </w:t>
      </w:r>
      <w:r w:rsidR="00751065">
        <w:rPr>
          <w:rFonts w:ascii="Abadi" w:hAnsi="Abadi"/>
        </w:rPr>
        <w:t>aren’t</w:t>
      </w:r>
      <w:r w:rsidR="00E465D1">
        <w:rPr>
          <w:rFonts w:ascii="Abadi" w:hAnsi="Abadi"/>
        </w:rPr>
        <w:t xml:space="preserve"> missing entries</w:t>
      </w:r>
      <w:r w:rsidR="00751065">
        <w:rPr>
          <w:rFonts w:ascii="Abadi" w:hAnsi="Abadi"/>
        </w:rPr>
        <w:t xml:space="preserve"> or records</w:t>
      </w:r>
      <w:r w:rsidR="00253D53">
        <w:rPr>
          <w:rFonts w:ascii="Abadi" w:hAnsi="Abadi"/>
        </w:rPr>
        <w:t>.</w:t>
      </w:r>
      <w:r w:rsidR="00E96124">
        <w:rPr>
          <w:rFonts w:ascii="Abadi" w:hAnsi="Abadi"/>
        </w:rPr>
        <w:t xml:space="preserve"> </w:t>
      </w:r>
      <w:r w:rsidR="00413DEB">
        <w:rPr>
          <w:rFonts w:ascii="Abadi" w:hAnsi="Abadi"/>
        </w:rPr>
        <w:t xml:space="preserve">This satisfies the requirements to begin </w:t>
      </w:r>
      <w:r w:rsidR="006D5BBE">
        <w:rPr>
          <w:rFonts w:ascii="Abadi" w:hAnsi="Abadi"/>
        </w:rPr>
        <w:t xml:space="preserve">development of </w:t>
      </w:r>
      <w:r w:rsidR="008A7B4A">
        <w:rPr>
          <w:rFonts w:ascii="Abadi" w:hAnsi="Abadi"/>
        </w:rPr>
        <w:t>my</w:t>
      </w:r>
      <w:r w:rsidR="006D5BBE">
        <w:rPr>
          <w:rFonts w:ascii="Abadi" w:hAnsi="Abadi"/>
        </w:rPr>
        <w:t xml:space="preserve"> output(s).</w:t>
      </w:r>
    </w:p>
    <w:p w14:paraId="26E067F3" w14:textId="0E4B08F3" w:rsidR="00234EEC" w:rsidRDefault="00184F94" w:rsidP="00CF1EB9">
      <w:pPr>
        <w:pStyle w:val="ListParagraph"/>
        <w:numPr>
          <w:ilvl w:val="1"/>
          <w:numId w:val="4"/>
        </w:numPr>
        <w:spacing w:line="360" w:lineRule="auto"/>
        <w:rPr>
          <w:rFonts w:ascii="Abadi" w:hAnsi="Abadi"/>
        </w:rPr>
      </w:pPr>
      <w:r>
        <w:rPr>
          <w:rFonts w:ascii="Abadi" w:hAnsi="Abadi"/>
        </w:rPr>
        <w:t>Step 3:</w:t>
      </w:r>
      <w:r w:rsidR="00646F2B">
        <w:rPr>
          <w:rFonts w:ascii="Abadi" w:hAnsi="Abadi"/>
        </w:rPr>
        <w:t xml:space="preserve"> Construct code </w:t>
      </w:r>
      <w:r w:rsidR="00743C66">
        <w:rPr>
          <w:rFonts w:ascii="Abadi" w:hAnsi="Abadi"/>
        </w:rPr>
        <w:t xml:space="preserve">building blocks to </w:t>
      </w:r>
      <w:r w:rsidR="00C825B3">
        <w:rPr>
          <w:rFonts w:ascii="Abadi" w:hAnsi="Abadi"/>
        </w:rPr>
        <w:t xml:space="preserve">form a statement that takes the data frame and applies a function to it. This can be aggregation, </w:t>
      </w:r>
      <w:r w:rsidR="00E51E58">
        <w:rPr>
          <w:rFonts w:ascii="Abadi" w:hAnsi="Abadi"/>
        </w:rPr>
        <w:t xml:space="preserve">returning a statistic, or some form of value retrieval. </w:t>
      </w:r>
      <w:r w:rsidR="003855E2">
        <w:rPr>
          <w:rFonts w:ascii="Abadi" w:hAnsi="Abadi"/>
        </w:rPr>
        <w:t>For text outputs, assign this function to a variable then</w:t>
      </w:r>
      <w:r w:rsidR="00DE369E">
        <w:rPr>
          <w:rFonts w:ascii="Abadi" w:hAnsi="Abadi"/>
        </w:rPr>
        <w:t xml:space="preserve"> use print(</w:t>
      </w:r>
      <w:proofErr w:type="spellStart"/>
      <w:r w:rsidR="00F24523">
        <w:rPr>
          <w:rFonts w:ascii="Abadi" w:hAnsi="Abadi"/>
        </w:rPr>
        <w:t>variable_name</w:t>
      </w:r>
      <w:proofErr w:type="spellEnd"/>
      <w:r w:rsidR="00DE369E">
        <w:rPr>
          <w:rFonts w:ascii="Abadi" w:hAnsi="Abadi"/>
        </w:rPr>
        <w:t>) for displaying the desired output.</w:t>
      </w:r>
      <w:r w:rsidR="005268F7">
        <w:rPr>
          <w:rFonts w:ascii="Abadi" w:hAnsi="Abadi"/>
        </w:rPr>
        <w:t xml:space="preserve"> For text, the process ends here.</w:t>
      </w:r>
    </w:p>
    <w:p w14:paraId="50CBD9EF" w14:textId="20C001B3" w:rsidR="00704EEA" w:rsidRDefault="00234EEC" w:rsidP="00CF1EB9">
      <w:pPr>
        <w:pStyle w:val="ListParagraph"/>
        <w:numPr>
          <w:ilvl w:val="1"/>
          <w:numId w:val="4"/>
        </w:numPr>
        <w:spacing w:line="360" w:lineRule="auto"/>
        <w:rPr>
          <w:rFonts w:ascii="Abadi" w:hAnsi="Abadi"/>
        </w:rPr>
      </w:pPr>
      <w:r>
        <w:rPr>
          <w:rFonts w:ascii="Abadi" w:hAnsi="Abadi"/>
        </w:rPr>
        <w:t>Step 4:</w:t>
      </w:r>
      <w:r w:rsidR="004D3EF1">
        <w:rPr>
          <w:rFonts w:ascii="Abadi" w:hAnsi="Abadi"/>
        </w:rPr>
        <w:t xml:space="preserve"> In situations of multiple outputs there are two options: charts or tables. </w:t>
      </w:r>
      <w:r w:rsidR="008A7B4A">
        <w:rPr>
          <w:rFonts w:ascii="Abadi" w:hAnsi="Abadi"/>
        </w:rPr>
        <w:t>For either, r</w:t>
      </w:r>
      <w:r w:rsidR="00F24523">
        <w:rPr>
          <w:rFonts w:ascii="Abadi" w:hAnsi="Abadi"/>
        </w:rPr>
        <w:t xml:space="preserve">un the function as many times necessary to </w:t>
      </w:r>
      <w:r w:rsidR="00DB396E">
        <w:rPr>
          <w:rFonts w:ascii="Abadi" w:hAnsi="Abadi"/>
        </w:rPr>
        <w:t>return a valid result. This may involve running it on multiple attributes from the input, creating derived variables,</w:t>
      </w:r>
      <w:r w:rsidR="00D954B7">
        <w:rPr>
          <w:rFonts w:ascii="Abadi" w:hAnsi="Abadi"/>
        </w:rPr>
        <w:t xml:space="preserve"> aggregation on class members for many classes, </w:t>
      </w:r>
      <w:r w:rsidR="00E65DB5">
        <w:rPr>
          <w:rFonts w:ascii="Abadi" w:hAnsi="Abadi"/>
        </w:rPr>
        <w:t xml:space="preserve">or summarizing the inputs with an assortment of statistics. </w:t>
      </w:r>
    </w:p>
    <w:p w14:paraId="4E377D8F" w14:textId="4EF398F7" w:rsidR="00184F94" w:rsidRDefault="00704EEA" w:rsidP="00CF1EB9">
      <w:pPr>
        <w:pStyle w:val="ListParagraph"/>
        <w:numPr>
          <w:ilvl w:val="1"/>
          <w:numId w:val="4"/>
        </w:numPr>
        <w:spacing w:line="360" w:lineRule="auto"/>
        <w:rPr>
          <w:rFonts w:ascii="Abadi" w:hAnsi="Abadi"/>
        </w:rPr>
      </w:pPr>
      <w:r>
        <w:rPr>
          <w:rFonts w:ascii="Abadi" w:hAnsi="Abadi"/>
        </w:rPr>
        <w:lastRenderedPageBreak/>
        <w:t xml:space="preserve">Step 5: </w:t>
      </w:r>
      <w:r w:rsidR="00E65DB5">
        <w:rPr>
          <w:rFonts w:ascii="Abadi" w:hAnsi="Abadi"/>
        </w:rPr>
        <w:t xml:space="preserve">These </w:t>
      </w:r>
      <w:r>
        <w:rPr>
          <w:rFonts w:ascii="Abadi" w:hAnsi="Abadi"/>
        </w:rPr>
        <w:t xml:space="preserve">newly generated </w:t>
      </w:r>
      <w:r w:rsidR="0037097F">
        <w:rPr>
          <w:rFonts w:ascii="Abadi" w:hAnsi="Abadi"/>
        </w:rPr>
        <w:t xml:space="preserve">outputs should be stored in a dictionary format. The key represents </w:t>
      </w:r>
      <w:r w:rsidR="003B3AB7">
        <w:rPr>
          <w:rFonts w:ascii="Abadi" w:hAnsi="Abadi"/>
        </w:rPr>
        <w:t>its</w:t>
      </w:r>
      <w:r w:rsidR="0037097F">
        <w:rPr>
          <w:rFonts w:ascii="Abadi" w:hAnsi="Abadi"/>
        </w:rPr>
        <w:t xml:space="preserve"> </w:t>
      </w:r>
      <w:r w:rsidR="003B3AB7">
        <w:rPr>
          <w:rFonts w:ascii="Abadi" w:hAnsi="Abadi"/>
        </w:rPr>
        <w:t xml:space="preserve">column’s header, and </w:t>
      </w:r>
      <w:r w:rsidR="008E0814">
        <w:rPr>
          <w:rFonts w:ascii="Abadi" w:hAnsi="Abadi"/>
        </w:rPr>
        <w:t>a</w:t>
      </w:r>
      <w:r w:rsidR="003B3AB7">
        <w:rPr>
          <w:rFonts w:ascii="Abadi" w:hAnsi="Abadi"/>
        </w:rPr>
        <w:t xml:space="preserve"> value or list of values </w:t>
      </w:r>
      <w:r w:rsidR="008E0814">
        <w:rPr>
          <w:rFonts w:ascii="Abadi" w:hAnsi="Abadi"/>
        </w:rPr>
        <w:t>it contains are stored as that key’s value.</w:t>
      </w:r>
      <w:r w:rsidR="009C24EA">
        <w:rPr>
          <w:rFonts w:ascii="Abadi" w:hAnsi="Abadi"/>
        </w:rPr>
        <w:t xml:space="preserve"> Then</w:t>
      </w:r>
      <w:r w:rsidR="00832EA6">
        <w:rPr>
          <w:rFonts w:ascii="Abadi" w:hAnsi="Abadi"/>
        </w:rPr>
        <w:t xml:space="preserve"> use the</w:t>
      </w:r>
      <w:r w:rsidR="00BC4572">
        <w:rPr>
          <w:rFonts w:ascii="Abadi" w:hAnsi="Abadi"/>
        </w:rPr>
        <w:t xml:space="preserve"> Pandas</w:t>
      </w:r>
      <w:r w:rsidR="00832EA6">
        <w:rPr>
          <w:rFonts w:ascii="Abadi" w:hAnsi="Abadi"/>
        </w:rPr>
        <w:t xml:space="preserve"> </w:t>
      </w:r>
      <w:proofErr w:type="spellStart"/>
      <w:proofErr w:type="gramStart"/>
      <w:r w:rsidR="00832EA6">
        <w:rPr>
          <w:rFonts w:ascii="Abadi" w:hAnsi="Abadi"/>
        </w:rPr>
        <w:t>DataFrame</w:t>
      </w:r>
      <w:proofErr w:type="spellEnd"/>
      <w:r w:rsidR="00832EA6">
        <w:rPr>
          <w:rFonts w:ascii="Abadi" w:hAnsi="Abadi"/>
        </w:rPr>
        <w:t>(</w:t>
      </w:r>
      <w:proofErr w:type="gramEnd"/>
      <w:r w:rsidR="00832EA6">
        <w:rPr>
          <w:rFonts w:ascii="Abadi" w:hAnsi="Abadi"/>
        </w:rPr>
        <w:t xml:space="preserve">) </w:t>
      </w:r>
      <w:r w:rsidR="00BC4572">
        <w:rPr>
          <w:rFonts w:ascii="Abadi" w:hAnsi="Abadi"/>
        </w:rPr>
        <w:t xml:space="preserve">function to transform the dictionary into a </w:t>
      </w:r>
      <w:r w:rsidR="001976BB">
        <w:rPr>
          <w:rFonts w:ascii="Abadi" w:hAnsi="Abadi"/>
        </w:rPr>
        <w:t>clearly labelled</w:t>
      </w:r>
      <w:r w:rsidR="00BC4572">
        <w:rPr>
          <w:rFonts w:ascii="Abadi" w:hAnsi="Abadi"/>
        </w:rPr>
        <w:t xml:space="preserve"> and organized table.</w:t>
      </w:r>
      <w:r w:rsidR="001976BB">
        <w:rPr>
          <w:rFonts w:ascii="Abadi" w:hAnsi="Abadi"/>
        </w:rPr>
        <w:t xml:space="preserve"> For tables, </w:t>
      </w:r>
      <w:r w:rsidR="00E71FD8">
        <w:rPr>
          <w:rFonts w:ascii="Abadi" w:hAnsi="Abadi"/>
        </w:rPr>
        <w:t xml:space="preserve">display the </w:t>
      </w:r>
      <w:r w:rsidR="00B73762">
        <w:rPr>
          <w:rFonts w:ascii="Abadi" w:hAnsi="Abadi"/>
        </w:rPr>
        <w:t>table and end this process</w:t>
      </w:r>
      <w:r w:rsidR="001976BB">
        <w:rPr>
          <w:rFonts w:ascii="Abadi" w:hAnsi="Abadi"/>
        </w:rPr>
        <w:t>.</w:t>
      </w:r>
    </w:p>
    <w:p w14:paraId="53F04B5F" w14:textId="77777777" w:rsidR="00757706" w:rsidRDefault="006D5BBE" w:rsidP="00CF1EB9">
      <w:pPr>
        <w:pStyle w:val="ListParagraph"/>
        <w:numPr>
          <w:ilvl w:val="1"/>
          <w:numId w:val="4"/>
        </w:numPr>
        <w:spacing w:line="360" w:lineRule="auto"/>
        <w:rPr>
          <w:rFonts w:ascii="Abadi" w:hAnsi="Abadi"/>
        </w:rPr>
      </w:pPr>
      <w:r>
        <w:rPr>
          <w:rFonts w:ascii="Abadi" w:hAnsi="Abadi"/>
        </w:rPr>
        <w:t>Step 6:</w:t>
      </w:r>
      <w:r w:rsidR="008A7B4A">
        <w:rPr>
          <w:rFonts w:ascii="Abadi" w:hAnsi="Abadi"/>
        </w:rPr>
        <w:t xml:space="preserve"> </w:t>
      </w:r>
      <w:r w:rsidR="004D2385">
        <w:rPr>
          <w:rFonts w:ascii="Abadi" w:hAnsi="Abadi"/>
        </w:rPr>
        <w:t xml:space="preserve">Choose the attributes from the data frame that </w:t>
      </w:r>
      <w:r w:rsidR="00901E19">
        <w:rPr>
          <w:rFonts w:ascii="Abadi" w:hAnsi="Abadi"/>
        </w:rPr>
        <w:t>are</w:t>
      </w:r>
      <w:r w:rsidR="004D2385">
        <w:rPr>
          <w:rFonts w:ascii="Abadi" w:hAnsi="Abadi"/>
        </w:rPr>
        <w:t xml:space="preserve"> needed to </w:t>
      </w:r>
      <w:r w:rsidR="00901E19">
        <w:rPr>
          <w:rFonts w:ascii="Abadi" w:hAnsi="Abadi"/>
        </w:rPr>
        <w:t xml:space="preserve">create an informative visualization. With the attributes </w:t>
      </w:r>
      <w:r w:rsidR="004C34FC">
        <w:rPr>
          <w:rFonts w:ascii="Abadi" w:hAnsi="Abadi"/>
        </w:rPr>
        <w:t>s</w:t>
      </w:r>
      <w:r w:rsidR="00901E19">
        <w:rPr>
          <w:rFonts w:ascii="Abadi" w:hAnsi="Abadi"/>
        </w:rPr>
        <w:t xml:space="preserve">elected, determine if a Multivariate, Bivariate, or Univariate </w:t>
      </w:r>
      <w:r w:rsidR="004C34FC">
        <w:rPr>
          <w:rFonts w:ascii="Abadi" w:hAnsi="Abadi"/>
        </w:rPr>
        <w:t xml:space="preserve">is optimal given the dimensions of the selection. </w:t>
      </w:r>
      <w:r w:rsidR="00B07D43">
        <w:rPr>
          <w:rFonts w:ascii="Abadi" w:hAnsi="Abadi"/>
        </w:rPr>
        <w:t>One attribute is an indication for Univariate, t</w:t>
      </w:r>
      <w:r w:rsidR="006F4E7F">
        <w:rPr>
          <w:rFonts w:ascii="Abadi" w:hAnsi="Abadi"/>
        </w:rPr>
        <w:t xml:space="preserve">wo are an indication for Bivariate, while </w:t>
      </w:r>
      <w:r w:rsidR="000C12C0">
        <w:rPr>
          <w:rFonts w:ascii="Abadi" w:hAnsi="Abadi"/>
        </w:rPr>
        <w:t xml:space="preserve">three or more </w:t>
      </w:r>
      <w:r w:rsidR="00B07D43">
        <w:rPr>
          <w:rFonts w:ascii="Abadi" w:hAnsi="Abadi"/>
        </w:rPr>
        <w:t>are</w:t>
      </w:r>
      <w:r w:rsidR="000C12C0">
        <w:rPr>
          <w:rFonts w:ascii="Abadi" w:hAnsi="Abadi"/>
        </w:rPr>
        <w:t xml:space="preserve"> an indication </w:t>
      </w:r>
      <w:r w:rsidR="00B07D43">
        <w:rPr>
          <w:rFonts w:ascii="Abadi" w:hAnsi="Abadi"/>
        </w:rPr>
        <w:t>for</w:t>
      </w:r>
      <w:r w:rsidR="000C12C0">
        <w:rPr>
          <w:rFonts w:ascii="Abadi" w:hAnsi="Abadi"/>
        </w:rPr>
        <w:t xml:space="preserve"> Multivariate.</w:t>
      </w:r>
    </w:p>
    <w:p w14:paraId="095C328C" w14:textId="2A93D59B" w:rsidR="001976BB" w:rsidRDefault="00757706" w:rsidP="00CF1EB9">
      <w:pPr>
        <w:pStyle w:val="ListParagraph"/>
        <w:numPr>
          <w:ilvl w:val="1"/>
          <w:numId w:val="4"/>
        </w:numPr>
        <w:spacing w:line="360" w:lineRule="auto"/>
        <w:rPr>
          <w:rFonts w:ascii="Abadi" w:hAnsi="Abadi"/>
        </w:rPr>
      </w:pPr>
      <w:r>
        <w:rPr>
          <w:rFonts w:ascii="Abadi" w:hAnsi="Abadi"/>
        </w:rPr>
        <w:t xml:space="preserve">Step 7: </w:t>
      </w:r>
      <w:r w:rsidR="000F23FC">
        <w:rPr>
          <w:rFonts w:ascii="Abadi" w:hAnsi="Abadi"/>
        </w:rPr>
        <w:t xml:space="preserve">Now write the code to </w:t>
      </w:r>
      <w:r w:rsidR="00047F64">
        <w:rPr>
          <w:rFonts w:ascii="Abadi" w:hAnsi="Abadi"/>
        </w:rPr>
        <w:t>set up that appropriate chart.</w:t>
      </w:r>
      <w:r w:rsidR="00077970">
        <w:rPr>
          <w:rFonts w:ascii="Abadi" w:hAnsi="Abadi"/>
        </w:rPr>
        <w:t xml:space="preserve"> </w:t>
      </w:r>
      <w:r w:rsidR="00EA47D4">
        <w:rPr>
          <w:rFonts w:ascii="Abadi" w:hAnsi="Abadi"/>
        </w:rPr>
        <w:t xml:space="preserve">Configure the parameters and included functions to customize the chart. Ensure a legend is </w:t>
      </w:r>
      <w:r w:rsidR="00985C6B">
        <w:rPr>
          <w:rFonts w:ascii="Abadi" w:hAnsi="Abadi"/>
        </w:rPr>
        <w:t>included</w:t>
      </w:r>
      <w:r w:rsidR="00EA47D4">
        <w:rPr>
          <w:rFonts w:ascii="Abadi" w:hAnsi="Abadi"/>
        </w:rPr>
        <w:t xml:space="preserve">, </w:t>
      </w:r>
      <w:r w:rsidR="009C52D2">
        <w:rPr>
          <w:rFonts w:ascii="Abadi" w:hAnsi="Abadi"/>
        </w:rPr>
        <w:t xml:space="preserve">both </w:t>
      </w:r>
      <w:r w:rsidR="005D7FD5">
        <w:rPr>
          <w:rFonts w:ascii="Abadi" w:hAnsi="Abadi"/>
        </w:rPr>
        <w:t>axes</w:t>
      </w:r>
      <w:r w:rsidR="009C52D2">
        <w:rPr>
          <w:rFonts w:ascii="Abadi" w:hAnsi="Abadi"/>
        </w:rPr>
        <w:t xml:space="preserve"> are labelled, </w:t>
      </w:r>
      <w:r w:rsidR="00C30C95">
        <w:rPr>
          <w:rFonts w:ascii="Abadi" w:hAnsi="Abadi"/>
        </w:rPr>
        <w:t xml:space="preserve">proper title, fit </w:t>
      </w:r>
      <w:proofErr w:type="gramStart"/>
      <w:r w:rsidR="00C30C95">
        <w:rPr>
          <w:rFonts w:ascii="Abadi" w:hAnsi="Abadi"/>
        </w:rPr>
        <w:t>y</w:t>
      </w:r>
      <w:proofErr w:type="gramEnd"/>
      <w:r w:rsidR="00C30C95">
        <w:rPr>
          <w:rFonts w:ascii="Abadi" w:hAnsi="Abadi"/>
        </w:rPr>
        <w:t xml:space="preserve"> and x intervals/ticks, </w:t>
      </w:r>
      <w:r w:rsidR="00C625A2">
        <w:rPr>
          <w:rFonts w:ascii="Abadi" w:hAnsi="Abadi"/>
        </w:rPr>
        <w:t xml:space="preserve">binning continuous attributes, </w:t>
      </w:r>
      <w:r w:rsidR="006D18A5">
        <w:rPr>
          <w:rFonts w:ascii="Abadi" w:hAnsi="Abadi"/>
        </w:rPr>
        <w:t xml:space="preserve">pick a color scheme, </w:t>
      </w:r>
      <w:r w:rsidR="007D390E">
        <w:rPr>
          <w:rFonts w:ascii="Abadi" w:hAnsi="Abadi"/>
        </w:rPr>
        <w:t xml:space="preserve">and any visual aids like quartile markings </w:t>
      </w:r>
      <w:r w:rsidR="009B35C3">
        <w:rPr>
          <w:rFonts w:ascii="Abadi" w:hAnsi="Abadi"/>
        </w:rPr>
        <w:t xml:space="preserve">or data point shapes based on </w:t>
      </w:r>
      <w:r w:rsidR="008F4DB1">
        <w:rPr>
          <w:rFonts w:ascii="Abadi" w:hAnsi="Abadi"/>
        </w:rPr>
        <w:t xml:space="preserve">the </w:t>
      </w:r>
      <w:r w:rsidR="009B35C3">
        <w:rPr>
          <w:rFonts w:ascii="Abadi" w:hAnsi="Abadi"/>
        </w:rPr>
        <w:t xml:space="preserve">class member. </w:t>
      </w:r>
    </w:p>
    <w:p w14:paraId="71EB4039" w14:textId="0C425FC8" w:rsidR="009B35C3" w:rsidRDefault="009B35C3" w:rsidP="00CF1EB9">
      <w:pPr>
        <w:pStyle w:val="ListParagraph"/>
        <w:numPr>
          <w:ilvl w:val="1"/>
          <w:numId w:val="4"/>
        </w:numPr>
        <w:spacing w:line="360" w:lineRule="auto"/>
        <w:rPr>
          <w:rFonts w:ascii="Abadi" w:hAnsi="Abadi"/>
        </w:rPr>
      </w:pPr>
      <w:r>
        <w:rPr>
          <w:rFonts w:ascii="Abadi" w:hAnsi="Abadi"/>
        </w:rPr>
        <w:t xml:space="preserve">Step 8: </w:t>
      </w:r>
      <w:r w:rsidR="00D533F7">
        <w:rPr>
          <w:rFonts w:ascii="Abadi" w:hAnsi="Abadi"/>
        </w:rPr>
        <w:t xml:space="preserve">Evaluate whether this finalized chart communicates the outputs effectively. If </w:t>
      </w:r>
      <w:r w:rsidR="00557CFA">
        <w:rPr>
          <w:rFonts w:ascii="Abadi" w:hAnsi="Abadi"/>
        </w:rPr>
        <w:t xml:space="preserve">information is missing, consider adding subplots of the same chart type with </w:t>
      </w:r>
      <w:r w:rsidR="002F3E7F">
        <w:rPr>
          <w:rFonts w:ascii="Abadi" w:hAnsi="Abadi"/>
        </w:rPr>
        <w:t>various</w:t>
      </w:r>
      <w:r w:rsidR="00557CFA">
        <w:rPr>
          <w:rFonts w:ascii="Abadi" w:hAnsi="Abadi"/>
        </w:rPr>
        <w:t xml:space="preserve"> attributes</w:t>
      </w:r>
      <w:r w:rsidR="001D77C1">
        <w:rPr>
          <w:rFonts w:ascii="Abadi" w:hAnsi="Abadi"/>
        </w:rPr>
        <w:t xml:space="preserve"> or create a </w:t>
      </w:r>
      <w:proofErr w:type="spellStart"/>
      <w:proofErr w:type="gramStart"/>
      <w:r w:rsidR="001D77C1">
        <w:rPr>
          <w:rFonts w:ascii="Abadi" w:hAnsi="Abadi"/>
        </w:rPr>
        <w:t>PairGrid</w:t>
      </w:r>
      <w:proofErr w:type="spellEnd"/>
      <w:r w:rsidR="001D77C1">
        <w:rPr>
          <w:rFonts w:ascii="Abadi" w:hAnsi="Abadi"/>
        </w:rPr>
        <w:t>(</w:t>
      </w:r>
      <w:proofErr w:type="gramEnd"/>
      <w:r w:rsidR="001D77C1">
        <w:rPr>
          <w:rFonts w:ascii="Abadi" w:hAnsi="Abadi"/>
        </w:rPr>
        <w:t xml:space="preserve">). </w:t>
      </w:r>
      <w:r w:rsidR="00BC37F6">
        <w:rPr>
          <w:rFonts w:ascii="Abadi" w:hAnsi="Abadi"/>
        </w:rPr>
        <w:t xml:space="preserve">If the information is congested, use a </w:t>
      </w:r>
      <w:proofErr w:type="spellStart"/>
      <w:proofErr w:type="gramStart"/>
      <w:r w:rsidR="00BC37F6">
        <w:rPr>
          <w:rFonts w:ascii="Abadi" w:hAnsi="Abadi"/>
        </w:rPr>
        <w:t>FacetGrid</w:t>
      </w:r>
      <w:proofErr w:type="spellEnd"/>
      <w:r w:rsidR="00BC37F6">
        <w:rPr>
          <w:rFonts w:ascii="Abadi" w:hAnsi="Abadi"/>
        </w:rPr>
        <w:t>(</w:t>
      </w:r>
      <w:proofErr w:type="gramEnd"/>
      <w:r w:rsidR="00BC37F6">
        <w:rPr>
          <w:rFonts w:ascii="Abadi" w:hAnsi="Abadi"/>
        </w:rPr>
        <w:t xml:space="preserve">) to subvert data into </w:t>
      </w:r>
      <w:r w:rsidR="00DA5C78">
        <w:rPr>
          <w:rFonts w:ascii="Abadi" w:hAnsi="Abadi"/>
        </w:rPr>
        <w:t xml:space="preserve">other charts. </w:t>
      </w:r>
    </w:p>
    <w:p w14:paraId="78D4F263" w14:textId="521D9105" w:rsidR="00AF0220" w:rsidRDefault="00AF0220" w:rsidP="00CF1EB9">
      <w:pPr>
        <w:pStyle w:val="ListParagraph"/>
        <w:numPr>
          <w:ilvl w:val="1"/>
          <w:numId w:val="4"/>
        </w:numPr>
        <w:spacing w:line="360" w:lineRule="auto"/>
        <w:rPr>
          <w:rFonts w:ascii="Abadi" w:hAnsi="Abadi"/>
        </w:rPr>
      </w:pPr>
      <w:r>
        <w:rPr>
          <w:rFonts w:ascii="Abadi" w:hAnsi="Abadi"/>
        </w:rPr>
        <w:t xml:space="preserve">Step 9: In a markdown cell below the chart(s), </w:t>
      </w:r>
      <w:r w:rsidR="00716C3D">
        <w:rPr>
          <w:rFonts w:ascii="Abadi" w:hAnsi="Abadi"/>
        </w:rPr>
        <w:t xml:space="preserve">identify the key findings and any relationships found. Describe the impact these have on my analysis. </w:t>
      </w:r>
      <w:r w:rsidR="007B3CFF">
        <w:rPr>
          <w:rFonts w:ascii="Abadi" w:hAnsi="Abadi"/>
        </w:rPr>
        <w:t xml:space="preserve">Answer the question: “what practical benefit does this </w:t>
      </w:r>
      <w:r w:rsidR="00E96992">
        <w:rPr>
          <w:rFonts w:ascii="Abadi" w:hAnsi="Abadi"/>
        </w:rPr>
        <w:t>insight procure?”</w:t>
      </w:r>
      <w:r w:rsidR="00D336EE">
        <w:rPr>
          <w:rFonts w:ascii="Abadi" w:hAnsi="Abadi"/>
        </w:rPr>
        <w:t xml:space="preserve"> If a relationship is exposed, </w:t>
      </w:r>
      <w:r w:rsidR="0076449F">
        <w:rPr>
          <w:rFonts w:ascii="Abadi" w:hAnsi="Abadi"/>
        </w:rPr>
        <w:t xml:space="preserve">investigate if it exists </w:t>
      </w:r>
      <w:r w:rsidR="00EC3FD9">
        <w:rPr>
          <w:rFonts w:ascii="Abadi" w:hAnsi="Abadi"/>
        </w:rPr>
        <w:t>anywhere else in the dataset</w:t>
      </w:r>
      <w:r w:rsidR="0076449F">
        <w:rPr>
          <w:rFonts w:ascii="Abadi" w:hAnsi="Abadi"/>
        </w:rPr>
        <w:t>.</w:t>
      </w:r>
    </w:p>
    <w:p w14:paraId="73647DC5" w14:textId="00FCD1A8" w:rsidR="006E4CDC" w:rsidRPr="004F7518" w:rsidRDefault="006E4CDC" w:rsidP="006E4CDC">
      <w:pPr>
        <w:pStyle w:val="ListParagraph"/>
        <w:numPr>
          <w:ilvl w:val="0"/>
          <w:numId w:val="1"/>
        </w:numPr>
        <w:spacing w:line="360" w:lineRule="auto"/>
        <w:rPr>
          <w:rFonts w:ascii="Abadi" w:hAnsi="Abadi"/>
          <w:highlight w:val="green"/>
        </w:rPr>
      </w:pPr>
      <w:r w:rsidRPr="004F7518">
        <w:rPr>
          <w:rFonts w:ascii="Abadi" w:hAnsi="Abadi"/>
          <w:highlight w:val="green"/>
        </w:rPr>
        <w:t>Results</w:t>
      </w:r>
    </w:p>
    <w:p w14:paraId="09869C84" w14:textId="43C890AB" w:rsidR="0008439F" w:rsidRDefault="004F7518" w:rsidP="00484A08">
      <w:pPr>
        <w:pStyle w:val="ListParagraph"/>
        <w:numPr>
          <w:ilvl w:val="1"/>
          <w:numId w:val="1"/>
        </w:numPr>
        <w:spacing w:line="360" w:lineRule="auto"/>
        <w:rPr>
          <w:rFonts w:ascii="Abadi" w:hAnsi="Abadi"/>
          <w:highlight w:val="yellow"/>
        </w:rPr>
      </w:pPr>
      <w:r w:rsidRPr="004F7518">
        <w:rPr>
          <w:rFonts w:ascii="Abadi" w:hAnsi="Abadi"/>
          <w:highlight w:val="yellow"/>
        </w:rPr>
        <w:t>Model Outputs</w:t>
      </w:r>
    </w:p>
    <w:p w14:paraId="5D068E68" w14:textId="5DDA8267" w:rsidR="00346F7A" w:rsidRDefault="00346F7A" w:rsidP="008157AF">
      <w:pPr>
        <w:pStyle w:val="ListParagraph"/>
        <w:spacing w:line="360" w:lineRule="auto"/>
        <w:ind w:left="1440" w:firstLine="720"/>
        <w:rPr>
          <w:rFonts w:ascii="Abadi" w:hAnsi="Abadi"/>
        </w:rPr>
      </w:pPr>
      <w:r>
        <w:rPr>
          <w:rFonts w:ascii="Abadi" w:hAnsi="Abadi"/>
        </w:rPr>
        <w:t xml:space="preserve">A sample was made for equivalently populated groups, </w:t>
      </w:r>
      <w:r w:rsidR="00F9292D">
        <w:rPr>
          <w:rFonts w:ascii="Abadi" w:hAnsi="Abadi"/>
        </w:rPr>
        <w:t xml:space="preserve">n size is </w:t>
      </w:r>
      <w:r>
        <w:rPr>
          <w:rFonts w:ascii="Abadi" w:hAnsi="Abadi"/>
        </w:rPr>
        <w:t>determined by the group with lowest count.</w:t>
      </w:r>
      <w:r w:rsidR="00686EF5">
        <w:rPr>
          <w:rFonts w:ascii="Abadi" w:hAnsi="Abadi"/>
        </w:rPr>
        <w:t xml:space="preserve"> </w:t>
      </w:r>
      <w:r w:rsidR="008A13C3">
        <w:rPr>
          <w:rFonts w:ascii="Abadi" w:hAnsi="Abadi"/>
        </w:rPr>
        <w:t xml:space="preserve">N size for test 1 &amp; 2: 5. N Size for test 2 &amp; 3: 6. </w:t>
      </w:r>
      <w:r w:rsidR="00686EF5">
        <w:rPr>
          <w:rFonts w:ascii="Abadi" w:hAnsi="Abadi"/>
        </w:rPr>
        <w:t xml:space="preserve">Homoscedasticity and normality </w:t>
      </w:r>
      <w:r w:rsidR="004831E8">
        <w:rPr>
          <w:rFonts w:ascii="Abadi" w:hAnsi="Abadi"/>
        </w:rPr>
        <w:t>were</w:t>
      </w:r>
      <w:r w:rsidR="00686EF5">
        <w:rPr>
          <w:rFonts w:ascii="Abadi" w:hAnsi="Abadi"/>
        </w:rPr>
        <w:t xml:space="preserve"> </w:t>
      </w:r>
      <w:r w:rsidR="008573FB">
        <w:rPr>
          <w:rFonts w:ascii="Abadi" w:hAnsi="Abadi"/>
        </w:rPr>
        <w:t xml:space="preserve">evaluated through a combination of box plots and histograms. When the </w:t>
      </w:r>
      <w:r w:rsidR="00094EA3">
        <w:rPr>
          <w:rFonts w:ascii="Abadi" w:hAnsi="Abadi"/>
        </w:rPr>
        <w:t xml:space="preserve">population </w:t>
      </w:r>
      <w:r w:rsidR="008573FB">
        <w:rPr>
          <w:rFonts w:ascii="Abadi" w:hAnsi="Abadi"/>
        </w:rPr>
        <w:t xml:space="preserve">distribution </w:t>
      </w:r>
      <w:r w:rsidR="004831E8">
        <w:rPr>
          <w:rFonts w:ascii="Abadi" w:hAnsi="Abadi"/>
        </w:rPr>
        <w:t>didn’t follow Empirical Rule</w:t>
      </w:r>
      <w:r w:rsidR="00836154">
        <w:rPr>
          <w:rFonts w:ascii="Abadi" w:hAnsi="Abadi"/>
        </w:rPr>
        <w:t xml:space="preserve"> or had a skew, </w:t>
      </w:r>
      <w:r w:rsidR="006624D4">
        <w:rPr>
          <w:rFonts w:ascii="Abadi" w:hAnsi="Abadi"/>
        </w:rPr>
        <w:t xml:space="preserve">along with </w:t>
      </w:r>
      <w:r w:rsidR="00EC434B">
        <w:rPr>
          <w:rFonts w:ascii="Abadi" w:hAnsi="Abadi"/>
        </w:rPr>
        <w:t>abnormal shape</w:t>
      </w:r>
      <w:r w:rsidR="00707062">
        <w:rPr>
          <w:rFonts w:ascii="Abadi" w:hAnsi="Abadi"/>
        </w:rPr>
        <w:t xml:space="preserve">, center or spread, </w:t>
      </w:r>
      <w:r w:rsidR="00E24E4E">
        <w:rPr>
          <w:rFonts w:ascii="Abadi" w:hAnsi="Abadi"/>
        </w:rPr>
        <w:t>normality wasn’t</w:t>
      </w:r>
      <w:r w:rsidR="00B544F8">
        <w:rPr>
          <w:rFonts w:ascii="Abadi" w:hAnsi="Abadi"/>
        </w:rPr>
        <w:t xml:space="preserve"> shown</w:t>
      </w:r>
      <w:r w:rsidR="007D0E83">
        <w:rPr>
          <w:rFonts w:ascii="Abadi" w:hAnsi="Abadi"/>
        </w:rPr>
        <w:t xml:space="preserve"> – indicating ANOVA couldn’t be used.</w:t>
      </w:r>
      <w:r w:rsidR="00B544F8">
        <w:rPr>
          <w:rFonts w:ascii="Abadi" w:hAnsi="Abadi"/>
        </w:rPr>
        <w:t xml:space="preserve"> </w:t>
      </w:r>
      <w:r w:rsidR="00FD08DB">
        <w:rPr>
          <w:rFonts w:ascii="Abadi" w:hAnsi="Abadi"/>
        </w:rPr>
        <w:t xml:space="preserve">This tactic </w:t>
      </w:r>
      <w:r w:rsidR="00631425">
        <w:rPr>
          <w:rFonts w:ascii="Abadi" w:hAnsi="Abadi"/>
        </w:rPr>
        <w:t>was</w:t>
      </w:r>
      <w:r w:rsidR="00FD08DB">
        <w:rPr>
          <w:rFonts w:ascii="Abadi" w:hAnsi="Abadi"/>
        </w:rPr>
        <w:t xml:space="preserve"> </w:t>
      </w:r>
      <w:r w:rsidR="00094EA3">
        <w:rPr>
          <w:rFonts w:ascii="Abadi" w:hAnsi="Abadi"/>
        </w:rPr>
        <w:t>also performed on samples f</w:t>
      </w:r>
      <w:r w:rsidR="00FD08DB">
        <w:rPr>
          <w:rFonts w:ascii="Abadi" w:hAnsi="Abadi"/>
        </w:rPr>
        <w:t xml:space="preserve">or substantiating </w:t>
      </w:r>
      <w:r w:rsidR="005467EB">
        <w:rPr>
          <w:rFonts w:ascii="Abadi" w:hAnsi="Abadi"/>
        </w:rPr>
        <w:t>similar</w:t>
      </w:r>
      <w:r w:rsidR="00912577">
        <w:rPr>
          <w:rFonts w:ascii="Abadi" w:hAnsi="Abadi"/>
        </w:rPr>
        <w:t xml:space="preserve"> distribution among groups, which </w:t>
      </w:r>
      <w:r w:rsidR="00686CB9">
        <w:rPr>
          <w:rFonts w:ascii="Abadi" w:hAnsi="Abadi"/>
        </w:rPr>
        <w:t xml:space="preserve">is the </w:t>
      </w:r>
      <w:r w:rsidR="009145AC">
        <w:rPr>
          <w:rFonts w:ascii="Abadi" w:hAnsi="Abadi"/>
        </w:rPr>
        <w:t xml:space="preserve">main </w:t>
      </w:r>
      <w:r w:rsidR="00686CB9">
        <w:rPr>
          <w:rFonts w:ascii="Abadi" w:hAnsi="Abadi"/>
        </w:rPr>
        <w:t xml:space="preserve">factor behind </w:t>
      </w:r>
      <w:r w:rsidR="00C872B3">
        <w:rPr>
          <w:rFonts w:ascii="Abadi" w:hAnsi="Abadi"/>
        </w:rPr>
        <w:t xml:space="preserve">deciding on </w:t>
      </w:r>
      <w:r w:rsidR="00912577">
        <w:rPr>
          <w:rFonts w:ascii="Abadi" w:hAnsi="Abadi"/>
        </w:rPr>
        <w:t>a Dunn or Conover Iman post hoc test</w:t>
      </w:r>
      <w:r w:rsidR="00686CB9">
        <w:rPr>
          <w:rFonts w:ascii="Abadi" w:hAnsi="Abadi"/>
        </w:rPr>
        <w:t>.</w:t>
      </w:r>
      <w:r w:rsidR="00E24E4E">
        <w:rPr>
          <w:rFonts w:ascii="Abadi" w:hAnsi="Abadi"/>
        </w:rPr>
        <w:t xml:space="preserve"> </w:t>
      </w:r>
      <w:r w:rsidR="00631425">
        <w:rPr>
          <w:rFonts w:ascii="Abadi" w:hAnsi="Abadi"/>
        </w:rPr>
        <w:t xml:space="preserve">The models with parametric qualities were chosen for </w:t>
      </w:r>
      <w:r w:rsidR="00C872B3">
        <w:rPr>
          <w:rFonts w:ascii="Abadi" w:hAnsi="Abadi"/>
        </w:rPr>
        <w:t>their</w:t>
      </w:r>
      <w:r w:rsidR="00631425">
        <w:rPr>
          <w:rFonts w:ascii="Abadi" w:hAnsi="Abadi"/>
        </w:rPr>
        <w:t xml:space="preserve"> improved precision</w:t>
      </w:r>
      <w:r w:rsidR="00C872B3">
        <w:rPr>
          <w:rFonts w:ascii="Abadi" w:hAnsi="Abadi"/>
        </w:rPr>
        <w:t>, when possible.</w:t>
      </w:r>
    </w:p>
    <w:p w14:paraId="61524B96" w14:textId="3CD86802" w:rsidR="00B72578" w:rsidRDefault="00B72578" w:rsidP="00484A08">
      <w:pPr>
        <w:pStyle w:val="ListParagraph"/>
        <w:spacing w:line="360" w:lineRule="auto"/>
        <w:ind w:left="1440"/>
        <w:rPr>
          <w:rFonts w:ascii="Abadi" w:hAnsi="Abadi"/>
        </w:rPr>
      </w:pPr>
      <w:r>
        <w:rPr>
          <w:rFonts w:ascii="Abadi" w:hAnsi="Abadi"/>
        </w:rPr>
        <w:t xml:space="preserve">For </w:t>
      </w:r>
      <w:r w:rsidR="00522AC8">
        <w:rPr>
          <w:rFonts w:ascii="Abadi" w:hAnsi="Abadi"/>
        </w:rPr>
        <w:t>p</w:t>
      </w:r>
      <w:r>
        <w:rPr>
          <w:rFonts w:ascii="Abadi" w:hAnsi="Abadi"/>
        </w:rPr>
        <w:t xml:space="preserve">ost </w:t>
      </w:r>
      <w:r w:rsidR="00522AC8">
        <w:rPr>
          <w:rFonts w:ascii="Abadi" w:hAnsi="Abadi"/>
        </w:rPr>
        <w:t>h</w:t>
      </w:r>
      <w:r>
        <w:rPr>
          <w:rFonts w:ascii="Abadi" w:hAnsi="Abadi"/>
        </w:rPr>
        <w:t>oc tests</w:t>
      </w:r>
      <w:r w:rsidR="008157AF">
        <w:rPr>
          <w:rFonts w:ascii="Abadi" w:hAnsi="Abadi"/>
        </w:rPr>
        <w:t>,</w:t>
      </w:r>
      <w:r>
        <w:rPr>
          <w:rFonts w:ascii="Abadi" w:hAnsi="Abadi"/>
        </w:rPr>
        <w:t xml:space="preserve"> Boolean values represent whether the test for a group pair is equal to or less than the alpha. This is done since legible P-values aren’t returned, they’re an unfinished equation.</w:t>
      </w:r>
    </w:p>
    <w:p w14:paraId="4365A8B1" w14:textId="2A603936" w:rsidR="00B72578" w:rsidRDefault="00522AC8" w:rsidP="00484A08">
      <w:pPr>
        <w:pStyle w:val="ListParagraph"/>
        <w:spacing w:line="360" w:lineRule="auto"/>
        <w:ind w:left="1440"/>
        <w:rPr>
          <w:rFonts w:ascii="Abadi" w:hAnsi="Abadi"/>
        </w:rPr>
      </w:pPr>
      <w:r>
        <w:rPr>
          <w:rFonts w:ascii="Abadi" w:hAnsi="Abadi"/>
        </w:rPr>
        <w:t xml:space="preserve">They also return no test statistic. </w:t>
      </w:r>
      <w:r w:rsidR="00B72578">
        <w:rPr>
          <w:rFonts w:ascii="Abadi" w:hAnsi="Abadi"/>
        </w:rPr>
        <w:t xml:space="preserve">Example </w:t>
      </w:r>
      <w:r>
        <w:rPr>
          <w:rFonts w:ascii="Abadi" w:hAnsi="Abadi"/>
        </w:rPr>
        <w:t>p</w:t>
      </w:r>
      <w:r w:rsidR="00B72578">
        <w:rPr>
          <w:rFonts w:ascii="Abadi" w:hAnsi="Abadi"/>
        </w:rPr>
        <w:t xml:space="preserve">ost </w:t>
      </w:r>
      <w:r>
        <w:rPr>
          <w:rFonts w:ascii="Abadi" w:hAnsi="Abadi"/>
        </w:rPr>
        <w:t>h</w:t>
      </w:r>
      <w:r w:rsidR="00B72578">
        <w:rPr>
          <w:rFonts w:ascii="Abadi" w:hAnsi="Abadi"/>
        </w:rPr>
        <w:t>oc row without any Boolean modification:</w:t>
      </w:r>
    </w:p>
    <w:p w14:paraId="66D36DD9" w14:textId="4B8FEB13" w:rsidR="00B72578" w:rsidRDefault="008157AF" w:rsidP="00484A08">
      <w:pPr>
        <w:pStyle w:val="ListParagraph"/>
        <w:spacing w:line="360" w:lineRule="auto"/>
        <w:ind w:left="1440"/>
        <w:rPr>
          <w:rFonts w:ascii="Abadi" w:hAnsi="Abadi"/>
        </w:rPr>
      </w:pPr>
      <w:r w:rsidRPr="008157AF">
        <w:rPr>
          <w:rFonts w:ascii="Abadi" w:hAnsi="Abadi"/>
          <w:noProof/>
        </w:rPr>
        <w:drawing>
          <wp:anchor distT="0" distB="0" distL="114300" distR="114300" simplePos="0" relativeHeight="251659264" behindDoc="0" locked="0" layoutInCell="1" allowOverlap="1" wp14:anchorId="53AF03BD" wp14:editId="5E437C2A">
            <wp:simplePos x="0" y="0"/>
            <wp:positionH relativeFrom="margin">
              <wp:align>center</wp:align>
            </wp:positionH>
            <wp:positionV relativeFrom="paragraph">
              <wp:posOffset>152400</wp:posOffset>
            </wp:positionV>
            <wp:extent cx="4174090" cy="643890"/>
            <wp:effectExtent l="95250" t="95250" r="74295" b="289560"/>
            <wp:wrapNone/>
            <wp:docPr id="160922756" name="Picture 1" descr="A screenshot of a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2756" name="Picture 1" descr="A screenshot of a calculator"/>
                    <pic:cNvPicPr/>
                  </pic:nvPicPr>
                  <pic:blipFill rotWithShape="1">
                    <a:blip r:embed="rId5">
                      <a:extLst>
                        <a:ext uri="{28A0092B-C50C-407E-A947-70E740481C1C}">
                          <a14:useLocalDpi xmlns:a14="http://schemas.microsoft.com/office/drawing/2010/main" val="0"/>
                        </a:ext>
                      </a:extLst>
                    </a:blip>
                    <a:srcRect b="33595"/>
                    <a:stretch/>
                  </pic:blipFill>
                  <pic:spPr bwMode="auto">
                    <a:xfrm>
                      <a:off x="0" y="0"/>
                      <a:ext cx="4174090" cy="643890"/>
                    </a:xfrm>
                    <a:prstGeom prst="roundRect">
                      <a:avLst>
                        <a:gd name="adj" fmla="val 4167"/>
                      </a:avLst>
                    </a:prstGeom>
                    <a:solidFill>
                      <a:srgbClr val="FFFFFF"/>
                    </a:solidFill>
                    <a:ln w="76200" cap="sq" cmpd="sng" algn="ctr">
                      <a:solidFill>
                        <a:srgbClr val="4EA72E"/>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7E9490" w14:textId="77777777" w:rsidR="00B72578" w:rsidRDefault="00B72578" w:rsidP="00484A08">
      <w:pPr>
        <w:pStyle w:val="ListParagraph"/>
        <w:spacing w:line="360" w:lineRule="auto"/>
        <w:ind w:left="1440"/>
        <w:rPr>
          <w:rFonts w:ascii="Abadi" w:hAnsi="Abadi"/>
        </w:rPr>
      </w:pPr>
    </w:p>
    <w:p w14:paraId="47891419" w14:textId="77777777" w:rsidR="00B72578" w:rsidRDefault="00B72578" w:rsidP="00484A08">
      <w:pPr>
        <w:pStyle w:val="ListParagraph"/>
        <w:spacing w:line="360" w:lineRule="auto"/>
        <w:ind w:left="1440"/>
        <w:rPr>
          <w:rFonts w:ascii="Abadi" w:hAnsi="Abadi"/>
        </w:rPr>
      </w:pPr>
    </w:p>
    <w:p w14:paraId="32570DF5" w14:textId="2CB18F50" w:rsidR="00B72578" w:rsidRDefault="00AD7D27" w:rsidP="00484A08">
      <w:pPr>
        <w:pStyle w:val="ListParagraph"/>
        <w:spacing w:line="360" w:lineRule="auto"/>
        <w:ind w:left="1440"/>
        <w:rPr>
          <w:rFonts w:ascii="Abadi" w:hAnsi="Abadi"/>
        </w:rPr>
      </w:pPr>
      <w:r>
        <w:rPr>
          <w:rFonts w:ascii="Abadi" w:hAnsi="Abadi"/>
        </w:rPr>
        <w:lastRenderedPageBreak/>
        <w:t xml:space="preserve">Furthermore, the </w:t>
      </w:r>
      <w:r w:rsidR="00CB6C86">
        <w:rPr>
          <w:rFonts w:ascii="Abadi" w:hAnsi="Abadi"/>
        </w:rPr>
        <w:t>group sample for each test was plotted with both a box plot and histogram</w:t>
      </w:r>
      <w:r w:rsidR="00EF364C">
        <w:rPr>
          <w:rFonts w:ascii="Abadi" w:hAnsi="Abadi"/>
        </w:rPr>
        <w:t>. These are compared to the population plots to validate there is no sampling bias</w:t>
      </w:r>
      <w:r w:rsidR="004D683D">
        <w:rPr>
          <w:rFonts w:ascii="Abadi" w:hAnsi="Abadi"/>
        </w:rPr>
        <w:t>. Group samples are representative of their population.</w:t>
      </w:r>
      <w:r w:rsidR="007F151F">
        <w:rPr>
          <w:rFonts w:ascii="Abadi" w:hAnsi="Abadi"/>
        </w:rPr>
        <w:t xml:space="preserve"> For</w:t>
      </w:r>
      <w:r w:rsidR="00464986">
        <w:rPr>
          <w:rFonts w:ascii="Abadi" w:hAnsi="Abadi"/>
        </w:rPr>
        <w:t xml:space="preserve"> every test</w:t>
      </w:r>
      <w:r w:rsidR="007F151F">
        <w:rPr>
          <w:rFonts w:ascii="Abadi" w:hAnsi="Abadi"/>
        </w:rPr>
        <w:t xml:space="preserve"> 1 – 4, there </w:t>
      </w:r>
      <w:r w:rsidR="001021EA">
        <w:rPr>
          <w:rFonts w:ascii="Abadi" w:hAnsi="Abadi"/>
        </w:rPr>
        <w:t>are</w:t>
      </w:r>
      <w:r w:rsidR="007F151F">
        <w:rPr>
          <w:rFonts w:ascii="Abadi" w:hAnsi="Abadi"/>
        </w:rPr>
        <w:t xml:space="preserve"> 2 </w:t>
      </w:r>
      <w:proofErr w:type="gramStart"/>
      <w:r w:rsidR="007F151F">
        <w:rPr>
          <w:rFonts w:ascii="Abadi" w:hAnsi="Abadi"/>
        </w:rPr>
        <w:t>box</w:t>
      </w:r>
      <w:proofErr w:type="gramEnd"/>
      <w:r w:rsidR="007F151F">
        <w:rPr>
          <w:rFonts w:ascii="Abadi" w:hAnsi="Abadi"/>
        </w:rPr>
        <w:t xml:space="preserve"> and 2 histogram plots. </w:t>
      </w:r>
    </w:p>
    <w:p w14:paraId="02C17AB5" w14:textId="77777777" w:rsidR="00AD7D27" w:rsidRDefault="00AD7D27" w:rsidP="00484A08">
      <w:pPr>
        <w:pStyle w:val="ListParagraph"/>
        <w:spacing w:line="360" w:lineRule="auto"/>
        <w:ind w:left="1440"/>
        <w:rPr>
          <w:rFonts w:ascii="Abadi" w:hAnsi="Abadi"/>
        </w:rPr>
      </w:pPr>
    </w:p>
    <w:p w14:paraId="69F8E7E1" w14:textId="74B19DFB" w:rsidR="00484A08" w:rsidRDefault="00484A08" w:rsidP="00484A08">
      <w:pPr>
        <w:pStyle w:val="ListParagraph"/>
        <w:spacing w:line="360" w:lineRule="auto"/>
        <w:ind w:left="1440"/>
        <w:rPr>
          <w:rFonts w:ascii="Abadi" w:hAnsi="Abadi"/>
        </w:rPr>
      </w:pPr>
      <w:r w:rsidRPr="00484A08">
        <w:rPr>
          <w:rFonts w:ascii="Abadi" w:hAnsi="Abadi"/>
        </w:rPr>
        <w:t>Test</w:t>
      </w:r>
      <w:r>
        <w:rPr>
          <w:rFonts w:ascii="Abadi" w:hAnsi="Abadi"/>
        </w:rPr>
        <w:t xml:space="preserve"> 1 – Kruskal Wallis: </w:t>
      </w:r>
      <w:r w:rsidR="002F1133">
        <w:rPr>
          <w:rFonts w:ascii="Abadi" w:hAnsi="Abadi"/>
        </w:rPr>
        <w:t>Sample of</w:t>
      </w:r>
      <w:r w:rsidR="003A266C">
        <w:rPr>
          <w:rFonts w:ascii="Abadi" w:hAnsi="Abadi"/>
        </w:rPr>
        <w:t xml:space="preserve"> Credit Rating Groups </w:t>
      </w:r>
      <w:r w:rsidR="00A75C63">
        <w:rPr>
          <w:rFonts w:ascii="Abadi" w:hAnsi="Abadi"/>
        </w:rPr>
        <w:t>for Loan Amounts</w:t>
      </w:r>
    </w:p>
    <w:p w14:paraId="659917BC" w14:textId="272D1599" w:rsidR="00A75C63" w:rsidRDefault="00694A0D" w:rsidP="00A75C63">
      <w:pPr>
        <w:pStyle w:val="ListParagraph"/>
        <w:numPr>
          <w:ilvl w:val="0"/>
          <w:numId w:val="6"/>
        </w:numPr>
        <w:spacing w:line="360" w:lineRule="auto"/>
        <w:rPr>
          <w:rFonts w:ascii="Abadi" w:hAnsi="Abadi"/>
        </w:rPr>
      </w:pPr>
      <w:r>
        <w:rPr>
          <w:rFonts w:ascii="Abadi" w:hAnsi="Abadi"/>
        </w:rPr>
        <w:t>Null hypothesis:</w:t>
      </w:r>
      <w:r w:rsidR="00D26359">
        <w:rPr>
          <w:rFonts w:ascii="Abadi" w:hAnsi="Abadi"/>
        </w:rPr>
        <w:t xml:space="preserve"> The</w:t>
      </w:r>
      <w:r w:rsidR="002F1133">
        <w:rPr>
          <w:rFonts w:ascii="Abadi" w:hAnsi="Abadi"/>
        </w:rPr>
        <w:t xml:space="preserve">re isn’t </w:t>
      </w:r>
      <w:r w:rsidR="003160FB">
        <w:rPr>
          <w:rFonts w:ascii="Abadi" w:hAnsi="Abadi"/>
        </w:rPr>
        <w:t xml:space="preserve">a </w:t>
      </w:r>
      <w:r w:rsidR="001021EA">
        <w:rPr>
          <w:rFonts w:ascii="Abadi" w:hAnsi="Abadi"/>
        </w:rPr>
        <w:t>statistically</w:t>
      </w:r>
      <w:r w:rsidR="002F1133">
        <w:rPr>
          <w:rFonts w:ascii="Abadi" w:hAnsi="Abadi"/>
        </w:rPr>
        <w:t xml:space="preserve"> significant difference </w:t>
      </w:r>
      <w:r w:rsidR="003160FB">
        <w:rPr>
          <w:rFonts w:ascii="Abadi" w:hAnsi="Abadi"/>
        </w:rPr>
        <w:t>detected.</w:t>
      </w:r>
    </w:p>
    <w:p w14:paraId="0CF1A840" w14:textId="0CDD8484" w:rsidR="00694A0D" w:rsidRDefault="00694A0D" w:rsidP="00A75C63">
      <w:pPr>
        <w:pStyle w:val="ListParagraph"/>
        <w:numPr>
          <w:ilvl w:val="0"/>
          <w:numId w:val="6"/>
        </w:numPr>
        <w:spacing w:line="360" w:lineRule="auto"/>
        <w:rPr>
          <w:rFonts w:ascii="Abadi" w:hAnsi="Abadi"/>
        </w:rPr>
      </w:pPr>
      <w:r>
        <w:rPr>
          <w:rFonts w:ascii="Abadi" w:hAnsi="Abadi"/>
        </w:rPr>
        <w:t>Alternate hypothesis:</w:t>
      </w:r>
      <w:r w:rsidR="000E1B67">
        <w:rPr>
          <w:rFonts w:ascii="Abadi" w:hAnsi="Abadi"/>
        </w:rPr>
        <w:t xml:space="preserve"> There is </w:t>
      </w:r>
      <w:r w:rsidR="003160FB">
        <w:rPr>
          <w:rFonts w:ascii="Abadi" w:hAnsi="Abadi"/>
        </w:rPr>
        <w:t xml:space="preserve">a </w:t>
      </w:r>
      <w:r w:rsidR="001021EA">
        <w:rPr>
          <w:rFonts w:ascii="Abadi" w:hAnsi="Abadi"/>
        </w:rPr>
        <w:t>statistically</w:t>
      </w:r>
      <w:r w:rsidR="000E1B67">
        <w:rPr>
          <w:rFonts w:ascii="Abadi" w:hAnsi="Abadi"/>
        </w:rPr>
        <w:t xml:space="preserve"> significant difference between the medians of at least two groups.</w:t>
      </w:r>
    </w:p>
    <w:p w14:paraId="6D3D5499" w14:textId="1546BE8E" w:rsidR="00694A0D" w:rsidRDefault="00694A0D" w:rsidP="00A75C63">
      <w:pPr>
        <w:pStyle w:val="ListParagraph"/>
        <w:numPr>
          <w:ilvl w:val="0"/>
          <w:numId w:val="6"/>
        </w:numPr>
        <w:spacing w:line="360" w:lineRule="auto"/>
        <w:rPr>
          <w:rFonts w:ascii="Abadi" w:hAnsi="Abadi"/>
        </w:rPr>
      </w:pPr>
      <w:r>
        <w:rPr>
          <w:rFonts w:ascii="Abadi" w:hAnsi="Abadi"/>
        </w:rPr>
        <w:t>Statistic:</w:t>
      </w:r>
      <w:r w:rsidR="003160FB">
        <w:rPr>
          <w:rFonts w:ascii="Abadi" w:hAnsi="Abadi"/>
        </w:rPr>
        <w:t xml:space="preserve"> 5526.157</w:t>
      </w:r>
    </w:p>
    <w:p w14:paraId="362E2042" w14:textId="49F44CF3" w:rsidR="00694A0D" w:rsidRDefault="00694A0D" w:rsidP="00A75C63">
      <w:pPr>
        <w:pStyle w:val="ListParagraph"/>
        <w:numPr>
          <w:ilvl w:val="0"/>
          <w:numId w:val="6"/>
        </w:numPr>
        <w:spacing w:line="360" w:lineRule="auto"/>
        <w:rPr>
          <w:rFonts w:ascii="Abadi" w:hAnsi="Abadi"/>
        </w:rPr>
      </w:pPr>
      <w:r>
        <w:rPr>
          <w:rFonts w:ascii="Abadi" w:hAnsi="Abadi"/>
        </w:rPr>
        <w:t>P-value:</w:t>
      </w:r>
      <w:r w:rsidR="003160FB">
        <w:rPr>
          <w:rFonts w:ascii="Abadi" w:hAnsi="Abadi"/>
        </w:rPr>
        <w:t xml:space="preserve"> 0</w:t>
      </w:r>
    </w:p>
    <w:p w14:paraId="048E0D8D" w14:textId="25A47DAA" w:rsidR="007B29ED" w:rsidRDefault="007B29ED" w:rsidP="00A75C63">
      <w:pPr>
        <w:pStyle w:val="ListParagraph"/>
        <w:numPr>
          <w:ilvl w:val="0"/>
          <w:numId w:val="6"/>
        </w:numPr>
        <w:spacing w:line="360" w:lineRule="auto"/>
        <w:rPr>
          <w:rFonts w:ascii="Abadi" w:hAnsi="Abadi"/>
        </w:rPr>
      </w:pPr>
      <w:r>
        <w:rPr>
          <w:rFonts w:ascii="Abadi" w:hAnsi="Abadi"/>
        </w:rPr>
        <w:t>Alpha:</w:t>
      </w:r>
      <w:r w:rsidR="003160FB">
        <w:rPr>
          <w:rFonts w:ascii="Abadi" w:hAnsi="Abadi"/>
        </w:rPr>
        <w:t xml:space="preserve"> .05</w:t>
      </w:r>
    </w:p>
    <w:p w14:paraId="544C0870" w14:textId="52659116" w:rsidR="005D1B99" w:rsidRDefault="007B29ED" w:rsidP="005D1B99">
      <w:pPr>
        <w:pStyle w:val="ListParagraph"/>
        <w:numPr>
          <w:ilvl w:val="0"/>
          <w:numId w:val="6"/>
        </w:numPr>
        <w:spacing w:line="360" w:lineRule="auto"/>
        <w:rPr>
          <w:rFonts w:ascii="Abadi" w:hAnsi="Abadi"/>
        </w:rPr>
      </w:pPr>
      <w:r>
        <w:rPr>
          <w:rFonts w:ascii="Abadi" w:hAnsi="Abadi"/>
        </w:rPr>
        <w:t>Conclusion:</w:t>
      </w:r>
      <w:r w:rsidR="003160FB">
        <w:rPr>
          <w:rFonts w:ascii="Abadi" w:hAnsi="Abadi"/>
        </w:rPr>
        <w:t xml:space="preserve"> </w:t>
      </w:r>
      <w:r w:rsidR="0000598A">
        <w:rPr>
          <w:rFonts w:ascii="Abadi" w:hAnsi="Abadi"/>
        </w:rPr>
        <w:t xml:space="preserve">With a P-value of 0, statistical significance is </w:t>
      </w:r>
      <w:r w:rsidR="008E5095">
        <w:rPr>
          <w:rFonts w:ascii="Abadi" w:hAnsi="Abadi"/>
        </w:rPr>
        <w:t>proven by Kru</w:t>
      </w:r>
      <w:r w:rsidR="003614C3">
        <w:rPr>
          <w:rFonts w:ascii="Abadi" w:hAnsi="Abadi"/>
        </w:rPr>
        <w:t>sk</w:t>
      </w:r>
      <w:r w:rsidR="008E5095">
        <w:rPr>
          <w:rFonts w:ascii="Abadi" w:hAnsi="Abadi"/>
        </w:rPr>
        <w:t>al Wallis model</w:t>
      </w:r>
      <w:r w:rsidR="00002E92">
        <w:rPr>
          <w:rFonts w:ascii="Abadi" w:hAnsi="Abadi"/>
        </w:rPr>
        <w:t>, rejected null hypothesis.</w:t>
      </w:r>
      <w:r w:rsidR="00EC14DB">
        <w:rPr>
          <w:rFonts w:ascii="Abadi" w:hAnsi="Abadi"/>
        </w:rPr>
        <w:t xml:space="preserve"> </w:t>
      </w:r>
      <w:r w:rsidR="00DE1E8B">
        <w:rPr>
          <w:rFonts w:ascii="Abadi" w:hAnsi="Abadi"/>
        </w:rPr>
        <w:t xml:space="preserve">The test statistic of 5,526 </w:t>
      </w:r>
      <w:r w:rsidR="003C5897">
        <w:rPr>
          <w:rFonts w:ascii="Abadi" w:hAnsi="Abadi"/>
        </w:rPr>
        <w:t xml:space="preserve">is evidence of a moderately weighted significance, as one of lower strength would be </w:t>
      </w:r>
      <w:r w:rsidR="00004875">
        <w:rPr>
          <w:rFonts w:ascii="Abadi" w:hAnsi="Abadi"/>
        </w:rPr>
        <w:t>a lesser value like 1,</w:t>
      </w:r>
      <w:r w:rsidR="00492119">
        <w:rPr>
          <w:rFonts w:ascii="Abadi" w:hAnsi="Abadi"/>
        </w:rPr>
        <w:t>0</w:t>
      </w:r>
      <w:r w:rsidR="00004875">
        <w:rPr>
          <w:rFonts w:ascii="Abadi" w:hAnsi="Abadi"/>
        </w:rPr>
        <w:t xml:space="preserve">00. </w:t>
      </w:r>
      <w:r w:rsidR="00266DB3">
        <w:rPr>
          <w:rFonts w:ascii="Abadi" w:hAnsi="Abadi"/>
        </w:rPr>
        <w:t xml:space="preserve">The box plots </w:t>
      </w:r>
      <w:r w:rsidR="00AD3D9F">
        <w:rPr>
          <w:rFonts w:ascii="Abadi" w:hAnsi="Abadi"/>
        </w:rPr>
        <w:t xml:space="preserve">of each group depict medians of varying values, so this result aligns with the plots. </w:t>
      </w:r>
      <w:r w:rsidR="007B65AB">
        <w:rPr>
          <w:rFonts w:ascii="Abadi" w:hAnsi="Abadi"/>
        </w:rPr>
        <w:t xml:space="preserve">Contradictory results would’ve appeared as a positive Kruskal Wallis but </w:t>
      </w:r>
      <w:r w:rsidR="000B7F23">
        <w:rPr>
          <w:rFonts w:ascii="Abadi" w:hAnsi="Abadi"/>
        </w:rPr>
        <w:t xml:space="preserve">a similar median among all groups. </w:t>
      </w:r>
      <w:r w:rsidR="005F4BD4">
        <w:rPr>
          <w:rFonts w:ascii="Abadi" w:hAnsi="Abadi"/>
        </w:rPr>
        <w:t xml:space="preserve">This model was chosen for its robustness against non-homoscedastic and </w:t>
      </w:r>
      <w:r w:rsidR="004B023E">
        <w:rPr>
          <w:rFonts w:ascii="Abadi" w:hAnsi="Abadi"/>
        </w:rPr>
        <w:t xml:space="preserve">non-normality groups, hence the focus on median and not mean. </w:t>
      </w:r>
      <w:r w:rsidR="005D1B99">
        <w:rPr>
          <w:rFonts w:ascii="Abadi" w:hAnsi="Abadi"/>
        </w:rPr>
        <w:t>Those traits paired with samples of equal sizes confirms this test is not only valid, but accurate.</w:t>
      </w:r>
    </w:p>
    <w:p w14:paraId="71216FA1" w14:textId="4AA04130" w:rsidR="002E74BB" w:rsidRDefault="00492119" w:rsidP="002E74BB">
      <w:pPr>
        <w:pStyle w:val="ListParagraph"/>
        <w:spacing w:line="360" w:lineRule="auto"/>
        <w:ind w:left="1440"/>
        <w:rPr>
          <w:rFonts w:ascii="Abadi" w:hAnsi="Abadi"/>
        </w:rPr>
      </w:pPr>
      <w:r>
        <w:rPr>
          <w:rFonts w:ascii="Abadi" w:hAnsi="Abadi"/>
        </w:rPr>
        <w:t xml:space="preserve">Test 1 </w:t>
      </w:r>
      <w:r w:rsidR="002E74BB">
        <w:rPr>
          <w:rFonts w:ascii="Abadi" w:hAnsi="Abadi"/>
        </w:rPr>
        <w:t>–</w:t>
      </w:r>
      <w:r>
        <w:rPr>
          <w:rFonts w:ascii="Abadi" w:hAnsi="Abadi"/>
        </w:rPr>
        <w:t xml:space="preserve"> </w:t>
      </w:r>
      <w:r w:rsidR="002E74BB">
        <w:rPr>
          <w:rFonts w:ascii="Abadi" w:hAnsi="Abadi"/>
        </w:rPr>
        <w:t>Dunn Test:</w:t>
      </w:r>
      <w:r w:rsidR="002E74BB" w:rsidRPr="002E74BB">
        <w:rPr>
          <w:rFonts w:ascii="Abadi" w:hAnsi="Abadi"/>
        </w:rPr>
        <w:t xml:space="preserve"> </w:t>
      </w:r>
      <w:r w:rsidR="002E74BB">
        <w:rPr>
          <w:rFonts w:ascii="Abadi" w:hAnsi="Abadi"/>
        </w:rPr>
        <w:t>Sample of Credit Rating Groups for Loan Amounts</w:t>
      </w:r>
    </w:p>
    <w:p w14:paraId="17B43350" w14:textId="1A27EDF7" w:rsidR="002E74BB" w:rsidRDefault="002E74BB" w:rsidP="002E74BB">
      <w:pPr>
        <w:pStyle w:val="ListParagraph"/>
        <w:numPr>
          <w:ilvl w:val="0"/>
          <w:numId w:val="8"/>
        </w:numPr>
        <w:spacing w:line="360" w:lineRule="auto"/>
        <w:rPr>
          <w:rFonts w:ascii="Abadi" w:hAnsi="Abadi"/>
        </w:rPr>
      </w:pPr>
      <w:r>
        <w:rPr>
          <w:rFonts w:ascii="Abadi" w:hAnsi="Abadi"/>
        </w:rPr>
        <w:t xml:space="preserve">Null hypothesis: There isn’t a </w:t>
      </w:r>
      <w:r w:rsidR="001021EA">
        <w:rPr>
          <w:rFonts w:ascii="Abadi" w:hAnsi="Abadi"/>
        </w:rPr>
        <w:t>statistically</w:t>
      </w:r>
      <w:r>
        <w:rPr>
          <w:rFonts w:ascii="Abadi" w:hAnsi="Abadi"/>
        </w:rPr>
        <w:t xml:space="preserve"> significant difference detected.</w:t>
      </w:r>
    </w:p>
    <w:p w14:paraId="77214A58" w14:textId="775A4A64" w:rsidR="002E74BB" w:rsidRDefault="002E74BB" w:rsidP="002E74BB">
      <w:pPr>
        <w:pStyle w:val="ListParagraph"/>
        <w:numPr>
          <w:ilvl w:val="0"/>
          <w:numId w:val="8"/>
        </w:numPr>
        <w:spacing w:line="360" w:lineRule="auto"/>
        <w:rPr>
          <w:rFonts w:ascii="Abadi" w:hAnsi="Abadi"/>
        </w:rPr>
      </w:pPr>
      <w:r>
        <w:rPr>
          <w:rFonts w:ascii="Abadi" w:hAnsi="Abadi"/>
        </w:rPr>
        <w:t xml:space="preserve">Alternate hypothesis: There is a </w:t>
      </w:r>
      <w:r w:rsidR="001021EA">
        <w:rPr>
          <w:rFonts w:ascii="Abadi" w:hAnsi="Abadi"/>
        </w:rPr>
        <w:t>statistically</w:t>
      </w:r>
      <w:r>
        <w:rPr>
          <w:rFonts w:ascii="Abadi" w:hAnsi="Abadi"/>
        </w:rPr>
        <w:t xml:space="preserve"> significant difference between the medians of </w:t>
      </w:r>
      <w:r w:rsidR="00D5689B">
        <w:rPr>
          <w:rFonts w:ascii="Abadi" w:hAnsi="Abadi"/>
        </w:rPr>
        <w:t>groups.</w:t>
      </w:r>
    </w:p>
    <w:p w14:paraId="532DFA58" w14:textId="1BC901AB" w:rsidR="002E74BB" w:rsidRDefault="002E74BB" w:rsidP="002E74BB">
      <w:pPr>
        <w:pStyle w:val="ListParagraph"/>
        <w:numPr>
          <w:ilvl w:val="0"/>
          <w:numId w:val="8"/>
        </w:numPr>
        <w:spacing w:line="360" w:lineRule="auto"/>
        <w:rPr>
          <w:rFonts w:ascii="Abadi" w:hAnsi="Abadi"/>
        </w:rPr>
      </w:pPr>
      <w:r>
        <w:rPr>
          <w:rFonts w:ascii="Abadi" w:hAnsi="Abadi"/>
        </w:rPr>
        <w:t xml:space="preserve">Statistic: </w:t>
      </w:r>
      <w:r w:rsidR="004C0372">
        <w:rPr>
          <w:rFonts w:ascii="Abadi" w:hAnsi="Abadi"/>
        </w:rPr>
        <w:t>N/A</w:t>
      </w:r>
    </w:p>
    <w:p w14:paraId="09BCB01C" w14:textId="0443394D" w:rsidR="0036325E" w:rsidRPr="0036325E" w:rsidRDefault="0036325E" w:rsidP="0036325E">
      <w:pPr>
        <w:pStyle w:val="ListParagraph"/>
        <w:numPr>
          <w:ilvl w:val="0"/>
          <w:numId w:val="8"/>
        </w:numPr>
        <w:spacing w:line="360" w:lineRule="auto"/>
        <w:rPr>
          <w:rFonts w:ascii="Abadi" w:hAnsi="Abadi"/>
        </w:rPr>
      </w:pPr>
      <w:r>
        <w:rPr>
          <w:rFonts w:ascii="Abadi" w:hAnsi="Abadi"/>
        </w:rPr>
        <w:t>Alpha: .05</w:t>
      </w:r>
    </w:p>
    <w:p w14:paraId="25E9DCDC" w14:textId="6E389C77" w:rsidR="002E74BB" w:rsidRDefault="002E74BB" w:rsidP="002E74BB">
      <w:pPr>
        <w:pStyle w:val="ListParagraph"/>
        <w:numPr>
          <w:ilvl w:val="0"/>
          <w:numId w:val="8"/>
        </w:numPr>
        <w:spacing w:line="360" w:lineRule="auto"/>
        <w:rPr>
          <w:rFonts w:ascii="Abadi" w:hAnsi="Abadi"/>
        </w:rPr>
      </w:pPr>
      <w:r>
        <w:rPr>
          <w:rFonts w:ascii="Abadi" w:hAnsi="Abadi"/>
        </w:rPr>
        <w:t>P-</w:t>
      </w:r>
      <w:r w:rsidR="0036325E">
        <w:rPr>
          <w:rFonts w:ascii="Abadi" w:hAnsi="Abadi"/>
        </w:rPr>
        <w:t>adjust</w:t>
      </w:r>
      <w:r>
        <w:rPr>
          <w:rFonts w:ascii="Abadi" w:hAnsi="Abadi"/>
        </w:rPr>
        <w:t xml:space="preserve">: </w:t>
      </w:r>
      <w:r w:rsidR="0036325E" w:rsidRPr="0036325E">
        <w:rPr>
          <w:rFonts w:ascii="Abadi" w:hAnsi="Abadi"/>
        </w:rPr>
        <w:t>Holm-Bonferroni method</w:t>
      </w:r>
      <w:r w:rsidR="001021EA">
        <w:rPr>
          <w:rFonts w:ascii="Abadi" w:hAnsi="Abadi"/>
        </w:rPr>
        <w:t>.</w:t>
      </w:r>
    </w:p>
    <w:p w14:paraId="5D28787D" w14:textId="2E3090EF" w:rsidR="0036325E" w:rsidRDefault="00320AB3" w:rsidP="002E74BB">
      <w:pPr>
        <w:pStyle w:val="ListParagraph"/>
        <w:numPr>
          <w:ilvl w:val="0"/>
          <w:numId w:val="8"/>
        </w:numPr>
        <w:spacing w:line="360" w:lineRule="auto"/>
        <w:rPr>
          <w:rFonts w:ascii="Abadi" w:hAnsi="Abadi"/>
        </w:rPr>
      </w:pPr>
      <w:r w:rsidRPr="00320AB3">
        <w:rPr>
          <w:rFonts w:ascii="Abadi" w:hAnsi="Abadi"/>
          <w:noProof/>
        </w:rPr>
        <w:drawing>
          <wp:anchor distT="0" distB="0" distL="114300" distR="114300" simplePos="0" relativeHeight="251658240" behindDoc="0" locked="0" layoutInCell="1" allowOverlap="1" wp14:anchorId="4E86C480" wp14:editId="60B390B6">
            <wp:simplePos x="0" y="0"/>
            <wp:positionH relativeFrom="margin">
              <wp:posOffset>2228850</wp:posOffset>
            </wp:positionH>
            <wp:positionV relativeFrom="paragraph">
              <wp:posOffset>99060</wp:posOffset>
            </wp:positionV>
            <wp:extent cx="2175510" cy="1792087"/>
            <wp:effectExtent l="95250" t="76200" r="91440" b="608330"/>
            <wp:wrapNone/>
            <wp:docPr id="270257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5765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79139" cy="1795076"/>
                    </a:xfrm>
                    <a:prstGeom prst="roundRect">
                      <a:avLst>
                        <a:gd name="adj" fmla="val 4167"/>
                      </a:avLst>
                    </a:prstGeom>
                    <a:solidFill>
                      <a:srgbClr val="FFFFFF"/>
                    </a:solidFill>
                    <a:ln w="76200" cap="sq">
                      <a:solidFill>
                        <a:schemeClr val="accent6"/>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r w:rsidR="0036325E">
        <w:rPr>
          <w:rFonts w:ascii="Abadi" w:hAnsi="Abadi"/>
        </w:rPr>
        <w:t>P-values:</w:t>
      </w:r>
    </w:p>
    <w:p w14:paraId="479189B7" w14:textId="1B553074" w:rsidR="0036325E" w:rsidRDefault="0036325E" w:rsidP="0036325E">
      <w:pPr>
        <w:spacing w:line="360" w:lineRule="auto"/>
        <w:rPr>
          <w:rFonts w:ascii="Abadi" w:hAnsi="Abadi"/>
        </w:rPr>
      </w:pPr>
    </w:p>
    <w:p w14:paraId="32ED4A82" w14:textId="77777777" w:rsidR="0036325E" w:rsidRDefault="0036325E" w:rsidP="0036325E">
      <w:pPr>
        <w:spacing w:line="360" w:lineRule="auto"/>
        <w:rPr>
          <w:rFonts w:ascii="Abadi" w:hAnsi="Abadi"/>
        </w:rPr>
      </w:pPr>
    </w:p>
    <w:p w14:paraId="23FB9D3F" w14:textId="77777777" w:rsidR="0036325E" w:rsidRDefault="0036325E" w:rsidP="0036325E">
      <w:pPr>
        <w:spacing w:line="360" w:lineRule="auto"/>
        <w:rPr>
          <w:rFonts w:ascii="Abadi" w:hAnsi="Abadi"/>
        </w:rPr>
      </w:pPr>
    </w:p>
    <w:p w14:paraId="65A3F009" w14:textId="77777777" w:rsidR="0036325E" w:rsidRDefault="0036325E" w:rsidP="0036325E">
      <w:pPr>
        <w:spacing w:line="360" w:lineRule="auto"/>
        <w:rPr>
          <w:rFonts w:ascii="Abadi" w:hAnsi="Abadi"/>
        </w:rPr>
      </w:pPr>
    </w:p>
    <w:p w14:paraId="750888EC" w14:textId="77777777" w:rsidR="0036325E" w:rsidRDefault="0036325E" w:rsidP="0036325E">
      <w:pPr>
        <w:spacing w:line="360" w:lineRule="auto"/>
        <w:rPr>
          <w:rFonts w:ascii="Abadi" w:hAnsi="Abadi"/>
        </w:rPr>
      </w:pPr>
    </w:p>
    <w:p w14:paraId="4EEDF97D" w14:textId="77777777" w:rsidR="0036325E" w:rsidRPr="0036325E" w:rsidRDefault="0036325E" w:rsidP="0036325E">
      <w:pPr>
        <w:spacing w:line="360" w:lineRule="auto"/>
        <w:rPr>
          <w:rFonts w:ascii="Abadi" w:hAnsi="Abadi"/>
        </w:rPr>
      </w:pPr>
    </w:p>
    <w:p w14:paraId="0501FE88" w14:textId="0671A7C1" w:rsidR="00492119" w:rsidRPr="002455C4" w:rsidRDefault="0036325E" w:rsidP="002455C4">
      <w:pPr>
        <w:pStyle w:val="ListParagraph"/>
        <w:numPr>
          <w:ilvl w:val="0"/>
          <w:numId w:val="8"/>
        </w:numPr>
        <w:spacing w:line="360" w:lineRule="auto"/>
        <w:rPr>
          <w:rFonts w:ascii="Abadi" w:hAnsi="Abadi"/>
        </w:rPr>
      </w:pPr>
      <w:r>
        <w:rPr>
          <w:rFonts w:ascii="Abadi" w:hAnsi="Abadi"/>
        </w:rPr>
        <w:t>Conclusion:</w:t>
      </w:r>
      <w:r w:rsidR="00320AB3">
        <w:rPr>
          <w:rFonts w:ascii="Abadi" w:hAnsi="Abadi"/>
        </w:rPr>
        <w:t xml:space="preserve"> </w:t>
      </w:r>
      <w:r w:rsidR="002E349B">
        <w:rPr>
          <w:rFonts w:ascii="Abadi" w:hAnsi="Abadi"/>
        </w:rPr>
        <w:t xml:space="preserve">Dunn Test was chosen due to the group distributions having characteristics of: right-skewed, unimodal, </w:t>
      </w:r>
      <w:r w:rsidR="00762E81">
        <w:rPr>
          <w:rFonts w:ascii="Abadi" w:hAnsi="Abadi"/>
        </w:rPr>
        <w:t>double peak</w:t>
      </w:r>
      <w:r w:rsidR="00222C73">
        <w:rPr>
          <w:rFonts w:ascii="Abadi" w:hAnsi="Abadi"/>
        </w:rPr>
        <w:t xml:space="preserve">s (besides sample 0 with one peak), </w:t>
      </w:r>
      <w:r w:rsidR="00ED1B65">
        <w:rPr>
          <w:rFonts w:ascii="Abadi" w:hAnsi="Abadi"/>
        </w:rPr>
        <w:t xml:space="preserve">and asymmetrical. </w:t>
      </w:r>
      <w:r w:rsidR="00E46779">
        <w:rPr>
          <w:rFonts w:ascii="Abadi" w:hAnsi="Abadi"/>
        </w:rPr>
        <w:lastRenderedPageBreak/>
        <w:t xml:space="preserve">Significant differences are detected between groups other than for </w:t>
      </w:r>
      <w:r w:rsidR="00EE2B2B">
        <w:rPr>
          <w:rFonts w:ascii="Abadi" w:hAnsi="Abadi"/>
        </w:rPr>
        <w:t xml:space="preserve">group 4 (Very Good) and group 5 (Excellent). </w:t>
      </w:r>
      <w:r w:rsidR="00C37905">
        <w:rPr>
          <w:rFonts w:ascii="Abadi" w:hAnsi="Abadi"/>
        </w:rPr>
        <w:t xml:space="preserve">This is evident within the sample box plot from these two groups having the exact same mean, </w:t>
      </w:r>
      <w:r w:rsidR="00503633">
        <w:rPr>
          <w:rFonts w:ascii="Abadi" w:hAnsi="Abadi"/>
        </w:rPr>
        <w:t>and the others ranging in Interquartile range</w:t>
      </w:r>
      <w:r w:rsidR="00A86D71">
        <w:rPr>
          <w:rFonts w:ascii="Abadi" w:hAnsi="Abadi"/>
        </w:rPr>
        <w:t xml:space="preserve"> and median by up to thousands. Poor (</w:t>
      </w:r>
      <w:r w:rsidR="006C1F6D">
        <w:rPr>
          <w:rFonts w:ascii="Abadi" w:hAnsi="Abadi"/>
        </w:rPr>
        <w:t>~</w:t>
      </w:r>
      <w:r w:rsidR="00A86D71">
        <w:rPr>
          <w:rFonts w:ascii="Abadi" w:hAnsi="Abadi"/>
        </w:rPr>
        <w:t>2,2</w:t>
      </w:r>
      <w:r w:rsidR="001D7164">
        <w:rPr>
          <w:rFonts w:ascii="Abadi" w:hAnsi="Abadi"/>
        </w:rPr>
        <w:t>5</w:t>
      </w:r>
      <w:r w:rsidR="00A86D71">
        <w:rPr>
          <w:rFonts w:ascii="Abadi" w:hAnsi="Abadi"/>
        </w:rPr>
        <w:t>0)</w:t>
      </w:r>
      <w:r w:rsidR="006C1F6D">
        <w:rPr>
          <w:rFonts w:ascii="Abadi" w:hAnsi="Abadi"/>
        </w:rPr>
        <w:t>, Fair (4,000) and Good (5,000)</w:t>
      </w:r>
      <w:r w:rsidR="001D7164">
        <w:rPr>
          <w:rFonts w:ascii="Abadi" w:hAnsi="Abadi"/>
        </w:rPr>
        <w:t xml:space="preserve"> simulate a hierarchy where the better credit rating score </w:t>
      </w:r>
      <w:r w:rsidR="00832148">
        <w:rPr>
          <w:rFonts w:ascii="Abadi" w:hAnsi="Abadi"/>
        </w:rPr>
        <w:t xml:space="preserve">increases in </w:t>
      </w:r>
      <w:r w:rsidR="006C65AF">
        <w:rPr>
          <w:rFonts w:ascii="Abadi" w:hAnsi="Abadi"/>
        </w:rPr>
        <w:t xml:space="preserve">both qualities until Very Good, where they become static. The sole variation between the 2 higher groups and Good is a median difference of ~1,000. </w:t>
      </w:r>
      <w:r w:rsidR="00FF2747">
        <w:rPr>
          <w:rFonts w:ascii="Abadi" w:hAnsi="Abadi"/>
        </w:rPr>
        <w:t xml:space="preserve">The Loan Amount distribution is similar otherwise. </w:t>
      </w:r>
      <w:r w:rsidR="00AB025E">
        <w:rPr>
          <w:rFonts w:ascii="Abadi" w:hAnsi="Abadi"/>
        </w:rPr>
        <w:t xml:space="preserve">This variation intensity decreases as </w:t>
      </w:r>
      <w:r w:rsidR="00FF2747">
        <w:rPr>
          <w:rFonts w:ascii="Abadi" w:hAnsi="Abadi"/>
        </w:rPr>
        <w:t>you go from Poor upwards. Th</w:t>
      </w:r>
      <w:r w:rsidR="002455C4">
        <w:rPr>
          <w:rFonts w:ascii="Abadi" w:hAnsi="Abadi"/>
        </w:rPr>
        <w:t xml:space="preserve">is box plot is further evidence for the results from </w:t>
      </w:r>
      <w:r w:rsidR="008E4B0A">
        <w:rPr>
          <w:rFonts w:ascii="Abadi" w:hAnsi="Abadi"/>
        </w:rPr>
        <w:t>my</w:t>
      </w:r>
      <w:r w:rsidR="002455C4">
        <w:rPr>
          <w:rFonts w:ascii="Abadi" w:hAnsi="Abadi"/>
        </w:rPr>
        <w:t xml:space="preserve"> Dunn Test.</w:t>
      </w:r>
    </w:p>
    <w:p w14:paraId="6FC20CA4" w14:textId="05EC981D" w:rsidR="005D1B99" w:rsidRDefault="00D55A91" w:rsidP="00D55A91">
      <w:pPr>
        <w:spacing w:line="360" w:lineRule="auto"/>
        <w:ind w:left="720" w:firstLine="720"/>
        <w:rPr>
          <w:rFonts w:ascii="Abadi" w:hAnsi="Abadi"/>
        </w:rPr>
      </w:pPr>
      <w:r>
        <w:rPr>
          <w:rFonts w:ascii="Abadi" w:hAnsi="Abadi"/>
        </w:rPr>
        <w:t>Test 2 – Kruskal Wallis</w:t>
      </w:r>
      <w:r w:rsidR="009B1DC6">
        <w:rPr>
          <w:rFonts w:ascii="Abadi" w:hAnsi="Abadi"/>
        </w:rPr>
        <w:t>:</w:t>
      </w:r>
      <w:r>
        <w:rPr>
          <w:rFonts w:ascii="Abadi" w:hAnsi="Abadi"/>
        </w:rPr>
        <w:t xml:space="preserve"> Sample of Credit Rating Groups for APR</w:t>
      </w:r>
    </w:p>
    <w:p w14:paraId="3533F86C" w14:textId="7B6DFEE0" w:rsidR="00D55A91" w:rsidRDefault="00D55A91" w:rsidP="00D55A91">
      <w:pPr>
        <w:pStyle w:val="ListParagraph"/>
        <w:numPr>
          <w:ilvl w:val="0"/>
          <w:numId w:val="7"/>
        </w:numPr>
        <w:spacing w:line="360" w:lineRule="auto"/>
        <w:rPr>
          <w:rFonts w:ascii="Abadi" w:hAnsi="Abadi"/>
        </w:rPr>
      </w:pPr>
      <w:r>
        <w:rPr>
          <w:rFonts w:ascii="Abadi" w:hAnsi="Abadi"/>
        </w:rPr>
        <w:t xml:space="preserve">Null hypothesis: There isn’t a </w:t>
      </w:r>
      <w:r w:rsidR="001021EA">
        <w:rPr>
          <w:rFonts w:ascii="Abadi" w:hAnsi="Abadi"/>
        </w:rPr>
        <w:t>statistically</w:t>
      </w:r>
      <w:r>
        <w:rPr>
          <w:rFonts w:ascii="Abadi" w:hAnsi="Abadi"/>
        </w:rPr>
        <w:t xml:space="preserve"> significant difference detected.</w:t>
      </w:r>
    </w:p>
    <w:p w14:paraId="25CE28A5" w14:textId="016CF659" w:rsidR="00D55A91" w:rsidRDefault="00D55A91" w:rsidP="00D55A91">
      <w:pPr>
        <w:pStyle w:val="ListParagraph"/>
        <w:numPr>
          <w:ilvl w:val="0"/>
          <w:numId w:val="7"/>
        </w:numPr>
        <w:spacing w:line="360" w:lineRule="auto"/>
        <w:rPr>
          <w:rFonts w:ascii="Abadi" w:hAnsi="Abadi"/>
        </w:rPr>
      </w:pPr>
      <w:r>
        <w:rPr>
          <w:rFonts w:ascii="Abadi" w:hAnsi="Abadi"/>
        </w:rPr>
        <w:t xml:space="preserve">Alternate hypothesis: There is a </w:t>
      </w:r>
      <w:r w:rsidR="001021EA">
        <w:rPr>
          <w:rFonts w:ascii="Abadi" w:hAnsi="Abadi"/>
        </w:rPr>
        <w:t>statistically</w:t>
      </w:r>
      <w:r>
        <w:rPr>
          <w:rFonts w:ascii="Abadi" w:hAnsi="Abadi"/>
        </w:rPr>
        <w:t xml:space="preserve"> significant difference between the medians of at least two groups.</w:t>
      </w:r>
    </w:p>
    <w:p w14:paraId="70F9FA82" w14:textId="7CB99771" w:rsidR="00D55A91" w:rsidRDefault="00D55A91" w:rsidP="00D55A91">
      <w:pPr>
        <w:pStyle w:val="ListParagraph"/>
        <w:numPr>
          <w:ilvl w:val="0"/>
          <w:numId w:val="7"/>
        </w:numPr>
        <w:spacing w:line="360" w:lineRule="auto"/>
        <w:rPr>
          <w:rFonts w:ascii="Abadi" w:hAnsi="Abadi"/>
        </w:rPr>
      </w:pPr>
      <w:r>
        <w:rPr>
          <w:rFonts w:ascii="Abadi" w:hAnsi="Abadi"/>
        </w:rPr>
        <w:t>Statistic: 10468.13</w:t>
      </w:r>
    </w:p>
    <w:p w14:paraId="410C52C0" w14:textId="77777777" w:rsidR="00D55A91" w:rsidRDefault="00D55A91" w:rsidP="00D55A91">
      <w:pPr>
        <w:pStyle w:val="ListParagraph"/>
        <w:numPr>
          <w:ilvl w:val="0"/>
          <w:numId w:val="7"/>
        </w:numPr>
        <w:spacing w:line="360" w:lineRule="auto"/>
        <w:rPr>
          <w:rFonts w:ascii="Abadi" w:hAnsi="Abadi"/>
        </w:rPr>
      </w:pPr>
      <w:r>
        <w:rPr>
          <w:rFonts w:ascii="Abadi" w:hAnsi="Abadi"/>
        </w:rPr>
        <w:t>P-value: 0</w:t>
      </w:r>
    </w:p>
    <w:p w14:paraId="10CF5D9B" w14:textId="77777777" w:rsidR="00D55A91" w:rsidRDefault="00D55A91" w:rsidP="00D55A91">
      <w:pPr>
        <w:pStyle w:val="ListParagraph"/>
        <w:numPr>
          <w:ilvl w:val="0"/>
          <w:numId w:val="7"/>
        </w:numPr>
        <w:spacing w:line="360" w:lineRule="auto"/>
        <w:rPr>
          <w:rFonts w:ascii="Abadi" w:hAnsi="Abadi"/>
        </w:rPr>
      </w:pPr>
      <w:r>
        <w:rPr>
          <w:rFonts w:ascii="Abadi" w:hAnsi="Abadi"/>
        </w:rPr>
        <w:t>Alpha: .05</w:t>
      </w:r>
    </w:p>
    <w:p w14:paraId="14441404" w14:textId="243079F2" w:rsidR="00D55A91" w:rsidRDefault="00927F85" w:rsidP="00D55A91">
      <w:pPr>
        <w:pStyle w:val="ListParagraph"/>
        <w:numPr>
          <w:ilvl w:val="0"/>
          <w:numId w:val="7"/>
        </w:numPr>
        <w:spacing w:line="360" w:lineRule="auto"/>
        <w:rPr>
          <w:rFonts w:ascii="Abadi" w:hAnsi="Abadi"/>
        </w:rPr>
      </w:pPr>
      <w:r>
        <w:rPr>
          <w:rFonts w:ascii="Abadi" w:hAnsi="Abadi"/>
        </w:rPr>
        <w:t xml:space="preserve">Conclusion: </w:t>
      </w:r>
      <w:r w:rsidR="00C81AB2">
        <w:rPr>
          <w:rFonts w:ascii="Abadi" w:hAnsi="Abadi"/>
        </w:rPr>
        <w:t>Reject null hypothesis. W</w:t>
      </w:r>
      <w:r>
        <w:rPr>
          <w:rFonts w:ascii="Abadi" w:hAnsi="Abadi"/>
        </w:rPr>
        <w:t>ith a P-value of 0, statistical significance is proven by Kru</w:t>
      </w:r>
      <w:r w:rsidR="00D23272">
        <w:rPr>
          <w:rFonts w:ascii="Abadi" w:hAnsi="Abadi"/>
        </w:rPr>
        <w:t>sk</w:t>
      </w:r>
      <w:r>
        <w:rPr>
          <w:rFonts w:ascii="Abadi" w:hAnsi="Abadi"/>
        </w:rPr>
        <w:t>al Wallis model. The test statistic of 10</w:t>
      </w:r>
      <w:r w:rsidR="002042F7">
        <w:rPr>
          <w:rFonts w:ascii="Abadi" w:hAnsi="Abadi"/>
        </w:rPr>
        <w:t>,468</w:t>
      </w:r>
      <w:r>
        <w:rPr>
          <w:rFonts w:ascii="Abadi" w:hAnsi="Abadi"/>
        </w:rPr>
        <w:t xml:space="preserve"> is evidence of a </w:t>
      </w:r>
      <w:r w:rsidR="002042F7">
        <w:rPr>
          <w:rFonts w:ascii="Abadi" w:hAnsi="Abadi"/>
        </w:rPr>
        <w:t>strongly</w:t>
      </w:r>
      <w:r>
        <w:rPr>
          <w:rFonts w:ascii="Abadi" w:hAnsi="Abadi"/>
        </w:rPr>
        <w:t xml:space="preserve"> weighted significance,</w:t>
      </w:r>
      <w:r w:rsidR="002042F7">
        <w:rPr>
          <w:rFonts w:ascii="Abadi" w:hAnsi="Abadi"/>
        </w:rPr>
        <w:t xml:space="preserve"> considering how its double the</w:t>
      </w:r>
      <w:r w:rsidR="00C0519C">
        <w:rPr>
          <w:rFonts w:ascii="Abadi" w:hAnsi="Abadi"/>
        </w:rPr>
        <w:t xml:space="preserve"> statistic of test 1</w:t>
      </w:r>
      <w:r>
        <w:rPr>
          <w:rFonts w:ascii="Abadi" w:hAnsi="Abadi"/>
        </w:rPr>
        <w:t>. The box plots of each group depict medians</w:t>
      </w:r>
      <w:r w:rsidR="00F85197">
        <w:rPr>
          <w:rFonts w:ascii="Abadi" w:hAnsi="Abadi"/>
        </w:rPr>
        <w:t xml:space="preserve"> more dispersed along the y axis</w:t>
      </w:r>
      <w:r>
        <w:rPr>
          <w:rFonts w:ascii="Abadi" w:hAnsi="Abadi"/>
        </w:rPr>
        <w:t xml:space="preserve">. Contradictory results would’ve appeared as </w:t>
      </w:r>
      <w:r w:rsidR="00C24878">
        <w:rPr>
          <w:rFonts w:ascii="Abadi" w:hAnsi="Abadi"/>
        </w:rPr>
        <w:t>the box medians having less deviation than of the previous sample</w:t>
      </w:r>
      <w:r>
        <w:rPr>
          <w:rFonts w:ascii="Abadi" w:hAnsi="Abadi"/>
        </w:rPr>
        <w:t>. This model was chosen for its robustness against non-homoscedastic and non-normality groups, hence the focus on median and not mean. Those traits paired with samples of equal sizes confirms this test is not only valid, but accurate.</w:t>
      </w:r>
    </w:p>
    <w:p w14:paraId="6B3AF8EA" w14:textId="50999384" w:rsidR="00D850BD" w:rsidRDefault="00D850BD" w:rsidP="00D850BD">
      <w:pPr>
        <w:spacing w:line="360" w:lineRule="auto"/>
        <w:ind w:left="1440"/>
        <w:rPr>
          <w:rFonts w:ascii="Abadi" w:hAnsi="Abadi"/>
        </w:rPr>
      </w:pPr>
      <w:r>
        <w:rPr>
          <w:rFonts w:ascii="Abadi" w:hAnsi="Abadi"/>
        </w:rPr>
        <w:t>Test 2 – Conover Iman: Sample of Credit Rating Groups for APR</w:t>
      </w:r>
    </w:p>
    <w:p w14:paraId="78050DB6" w14:textId="0C648D96" w:rsidR="00EE1C3E" w:rsidRDefault="00EE1C3E" w:rsidP="00EE1C3E">
      <w:pPr>
        <w:pStyle w:val="ListParagraph"/>
        <w:numPr>
          <w:ilvl w:val="0"/>
          <w:numId w:val="9"/>
        </w:numPr>
        <w:spacing w:line="360" w:lineRule="auto"/>
        <w:rPr>
          <w:rFonts w:ascii="Abadi" w:hAnsi="Abadi"/>
        </w:rPr>
      </w:pPr>
      <w:r>
        <w:rPr>
          <w:rFonts w:ascii="Abadi" w:hAnsi="Abadi"/>
        </w:rPr>
        <w:t xml:space="preserve">Null hypothesis: There isn’t a </w:t>
      </w:r>
      <w:r w:rsidR="001021EA">
        <w:rPr>
          <w:rFonts w:ascii="Abadi" w:hAnsi="Abadi"/>
        </w:rPr>
        <w:t>statistically</w:t>
      </w:r>
      <w:r>
        <w:rPr>
          <w:rFonts w:ascii="Abadi" w:hAnsi="Abadi"/>
        </w:rPr>
        <w:t xml:space="preserve"> significant difference detected.</w:t>
      </w:r>
    </w:p>
    <w:p w14:paraId="74EBE88A" w14:textId="73E3769F" w:rsidR="00EE1C3E" w:rsidRDefault="00EE1C3E" w:rsidP="00EE1C3E">
      <w:pPr>
        <w:pStyle w:val="ListParagraph"/>
        <w:numPr>
          <w:ilvl w:val="0"/>
          <w:numId w:val="9"/>
        </w:numPr>
        <w:spacing w:line="360" w:lineRule="auto"/>
        <w:rPr>
          <w:rFonts w:ascii="Abadi" w:hAnsi="Abadi"/>
        </w:rPr>
      </w:pPr>
      <w:r>
        <w:rPr>
          <w:rFonts w:ascii="Abadi" w:hAnsi="Abadi"/>
        </w:rPr>
        <w:t xml:space="preserve">Alternate hypothesis: There is a </w:t>
      </w:r>
      <w:r w:rsidR="001021EA">
        <w:rPr>
          <w:rFonts w:ascii="Abadi" w:hAnsi="Abadi"/>
        </w:rPr>
        <w:t>statistically</w:t>
      </w:r>
      <w:r>
        <w:rPr>
          <w:rFonts w:ascii="Abadi" w:hAnsi="Abadi"/>
        </w:rPr>
        <w:t xml:space="preserve"> significant difference between the medians of groups.</w:t>
      </w:r>
    </w:p>
    <w:p w14:paraId="1944E5DB" w14:textId="77777777" w:rsidR="00EE1C3E" w:rsidRDefault="00EE1C3E" w:rsidP="00EE1C3E">
      <w:pPr>
        <w:pStyle w:val="ListParagraph"/>
        <w:numPr>
          <w:ilvl w:val="0"/>
          <w:numId w:val="9"/>
        </w:numPr>
        <w:spacing w:line="360" w:lineRule="auto"/>
        <w:rPr>
          <w:rFonts w:ascii="Abadi" w:hAnsi="Abadi"/>
        </w:rPr>
      </w:pPr>
      <w:r>
        <w:rPr>
          <w:rFonts w:ascii="Abadi" w:hAnsi="Abadi"/>
        </w:rPr>
        <w:t>Statistic: N/A</w:t>
      </w:r>
    </w:p>
    <w:p w14:paraId="0332AF72" w14:textId="77777777" w:rsidR="00EE1C3E" w:rsidRPr="0036325E" w:rsidRDefault="00EE1C3E" w:rsidP="00EE1C3E">
      <w:pPr>
        <w:pStyle w:val="ListParagraph"/>
        <w:numPr>
          <w:ilvl w:val="0"/>
          <w:numId w:val="9"/>
        </w:numPr>
        <w:spacing w:line="360" w:lineRule="auto"/>
        <w:rPr>
          <w:rFonts w:ascii="Abadi" w:hAnsi="Abadi"/>
        </w:rPr>
      </w:pPr>
      <w:r>
        <w:rPr>
          <w:rFonts w:ascii="Abadi" w:hAnsi="Abadi"/>
        </w:rPr>
        <w:t>Alpha: .05</w:t>
      </w:r>
    </w:p>
    <w:p w14:paraId="3B761CCA" w14:textId="04EF5FBE" w:rsidR="00EE1C3E" w:rsidRDefault="00EE1C3E" w:rsidP="00EE1C3E">
      <w:pPr>
        <w:pStyle w:val="ListParagraph"/>
        <w:numPr>
          <w:ilvl w:val="0"/>
          <w:numId w:val="9"/>
        </w:numPr>
        <w:spacing w:line="360" w:lineRule="auto"/>
        <w:rPr>
          <w:rFonts w:ascii="Abadi" w:hAnsi="Abadi"/>
        </w:rPr>
      </w:pPr>
      <w:r>
        <w:rPr>
          <w:rFonts w:ascii="Abadi" w:hAnsi="Abadi"/>
        </w:rPr>
        <w:t xml:space="preserve">P-adjust: </w:t>
      </w:r>
      <w:r w:rsidRPr="0036325E">
        <w:rPr>
          <w:rFonts w:ascii="Abadi" w:hAnsi="Abadi"/>
        </w:rPr>
        <w:t>Holm-Bonferroni method</w:t>
      </w:r>
      <w:r w:rsidR="001021EA">
        <w:rPr>
          <w:rFonts w:ascii="Abadi" w:hAnsi="Abadi"/>
        </w:rPr>
        <w:t>.</w:t>
      </w:r>
    </w:p>
    <w:p w14:paraId="37C731B2" w14:textId="77777777" w:rsidR="0016419F" w:rsidRDefault="0016419F" w:rsidP="0016419F">
      <w:pPr>
        <w:spacing w:line="360" w:lineRule="auto"/>
        <w:ind w:left="1800"/>
        <w:rPr>
          <w:rFonts w:ascii="Abadi" w:hAnsi="Abadi"/>
        </w:rPr>
      </w:pPr>
    </w:p>
    <w:p w14:paraId="6EC160E2" w14:textId="77777777" w:rsidR="0016419F" w:rsidRDefault="0016419F" w:rsidP="0016419F">
      <w:pPr>
        <w:spacing w:line="360" w:lineRule="auto"/>
        <w:ind w:left="1800"/>
        <w:rPr>
          <w:rFonts w:ascii="Abadi" w:hAnsi="Abadi"/>
        </w:rPr>
      </w:pPr>
    </w:p>
    <w:p w14:paraId="47D35E96" w14:textId="77777777" w:rsidR="0016419F" w:rsidRDefault="0016419F" w:rsidP="0016419F">
      <w:pPr>
        <w:spacing w:line="360" w:lineRule="auto"/>
        <w:ind w:left="1800"/>
        <w:rPr>
          <w:rFonts w:ascii="Abadi" w:hAnsi="Abadi"/>
        </w:rPr>
      </w:pPr>
    </w:p>
    <w:p w14:paraId="47F5C9BC" w14:textId="77777777" w:rsidR="0016419F" w:rsidRPr="0016419F" w:rsidRDefault="0016419F" w:rsidP="0016419F">
      <w:pPr>
        <w:spacing w:line="360" w:lineRule="auto"/>
        <w:rPr>
          <w:rFonts w:ascii="Abadi" w:hAnsi="Abadi"/>
        </w:rPr>
      </w:pPr>
    </w:p>
    <w:p w14:paraId="507AD7E3" w14:textId="2B88A35A" w:rsidR="00EE1C3E" w:rsidRDefault="00582583" w:rsidP="00EE1C3E">
      <w:pPr>
        <w:pStyle w:val="ListParagraph"/>
        <w:numPr>
          <w:ilvl w:val="0"/>
          <w:numId w:val="9"/>
        </w:numPr>
        <w:spacing w:line="360" w:lineRule="auto"/>
        <w:rPr>
          <w:rFonts w:ascii="Abadi" w:hAnsi="Abadi"/>
        </w:rPr>
      </w:pPr>
      <w:r w:rsidRPr="00582583">
        <w:rPr>
          <w:rFonts w:ascii="Abadi" w:hAnsi="Abadi"/>
          <w:noProof/>
        </w:rPr>
        <w:lastRenderedPageBreak/>
        <w:drawing>
          <wp:anchor distT="0" distB="0" distL="114300" distR="114300" simplePos="0" relativeHeight="251660288" behindDoc="0" locked="0" layoutInCell="1" allowOverlap="1" wp14:anchorId="0F4B8C3B" wp14:editId="06C35326">
            <wp:simplePos x="0" y="0"/>
            <wp:positionH relativeFrom="margin">
              <wp:align>center</wp:align>
            </wp:positionH>
            <wp:positionV relativeFrom="paragraph">
              <wp:posOffset>76200</wp:posOffset>
            </wp:positionV>
            <wp:extent cx="2176272" cy="1719001"/>
            <wp:effectExtent l="95250" t="76200" r="90805" b="586105"/>
            <wp:wrapNone/>
            <wp:docPr id="675869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9192"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76272" cy="1719001"/>
                    </a:xfrm>
                    <a:prstGeom prst="roundRect">
                      <a:avLst>
                        <a:gd name="adj" fmla="val 4167"/>
                      </a:avLst>
                    </a:prstGeom>
                    <a:solidFill>
                      <a:srgbClr val="FFFFFF"/>
                    </a:solidFill>
                    <a:ln w="76200" cap="sq">
                      <a:solidFill>
                        <a:schemeClr val="accent6"/>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r w:rsidR="00EE1C3E">
        <w:rPr>
          <w:rFonts w:ascii="Abadi" w:hAnsi="Abadi"/>
        </w:rPr>
        <w:t>P-values:</w:t>
      </w:r>
    </w:p>
    <w:p w14:paraId="160D8439" w14:textId="66F04B61" w:rsidR="00EE1C3E" w:rsidRDefault="00EE1C3E" w:rsidP="00EE1C3E">
      <w:pPr>
        <w:spacing w:line="360" w:lineRule="auto"/>
        <w:rPr>
          <w:rFonts w:ascii="Abadi" w:hAnsi="Abadi"/>
        </w:rPr>
      </w:pPr>
    </w:p>
    <w:p w14:paraId="5770A3B2" w14:textId="77777777" w:rsidR="00EE1C3E" w:rsidRDefault="00EE1C3E" w:rsidP="00EE1C3E">
      <w:pPr>
        <w:spacing w:line="360" w:lineRule="auto"/>
        <w:rPr>
          <w:rFonts w:ascii="Abadi" w:hAnsi="Abadi"/>
        </w:rPr>
      </w:pPr>
    </w:p>
    <w:p w14:paraId="423DFA03" w14:textId="77777777" w:rsidR="00EE1C3E" w:rsidRDefault="00EE1C3E" w:rsidP="00EE1C3E">
      <w:pPr>
        <w:spacing w:line="360" w:lineRule="auto"/>
        <w:rPr>
          <w:rFonts w:ascii="Abadi" w:hAnsi="Abadi"/>
        </w:rPr>
      </w:pPr>
    </w:p>
    <w:p w14:paraId="30BF56B2" w14:textId="77777777" w:rsidR="00EE1C3E" w:rsidRDefault="00EE1C3E" w:rsidP="00EE1C3E">
      <w:pPr>
        <w:spacing w:line="360" w:lineRule="auto"/>
        <w:rPr>
          <w:rFonts w:ascii="Abadi" w:hAnsi="Abadi"/>
        </w:rPr>
      </w:pPr>
    </w:p>
    <w:p w14:paraId="1BA400A0" w14:textId="77777777" w:rsidR="0016419F" w:rsidRPr="00EE1C3E" w:rsidRDefault="0016419F" w:rsidP="00EE1C3E">
      <w:pPr>
        <w:spacing w:line="360" w:lineRule="auto"/>
        <w:rPr>
          <w:rFonts w:ascii="Abadi" w:hAnsi="Abadi"/>
        </w:rPr>
      </w:pPr>
    </w:p>
    <w:p w14:paraId="24F88FF2" w14:textId="77777777" w:rsidR="00EE1C3E" w:rsidRPr="00D850BD" w:rsidRDefault="00EE1C3E" w:rsidP="00D850BD">
      <w:pPr>
        <w:spacing w:line="360" w:lineRule="auto"/>
        <w:ind w:left="1440"/>
        <w:rPr>
          <w:rFonts w:ascii="Abadi" w:hAnsi="Abadi"/>
        </w:rPr>
      </w:pPr>
    </w:p>
    <w:p w14:paraId="39A2B888" w14:textId="00716ECC" w:rsidR="00582583" w:rsidRPr="00C50730" w:rsidRDefault="00582583" w:rsidP="00C50730">
      <w:pPr>
        <w:pStyle w:val="ListParagraph"/>
        <w:numPr>
          <w:ilvl w:val="0"/>
          <w:numId w:val="9"/>
        </w:numPr>
        <w:spacing w:line="360" w:lineRule="auto"/>
        <w:rPr>
          <w:rFonts w:ascii="Abadi" w:hAnsi="Abadi"/>
        </w:rPr>
      </w:pPr>
      <w:r>
        <w:rPr>
          <w:rFonts w:ascii="Abadi" w:hAnsi="Abadi"/>
        </w:rPr>
        <w:t xml:space="preserve">Conclusion: </w:t>
      </w:r>
      <w:r w:rsidR="00A20494">
        <w:rPr>
          <w:rFonts w:ascii="Abadi" w:hAnsi="Abadi"/>
        </w:rPr>
        <w:t xml:space="preserve">Statistical </w:t>
      </w:r>
      <w:r w:rsidR="00002E92">
        <w:rPr>
          <w:rFonts w:ascii="Abadi" w:hAnsi="Abadi"/>
        </w:rPr>
        <w:t xml:space="preserve">significance is detected between every group. </w:t>
      </w:r>
      <w:r w:rsidR="002F5FA1">
        <w:rPr>
          <w:rFonts w:ascii="Abadi" w:hAnsi="Abadi"/>
        </w:rPr>
        <w:t>Conover Iman</w:t>
      </w:r>
      <w:r w:rsidR="00BD2497">
        <w:rPr>
          <w:rFonts w:ascii="Abadi" w:hAnsi="Abadi"/>
        </w:rPr>
        <w:t xml:space="preserve"> Test was chosen due to the group distributions having</w:t>
      </w:r>
      <w:r w:rsidR="002F5FA1">
        <w:rPr>
          <w:rFonts w:ascii="Abadi" w:hAnsi="Abadi"/>
        </w:rPr>
        <w:t xml:space="preserve"> center, spread and shape </w:t>
      </w:r>
      <w:r w:rsidR="00EF1AE1">
        <w:rPr>
          <w:rFonts w:ascii="Abadi" w:hAnsi="Abadi"/>
        </w:rPr>
        <w:t>qualities unique to that individual group.</w:t>
      </w:r>
      <w:r w:rsidR="00BD2497">
        <w:rPr>
          <w:rFonts w:ascii="Abadi" w:hAnsi="Abadi"/>
        </w:rPr>
        <w:t xml:space="preserve"> Significant differences are detected </w:t>
      </w:r>
      <w:r w:rsidR="00EF1AE1">
        <w:rPr>
          <w:rFonts w:ascii="Abadi" w:hAnsi="Abadi"/>
        </w:rPr>
        <w:t>between every group</w:t>
      </w:r>
      <w:r w:rsidR="00BD2497">
        <w:rPr>
          <w:rFonts w:ascii="Abadi" w:hAnsi="Abadi"/>
        </w:rPr>
        <w:t xml:space="preserve">. This is evident within the sample box plot from these two groups having </w:t>
      </w:r>
      <w:r w:rsidR="00C93E17">
        <w:rPr>
          <w:rFonts w:ascii="Abadi" w:hAnsi="Abadi"/>
        </w:rPr>
        <w:t xml:space="preserve">medians that vary </w:t>
      </w:r>
      <w:r w:rsidR="00796239">
        <w:rPr>
          <w:rFonts w:ascii="Abadi" w:hAnsi="Abadi"/>
        </w:rPr>
        <w:t xml:space="preserve">from </w:t>
      </w:r>
      <w:r w:rsidR="00CA334C">
        <w:rPr>
          <w:rFonts w:ascii="Abadi" w:hAnsi="Abadi"/>
        </w:rPr>
        <w:t>~.11</w:t>
      </w:r>
      <w:r w:rsidR="00024658">
        <w:rPr>
          <w:rFonts w:ascii="Abadi" w:hAnsi="Abadi"/>
        </w:rPr>
        <w:t xml:space="preserve"> (Exceptional)</w:t>
      </w:r>
      <w:r w:rsidR="00CA334C">
        <w:rPr>
          <w:rFonts w:ascii="Abadi" w:hAnsi="Abadi"/>
        </w:rPr>
        <w:t xml:space="preserve"> to ~.27</w:t>
      </w:r>
      <w:r w:rsidR="00024658">
        <w:rPr>
          <w:rFonts w:ascii="Abadi" w:hAnsi="Abadi"/>
        </w:rPr>
        <w:t xml:space="preserve"> (Poor)</w:t>
      </w:r>
      <w:r w:rsidR="00BD2497">
        <w:rPr>
          <w:rFonts w:ascii="Abadi" w:hAnsi="Abadi"/>
        </w:rPr>
        <w:t xml:space="preserve">. </w:t>
      </w:r>
      <w:r w:rsidR="00CA334C">
        <w:rPr>
          <w:rFonts w:ascii="Abadi" w:hAnsi="Abadi"/>
        </w:rPr>
        <w:t>A</w:t>
      </w:r>
      <w:r w:rsidR="00BD2497">
        <w:rPr>
          <w:rFonts w:ascii="Abadi" w:hAnsi="Abadi"/>
        </w:rPr>
        <w:t xml:space="preserve"> hierarchy</w:t>
      </w:r>
      <w:r w:rsidR="00CA334C">
        <w:rPr>
          <w:rFonts w:ascii="Abadi" w:hAnsi="Abadi"/>
        </w:rPr>
        <w:t xml:space="preserve"> is simulated</w:t>
      </w:r>
      <w:r w:rsidR="00BD2497">
        <w:rPr>
          <w:rFonts w:ascii="Abadi" w:hAnsi="Abadi"/>
        </w:rPr>
        <w:t xml:space="preserve"> where the better</w:t>
      </w:r>
      <w:r w:rsidR="00CB05E4">
        <w:rPr>
          <w:rFonts w:ascii="Abadi" w:hAnsi="Abadi"/>
        </w:rPr>
        <w:t xml:space="preserve"> </w:t>
      </w:r>
      <w:r w:rsidR="00BD2497">
        <w:rPr>
          <w:rFonts w:ascii="Abadi" w:hAnsi="Abadi"/>
        </w:rPr>
        <w:t xml:space="preserve">credit rating score </w:t>
      </w:r>
      <w:r w:rsidR="0033376E">
        <w:rPr>
          <w:rFonts w:ascii="Abadi" w:hAnsi="Abadi"/>
        </w:rPr>
        <w:t>decreases</w:t>
      </w:r>
      <w:r w:rsidR="00BD2497">
        <w:rPr>
          <w:rFonts w:ascii="Abadi" w:hAnsi="Abadi"/>
        </w:rPr>
        <w:t xml:space="preserve"> in </w:t>
      </w:r>
      <w:r w:rsidR="0033376E">
        <w:rPr>
          <w:rFonts w:ascii="Abadi" w:hAnsi="Abadi"/>
        </w:rPr>
        <w:t>median and Interquartile Range</w:t>
      </w:r>
      <w:r w:rsidR="00BD2497">
        <w:rPr>
          <w:rFonts w:ascii="Abadi" w:hAnsi="Abadi"/>
        </w:rPr>
        <w:t xml:space="preserve">. </w:t>
      </w:r>
      <w:r w:rsidR="00AD2626">
        <w:rPr>
          <w:rFonts w:ascii="Abadi" w:hAnsi="Abadi"/>
        </w:rPr>
        <w:t>The largest difference in median exists between Good and Very Good</w:t>
      </w:r>
      <w:r w:rsidR="00BD2497">
        <w:rPr>
          <w:rFonts w:ascii="Abadi" w:hAnsi="Abadi"/>
        </w:rPr>
        <w:t xml:space="preserve">. </w:t>
      </w:r>
      <w:r w:rsidR="0040261D">
        <w:rPr>
          <w:rFonts w:ascii="Abadi" w:hAnsi="Abadi"/>
        </w:rPr>
        <w:t>Distribution for Poor and Excellent are</w:t>
      </w:r>
      <w:r w:rsidR="00586AD3">
        <w:rPr>
          <w:rFonts w:ascii="Abadi" w:hAnsi="Abadi"/>
        </w:rPr>
        <w:t xml:space="preserve"> inverted. If you took the Poor box and </w:t>
      </w:r>
      <w:r w:rsidR="002B0C1E">
        <w:rPr>
          <w:rFonts w:ascii="Abadi" w:hAnsi="Abadi"/>
        </w:rPr>
        <w:t>rotated</w:t>
      </w:r>
      <w:r w:rsidR="00586AD3">
        <w:rPr>
          <w:rFonts w:ascii="Abadi" w:hAnsi="Abadi"/>
        </w:rPr>
        <w:t xml:space="preserve"> it 180 degrees, you would get the Excellent box.</w:t>
      </w:r>
      <w:r w:rsidR="00BD2497">
        <w:rPr>
          <w:rFonts w:ascii="Abadi" w:hAnsi="Abadi"/>
        </w:rPr>
        <w:t xml:space="preserve"> This box plot is further evidence for the results from </w:t>
      </w:r>
      <w:r w:rsidR="008E4B0A">
        <w:rPr>
          <w:rFonts w:ascii="Abadi" w:hAnsi="Abadi"/>
        </w:rPr>
        <w:t>my</w:t>
      </w:r>
      <w:r w:rsidR="00BD2497">
        <w:rPr>
          <w:rFonts w:ascii="Abadi" w:hAnsi="Abadi"/>
        </w:rPr>
        <w:t xml:space="preserve"> </w:t>
      </w:r>
      <w:r w:rsidR="008E4B0A">
        <w:rPr>
          <w:rFonts w:ascii="Abadi" w:hAnsi="Abadi"/>
        </w:rPr>
        <w:t>Conover Iman</w:t>
      </w:r>
      <w:r w:rsidR="00BD2497">
        <w:rPr>
          <w:rFonts w:ascii="Abadi" w:hAnsi="Abadi"/>
        </w:rPr>
        <w:t xml:space="preserve"> </w:t>
      </w:r>
      <w:r w:rsidR="005A46AB">
        <w:rPr>
          <w:rFonts w:ascii="Abadi" w:hAnsi="Abadi"/>
        </w:rPr>
        <w:t>T</w:t>
      </w:r>
      <w:r w:rsidR="00BD2497">
        <w:rPr>
          <w:rFonts w:ascii="Abadi" w:hAnsi="Abadi"/>
        </w:rPr>
        <w:t>est</w:t>
      </w:r>
      <w:r w:rsidR="00C17A73">
        <w:rPr>
          <w:rFonts w:ascii="Abadi" w:hAnsi="Abadi"/>
        </w:rPr>
        <w:t xml:space="preserve"> – as</w:t>
      </w:r>
      <w:r w:rsidR="005A46AB">
        <w:rPr>
          <w:rFonts w:ascii="Abadi" w:hAnsi="Abadi"/>
        </w:rPr>
        <w:t xml:space="preserve"> no 2 groups are alike</w:t>
      </w:r>
      <w:r w:rsidR="00613854">
        <w:rPr>
          <w:rFonts w:ascii="Abadi" w:hAnsi="Abadi"/>
        </w:rPr>
        <w:t xml:space="preserve"> in center, shape, spread, and intensity of </w:t>
      </w:r>
      <w:r w:rsidR="00C17A73">
        <w:rPr>
          <w:rFonts w:ascii="Abadi" w:hAnsi="Abadi"/>
        </w:rPr>
        <w:t>difference.</w:t>
      </w:r>
    </w:p>
    <w:p w14:paraId="04306EF3" w14:textId="07E282FD" w:rsidR="009B1DC6" w:rsidRDefault="009B1DC6" w:rsidP="009B1DC6">
      <w:pPr>
        <w:spacing w:line="360" w:lineRule="auto"/>
        <w:ind w:left="1440"/>
        <w:rPr>
          <w:rFonts w:ascii="Abadi" w:hAnsi="Abadi"/>
        </w:rPr>
      </w:pPr>
      <w:r>
        <w:rPr>
          <w:rFonts w:ascii="Abadi" w:hAnsi="Abadi"/>
        </w:rPr>
        <w:t xml:space="preserve">Test 3 - </w:t>
      </w:r>
      <w:r w:rsidR="003664F2">
        <w:rPr>
          <w:rFonts w:ascii="Abadi" w:hAnsi="Abadi"/>
        </w:rPr>
        <w:t>Kruskal Wallis: Sample of Income Range Groups for Loan Amounts</w:t>
      </w:r>
    </w:p>
    <w:p w14:paraId="3F1B76AC" w14:textId="304722B8" w:rsidR="003664F2" w:rsidRDefault="003664F2" w:rsidP="003664F2">
      <w:pPr>
        <w:pStyle w:val="ListParagraph"/>
        <w:numPr>
          <w:ilvl w:val="0"/>
          <w:numId w:val="6"/>
        </w:numPr>
        <w:spacing w:line="360" w:lineRule="auto"/>
        <w:rPr>
          <w:rFonts w:ascii="Abadi" w:hAnsi="Abadi"/>
        </w:rPr>
      </w:pPr>
      <w:r>
        <w:rPr>
          <w:rFonts w:ascii="Abadi" w:hAnsi="Abadi"/>
        </w:rPr>
        <w:t xml:space="preserve">Null hypothesis: There isn’t a </w:t>
      </w:r>
      <w:r w:rsidR="001021EA">
        <w:rPr>
          <w:rFonts w:ascii="Abadi" w:hAnsi="Abadi"/>
        </w:rPr>
        <w:t>statistically</w:t>
      </w:r>
      <w:r>
        <w:rPr>
          <w:rFonts w:ascii="Abadi" w:hAnsi="Abadi"/>
        </w:rPr>
        <w:t xml:space="preserve"> significant difference detected.</w:t>
      </w:r>
    </w:p>
    <w:p w14:paraId="1BA47988" w14:textId="70D97AA2" w:rsidR="003664F2" w:rsidRDefault="003664F2" w:rsidP="003664F2">
      <w:pPr>
        <w:pStyle w:val="ListParagraph"/>
        <w:numPr>
          <w:ilvl w:val="0"/>
          <w:numId w:val="6"/>
        </w:numPr>
        <w:spacing w:line="360" w:lineRule="auto"/>
        <w:rPr>
          <w:rFonts w:ascii="Abadi" w:hAnsi="Abadi"/>
        </w:rPr>
      </w:pPr>
      <w:r>
        <w:rPr>
          <w:rFonts w:ascii="Abadi" w:hAnsi="Abadi"/>
        </w:rPr>
        <w:t xml:space="preserve">Alternate hypothesis: There is a </w:t>
      </w:r>
      <w:r w:rsidR="001021EA">
        <w:rPr>
          <w:rFonts w:ascii="Abadi" w:hAnsi="Abadi"/>
        </w:rPr>
        <w:t>statistically</w:t>
      </w:r>
      <w:r>
        <w:rPr>
          <w:rFonts w:ascii="Abadi" w:hAnsi="Abadi"/>
        </w:rPr>
        <w:t xml:space="preserve"> significant difference between the medians of at least two groups.</w:t>
      </w:r>
    </w:p>
    <w:p w14:paraId="0FD7101B" w14:textId="088D40D0" w:rsidR="003664F2" w:rsidRDefault="003664F2" w:rsidP="003664F2">
      <w:pPr>
        <w:pStyle w:val="ListParagraph"/>
        <w:numPr>
          <w:ilvl w:val="0"/>
          <w:numId w:val="6"/>
        </w:numPr>
        <w:spacing w:line="360" w:lineRule="auto"/>
        <w:rPr>
          <w:rFonts w:ascii="Abadi" w:hAnsi="Abadi"/>
        </w:rPr>
      </w:pPr>
      <w:r>
        <w:rPr>
          <w:rFonts w:ascii="Abadi" w:hAnsi="Abadi"/>
        </w:rPr>
        <w:t xml:space="preserve">Statistic: </w:t>
      </w:r>
      <w:r w:rsidR="0029087D">
        <w:rPr>
          <w:rFonts w:ascii="Abadi" w:hAnsi="Abadi"/>
        </w:rPr>
        <w:t>1.56</w:t>
      </w:r>
    </w:p>
    <w:p w14:paraId="48918A0A" w14:textId="5AC70DC4" w:rsidR="003664F2" w:rsidRDefault="003664F2" w:rsidP="003664F2">
      <w:pPr>
        <w:pStyle w:val="ListParagraph"/>
        <w:numPr>
          <w:ilvl w:val="0"/>
          <w:numId w:val="6"/>
        </w:numPr>
        <w:spacing w:line="360" w:lineRule="auto"/>
        <w:rPr>
          <w:rFonts w:ascii="Abadi" w:hAnsi="Abadi"/>
        </w:rPr>
      </w:pPr>
      <w:r>
        <w:rPr>
          <w:rFonts w:ascii="Abadi" w:hAnsi="Abadi"/>
        </w:rPr>
        <w:t>P-value: 0</w:t>
      </w:r>
      <w:r w:rsidR="0029087D">
        <w:rPr>
          <w:rFonts w:ascii="Abadi" w:hAnsi="Abadi"/>
        </w:rPr>
        <w:t>.91</w:t>
      </w:r>
    </w:p>
    <w:p w14:paraId="12697E3F" w14:textId="77777777" w:rsidR="003664F2" w:rsidRDefault="003664F2" w:rsidP="003664F2">
      <w:pPr>
        <w:pStyle w:val="ListParagraph"/>
        <w:numPr>
          <w:ilvl w:val="0"/>
          <w:numId w:val="6"/>
        </w:numPr>
        <w:spacing w:line="360" w:lineRule="auto"/>
        <w:rPr>
          <w:rFonts w:ascii="Abadi" w:hAnsi="Abadi"/>
        </w:rPr>
      </w:pPr>
      <w:r>
        <w:rPr>
          <w:rFonts w:ascii="Abadi" w:hAnsi="Abadi"/>
        </w:rPr>
        <w:t>Alpha: .05</w:t>
      </w:r>
    </w:p>
    <w:p w14:paraId="68C700D3" w14:textId="56CAD1D4" w:rsidR="003664F2" w:rsidRPr="003664F2" w:rsidRDefault="003664F2" w:rsidP="003664F2">
      <w:pPr>
        <w:pStyle w:val="ListParagraph"/>
        <w:numPr>
          <w:ilvl w:val="0"/>
          <w:numId w:val="6"/>
        </w:numPr>
        <w:spacing w:line="360" w:lineRule="auto"/>
        <w:rPr>
          <w:rFonts w:ascii="Abadi" w:hAnsi="Abadi"/>
        </w:rPr>
      </w:pPr>
      <w:r w:rsidRPr="003664F2">
        <w:rPr>
          <w:rFonts w:ascii="Abadi" w:hAnsi="Abadi"/>
        </w:rPr>
        <w:t>Conclusion:</w:t>
      </w:r>
      <w:r w:rsidR="0029087D">
        <w:rPr>
          <w:rFonts w:ascii="Abadi" w:hAnsi="Abadi"/>
        </w:rPr>
        <w:t xml:space="preserve"> </w:t>
      </w:r>
      <w:r w:rsidR="00C81AB2">
        <w:rPr>
          <w:rFonts w:ascii="Abadi" w:hAnsi="Abadi"/>
        </w:rPr>
        <w:t xml:space="preserve">Fail to reject null hypothesis, there is no statistical significance between the medians of </w:t>
      </w:r>
      <w:r w:rsidR="00432F79">
        <w:rPr>
          <w:rFonts w:ascii="Abadi" w:hAnsi="Abadi"/>
        </w:rPr>
        <w:t xml:space="preserve">the groups. </w:t>
      </w:r>
      <w:r w:rsidR="00481370">
        <w:rPr>
          <w:rFonts w:ascii="Abadi" w:hAnsi="Abadi"/>
        </w:rPr>
        <w:t xml:space="preserve">While groups are homoscedastic, the distribution is a far cry from Gaussian. </w:t>
      </w:r>
      <w:r w:rsidR="003B3951">
        <w:rPr>
          <w:rFonts w:ascii="Abadi" w:hAnsi="Abadi"/>
        </w:rPr>
        <w:t>Right-skewed, almost tri-</w:t>
      </w:r>
      <w:r w:rsidR="0080738A">
        <w:rPr>
          <w:rFonts w:ascii="Abadi" w:hAnsi="Abadi"/>
        </w:rPr>
        <w:t>modal</w:t>
      </w:r>
      <w:r w:rsidR="003B3951">
        <w:rPr>
          <w:rFonts w:ascii="Abadi" w:hAnsi="Abadi"/>
        </w:rPr>
        <w:t xml:space="preserve">, </w:t>
      </w:r>
      <w:r w:rsidR="0043289F">
        <w:rPr>
          <w:rFonts w:ascii="Abadi" w:hAnsi="Abadi"/>
        </w:rPr>
        <w:t>and no bell curve</w:t>
      </w:r>
      <w:r w:rsidR="0080738A">
        <w:rPr>
          <w:rFonts w:ascii="Abadi" w:hAnsi="Abadi"/>
        </w:rPr>
        <w:t xml:space="preserve"> prove this.</w:t>
      </w:r>
      <w:r w:rsidR="00C5346F">
        <w:rPr>
          <w:rFonts w:ascii="Abadi" w:hAnsi="Abadi"/>
        </w:rPr>
        <w:t xml:space="preserve"> The box plots show Interquartile Ranges and medians of the same value across all groups</w:t>
      </w:r>
      <w:r w:rsidR="007C545D">
        <w:rPr>
          <w:rFonts w:ascii="Abadi" w:hAnsi="Abadi"/>
        </w:rPr>
        <w:t xml:space="preserve"> - </w:t>
      </w:r>
      <w:r w:rsidR="00C5346F">
        <w:rPr>
          <w:rFonts w:ascii="Abadi" w:hAnsi="Abadi"/>
        </w:rPr>
        <w:t xml:space="preserve">couldn’t be more homoscedastic if they tried. </w:t>
      </w:r>
      <w:r w:rsidR="00974E8A">
        <w:rPr>
          <w:rFonts w:ascii="Abadi" w:hAnsi="Abadi"/>
        </w:rPr>
        <w:t>Sadly</w:t>
      </w:r>
      <w:r w:rsidR="000F55B5">
        <w:rPr>
          <w:rFonts w:ascii="Abadi" w:hAnsi="Abadi"/>
        </w:rPr>
        <w:t>,</w:t>
      </w:r>
      <w:r w:rsidR="00974E8A">
        <w:rPr>
          <w:rFonts w:ascii="Abadi" w:hAnsi="Abadi"/>
        </w:rPr>
        <w:t xml:space="preserve"> there is no test that caters to this non-normality besides Kruskal Wallis.</w:t>
      </w:r>
      <w:r w:rsidR="00C258FA">
        <w:rPr>
          <w:rFonts w:ascii="Abadi" w:hAnsi="Abadi"/>
        </w:rPr>
        <w:t xml:space="preserve"> The low statistic is a precise portrayal in the distribution of the groups given their </w:t>
      </w:r>
      <w:r w:rsidR="000470AD">
        <w:rPr>
          <w:rFonts w:ascii="Abadi" w:hAnsi="Abadi"/>
        </w:rPr>
        <w:t>next-to-no</w:t>
      </w:r>
      <w:r w:rsidR="000F55B5">
        <w:rPr>
          <w:rFonts w:ascii="Abadi" w:hAnsi="Abadi"/>
        </w:rPr>
        <w:t xml:space="preserve"> variance.</w:t>
      </w:r>
      <w:r w:rsidR="007D4278">
        <w:rPr>
          <w:rFonts w:ascii="Abadi" w:hAnsi="Abadi"/>
        </w:rPr>
        <w:t xml:space="preserve"> Since the p-value is .91, and the alpha is .05, </w:t>
      </w:r>
      <w:r w:rsidR="00C50730">
        <w:rPr>
          <w:rFonts w:ascii="Abadi" w:hAnsi="Abadi"/>
        </w:rPr>
        <w:t xml:space="preserve">no Post Hoc test is required. </w:t>
      </w:r>
    </w:p>
    <w:p w14:paraId="77A745AF" w14:textId="77777777" w:rsidR="004F7518" w:rsidRDefault="004F7518" w:rsidP="00F67387">
      <w:pPr>
        <w:spacing w:line="360" w:lineRule="auto"/>
        <w:rPr>
          <w:rFonts w:ascii="Abadi" w:hAnsi="Abadi"/>
        </w:rPr>
      </w:pPr>
    </w:p>
    <w:p w14:paraId="10E88973" w14:textId="77777777" w:rsidR="00C50730" w:rsidRDefault="00C50730" w:rsidP="00F67387">
      <w:pPr>
        <w:spacing w:line="360" w:lineRule="auto"/>
        <w:rPr>
          <w:rFonts w:ascii="Abadi" w:hAnsi="Abadi"/>
        </w:rPr>
      </w:pPr>
    </w:p>
    <w:p w14:paraId="25512905" w14:textId="1159D99B" w:rsidR="00C50730" w:rsidRDefault="00C50730" w:rsidP="00C50730">
      <w:pPr>
        <w:spacing w:line="360" w:lineRule="auto"/>
        <w:ind w:left="1440"/>
        <w:rPr>
          <w:rFonts w:ascii="Abadi" w:hAnsi="Abadi"/>
        </w:rPr>
      </w:pPr>
      <w:r>
        <w:rPr>
          <w:rFonts w:ascii="Abadi" w:hAnsi="Abadi"/>
        </w:rPr>
        <w:lastRenderedPageBreak/>
        <w:t xml:space="preserve">Test </w:t>
      </w:r>
      <w:r w:rsidR="00CA633B">
        <w:rPr>
          <w:rFonts w:ascii="Abadi" w:hAnsi="Abadi"/>
        </w:rPr>
        <w:t>4</w:t>
      </w:r>
      <w:r>
        <w:rPr>
          <w:rFonts w:ascii="Abadi" w:hAnsi="Abadi"/>
        </w:rPr>
        <w:t xml:space="preserve"> - ANOVA: Sample of Income Range Groups for APR</w:t>
      </w:r>
    </w:p>
    <w:p w14:paraId="359F79DC" w14:textId="508D7A79" w:rsidR="00C50730" w:rsidRDefault="00C50730" w:rsidP="00C50730">
      <w:pPr>
        <w:pStyle w:val="ListParagraph"/>
        <w:numPr>
          <w:ilvl w:val="0"/>
          <w:numId w:val="6"/>
        </w:numPr>
        <w:spacing w:line="360" w:lineRule="auto"/>
        <w:rPr>
          <w:rFonts w:ascii="Abadi" w:hAnsi="Abadi"/>
        </w:rPr>
      </w:pPr>
      <w:r>
        <w:rPr>
          <w:rFonts w:ascii="Abadi" w:hAnsi="Abadi"/>
        </w:rPr>
        <w:t xml:space="preserve">Null hypothesis: There isn’t a </w:t>
      </w:r>
      <w:r w:rsidR="001021EA">
        <w:rPr>
          <w:rFonts w:ascii="Abadi" w:hAnsi="Abadi"/>
        </w:rPr>
        <w:t>statistically</w:t>
      </w:r>
      <w:r>
        <w:rPr>
          <w:rFonts w:ascii="Abadi" w:hAnsi="Abadi"/>
        </w:rPr>
        <w:t xml:space="preserve"> significant difference detected.</w:t>
      </w:r>
    </w:p>
    <w:p w14:paraId="4212CCFB" w14:textId="39C63BC2" w:rsidR="00C50730" w:rsidRDefault="00C50730" w:rsidP="00C50730">
      <w:pPr>
        <w:pStyle w:val="ListParagraph"/>
        <w:numPr>
          <w:ilvl w:val="0"/>
          <w:numId w:val="6"/>
        </w:numPr>
        <w:spacing w:line="360" w:lineRule="auto"/>
        <w:rPr>
          <w:rFonts w:ascii="Abadi" w:hAnsi="Abadi"/>
        </w:rPr>
      </w:pPr>
      <w:r>
        <w:rPr>
          <w:rFonts w:ascii="Abadi" w:hAnsi="Abadi"/>
        </w:rPr>
        <w:t xml:space="preserve">Alternate hypothesis: There is a </w:t>
      </w:r>
      <w:r w:rsidR="001021EA">
        <w:rPr>
          <w:rFonts w:ascii="Abadi" w:hAnsi="Abadi"/>
        </w:rPr>
        <w:t>statistically</w:t>
      </w:r>
      <w:r>
        <w:rPr>
          <w:rFonts w:ascii="Abadi" w:hAnsi="Abadi"/>
        </w:rPr>
        <w:t xml:space="preserve"> significant difference between the medians of at least two groups.</w:t>
      </w:r>
    </w:p>
    <w:p w14:paraId="664E8DC7" w14:textId="701E25B8" w:rsidR="00C50730" w:rsidRDefault="00C50730" w:rsidP="00C50730">
      <w:pPr>
        <w:pStyle w:val="ListParagraph"/>
        <w:numPr>
          <w:ilvl w:val="0"/>
          <w:numId w:val="6"/>
        </w:numPr>
        <w:spacing w:line="360" w:lineRule="auto"/>
        <w:rPr>
          <w:rFonts w:ascii="Abadi" w:hAnsi="Abadi"/>
        </w:rPr>
      </w:pPr>
      <w:r>
        <w:rPr>
          <w:rFonts w:ascii="Abadi" w:hAnsi="Abadi"/>
        </w:rPr>
        <w:t>Statistic: 1.239</w:t>
      </w:r>
    </w:p>
    <w:p w14:paraId="6EA1E7E7" w14:textId="2F2A540D" w:rsidR="00C50730" w:rsidRDefault="00C50730" w:rsidP="00C50730">
      <w:pPr>
        <w:pStyle w:val="ListParagraph"/>
        <w:numPr>
          <w:ilvl w:val="0"/>
          <w:numId w:val="6"/>
        </w:numPr>
        <w:spacing w:line="360" w:lineRule="auto"/>
        <w:rPr>
          <w:rFonts w:ascii="Abadi" w:hAnsi="Abadi"/>
        </w:rPr>
      </w:pPr>
      <w:r>
        <w:rPr>
          <w:rFonts w:ascii="Abadi" w:hAnsi="Abadi"/>
        </w:rPr>
        <w:t>P-value: 0.29</w:t>
      </w:r>
    </w:p>
    <w:p w14:paraId="544A763D" w14:textId="77777777" w:rsidR="00C50730" w:rsidRDefault="00C50730" w:rsidP="00C50730">
      <w:pPr>
        <w:pStyle w:val="ListParagraph"/>
        <w:numPr>
          <w:ilvl w:val="0"/>
          <w:numId w:val="6"/>
        </w:numPr>
        <w:spacing w:line="360" w:lineRule="auto"/>
        <w:rPr>
          <w:rFonts w:ascii="Abadi" w:hAnsi="Abadi"/>
        </w:rPr>
      </w:pPr>
      <w:r>
        <w:rPr>
          <w:rFonts w:ascii="Abadi" w:hAnsi="Abadi"/>
        </w:rPr>
        <w:t>Alpha: .05</w:t>
      </w:r>
    </w:p>
    <w:p w14:paraId="47A6DC99" w14:textId="4F76474B" w:rsidR="00C50730" w:rsidRDefault="00C50730" w:rsidP="00C50730">
      <w:pPr>
        <w:pStyle w:val="ListParagraph"/>
        <w:numPr>
          <w:ilvl w:val="0"/>
          <w:numId w:val="6"/>
        </w:numPr>
        <w:spacing w:line="360" w:lineRule="auto"/>
        <w:rPr>
          <w:rFonts w:ascii="Abadi" w:hAnsi="Abadi"/>
        </w:rPr>
      </w:pPr>
      <w:r w:rsidRPr="003664F2">
        <w:rPr>
          <w:rFonts w:ascii="Abadi" w:hAnsi="Abadi"/>
        </w:rPr>
        <w:t>Conclusion:</w:t>
      </w:r>
      <w:r>
        <w:rPr>
          <w:rFonts w:ascii="Abadi" w:hAnsi="Abadi"/>
        </w:rPr>
        <w:t xml:space="preserve"> Fail to reject null hypothesis, there is no statistical significance between the medians of the groups. </w:t>
      </w:r>
      <w:r w:rsidR="007D434B">
        <w:rPr>
          <w:rFonts w:ascii="Abadi" w:hAnsi="Abadi"/>
        </w:rPr>
        <w:t>Groups</w:t>
      </w:r>
      <w:r>
        <w:rPr>
          <w:rFonts w:ascii="Abadi" w:hAnsi="Abadi"/>
        </w:rPr>
        <w:t xml:space="preserve"> are homoscedastic</w:t>
      </w:r>
      <w:r w:rsidR="007D434B">
        <w:rPr>
          <w:rFonts w:ascii="Abadi" w:hAnsi="Abadi"/>
        </w:rPr>
        <w:t xml:space="preserve"> and</w:t>
      </w:r>
      <w:r>
        <w:rPr>
          <w:rFonts w:ascii="Abadi" w:hAnsi="Abadi"/>
        </w:rPr>
        <w:t xml:space="preserve"> the distribution is </w:t>
      </w:r>
      <w:r w:rsidR="007D434B">
        <w:rPr>
          <w:rFonts w:ascii="Abadi" w:hAnsi="Abadi"/>
        </w:rPr>
        <w:t>semi-closely matched</w:t>
      </w:r>
      <w:r>
        <w:rPr>
          <w:rFonts w:ascii="Abadi" w:hAnsi="Abadi"/>
        </w:rPr>
        <w:t xml:space="preserve"> Gaussian. </w:t>
      </w:r>
      <w:r w:rsidR="007D434B">
        <w:rPr>
          <w:rFonts w:ascii="Abadi" w:hAnsi="Abadi"/>
        </w:rPr>
        <w:t xml:space="preserve">It has a </w:t>
      </w:r>
      <w:r w:rsidR="00B977B5">
        <w:rPr>
          <w:rFonts w:ascii="Abadi" w:hAnsi="Abadi"/>
        </w:rPr>
        <w:t xml:space="preserve">loose </w:t>
      </w:r>
      <w:r w:rsidR="007D434B">
        <w:rPr>
          <w:rFonts w:ascii="Abadi" w:hAnsi="Abadi"/>
        </w:rPr>
        <w:t>bell curve</w:t>
      </w:r>
      <w:r w:rsidR="00465A8F">
        <w:rPr>
          <w:rFonts w:ascii="Abadi" w:hAnsi="Abadi"/>
        </w:rPr>
        <w:t xml:space="preserve">, </w:t>
      </w:r>
      <w:r w:rsidR="00060F42">
        <w:rPr>
          <w:rFonts w:ascii="Abadi" w:hAnsi="Abadi"/>
        </w:rPr>
        <w:t>slight negative skew</w:t>
      </w:r>
      <w:r w:rsidR="00465A8F">
        <w:rPr>
          <w:rFonts w:ascii="Abadi" w:hAnsi="Abadi"/>
        </w:rPr>
        <w:t>, and large n size of 1</w:t>
      </w:r>
      <w:r w:rsidR="00861EC8">
        <w:rPr>
          <w:rFonts w:ascii="Abadi" w:hAnsi="Abadi"/>
        </w:rPr>
        <w:t>,455 for the central limit theorem</w:t>
      </w:r>
      <w:r>
        <w:rPr>
          <w:rFonts w:ascii="Abadi" w:hAnsi="Abadi"/>
        </w:rPr>
        <w:t xml:space="preserve">. </w:t>
      </w:r>
      <w:r w:rsidR="00465A8F">
        <w:rPr>
          <w:rFonts w:ascii="Abadi" w:hAnsi="Abadi"/>
        </w:rPr>
        <w:t xml:space="preserve">These traits met the requirements for ANOVA. </w:t>
      </w:r>
      <w:r>
        <w:rPr>
          <w:rFonts w:ascii="Abadi" w:hAnsi="Abadi"/>
        </w:rPr>
        <w:t xml:space="preserve">The box plots show Interquartile Ranges and medians of the same value across all groups - couldn’t be more homoscedastic if they tried. The low statistic is a precise portrayal in the distribution of the groups given their </w:t>
      </w:r>
      <w:r w:rsidR="000470AD">
        <w:rPr>
          <w:rFonts w:ascii="Abadi" w:hAnsi="Abadi"/>
        </w:rPr>
        <w:t>next-to-no</w:t>
      </w:r>
      <w:r>
        <w:rPr>
          <w:rFonts w:ascii="Abadi" w:hAnsi="Abadi"/>
        </w:rPr>
        <w:t xml:space="preserve"> variance. Since the p-value is .</w:t>
      </w:r>
      <w:r w:rsidR="00861EC8">
        <w:rPr>
          <w:rFonts w:ascii="Abadi" w:hAnsi="Abadi"/>
        </w:rPr>
        <w:t>29</w:t>
      </w:r>
      <w:r>
        <w:rPr>
          <w:rFonts w:ascii="Abadi" w:hAnsi="Abadi"/>
        </w:rPr>
        <w:t>, and the alpha is .05, no Post Hoc test is required</w:t>
      </w:r>
      <w:r w:rsidR="003F1582">
        <w:rPr>
          <w:rFonts w:ascii="Abadi" w:hAnsi="Abadi"/>
        </w:rPr>
        <w:t>.</w:t>
      </w:r>
    </w:p>
    <w:p w14:paraId="438C0B69" w14:textId="77777777" w:rsidR="001365D5" w:rsidRPr="001365D5" w:rsidRDefault="001365D5" w:rsidP="001365D5">
      <w:pPr>
        <w:spacing w:line="360" w:lineRule="auto"/>
        <w:rPr>
          <w:rFonts w:ascii="Abadi" w:hAnsi="Abadi"/>
        </w:rPr>
      </w:pPr>
    </w:p>
    <w:p w14:paraId="1471BD76" w14:textId="27FB2157" w:rsidR="00C50730" w:rsidRDefault="00625C12" w:rsidP="00803706">
      <w:pPr>
        <w:pStyle w:val="Heading2"/>
        <w:ind w:left="720" w:firstLine="720"/>
      </w:pPr>
      <w:r>
        <w:t>Loan Outcome Models</w:t>
      </w:r>
    </w:p>
    <w:p w14:paraId="4ECDD074" w14:textId="0C4BC2C3" w:rsidR="00DC0A74" w:rsidRDefault="00B170BA" w:rsidP="00945ECE">
      <w:pPr>
        <w:spacing w:line="360" w:lineRule="auto"/>
        <w:ind w:left="1440" w:firstLine="720"/>
        <w:rPr>
          <w:rFonts w:ascii="Abadi" w:hAnsi="Abadi"/>
        </w:rPr>
      </w:pPr>
      <w:r>
        <w:rPr>
          <w:rFonts w:ascii="Abadi" w:hAnsi="Abadi"/>
        </w:rPr>
        <w:t xml:space="preserve">In total there </w:t>
      </w:r>
      <w:r w:rsidR="00F73B0C">
        <w:rPr>
          <w:rFonts w:ascii="Abadi" w:hAnsi="Abadi"/>
        </w:rPr>
        <w:t>are</w:t>
      </w:r>
      <w:r>
        <w:rPr>
          <w:rFonts w:ascii="Abadi" w:hAnsi="Abadi"/>
        </w:rPr>
        <w:t xml:space="preserve"> 6 models: Random Forest, Decision Tree, Logistic Regression, AdaBoost, </w:t>
      </w:r>
      <w:proofErr w:type="spellStart"/>
      <w:r>
        <w:rPr>
          <w:rFonts w:ascii="Abadi" w:hAnsi="Abadi"/>
        </w:rPr>
        <w:t>XGBoost</w:t>
      </w:r>
      <w:proofErr w:type="spellEnd"/>
      <w:r>
        <w:rPr>
          <w:rFonts w:ascii="Abadi" w:hAnsi="Abadi"/>
        </w:rPr>
        <w:t>, and K-Nearest Neighbor</w:t>
      </w:r>
      <w:r w:rsidR="002D186D">
        <w:rPr>
          <w:rFonts w:ascii="Abadi" w:hAnsi="Abadi"/>
        </w:rPr>
        <w:t xml:space="preserve">. </w:t>
      </w:r>
      <w:r w:rsidR="00F73B0C">
        <w:rPr>
          <w:rFonts w:ascii="Abadi" w:hAnsi="Abadi"/>
        </w:rPr>
        <w:t xml:space="preserve">They are all evaluated using the same protocol. </w:t>
      </w:r>
      <w:r w:rsidR="002D186D">
        <w:rPr>
          <w:rFonts w:ascii="Abadi" w:hAnsi="Abadi"/>
        </w:rPr>
        <w:t xml:space="preserve">There are 3 datasets: training, evaluation, and testing. </w:t>
      </w:r>
      <w:r w:rsidR="00F73B0C">
        <w:rPr>
          <w:rFonts w:ascii="Abadi" w:hAnsi="Abadi"/>
        </w:rPr>
        <w:t xml:space="preserve">A cross evaluation </w:t>
      </w:r>
      <w:r w:rsidR="00A9016F">
        <w:rPr>
          <w:rFonts w:ascii="Abadi" w:hAnsi="Abadi"/>
        </w:rPr>
        <w:t xml:space="preserve">score </w:t>
      </w:r>
      <w:r w:rsidR="00F73B0C">
        <w:rPr>
          <w:rFonts w:ascii="Abadi" w:hAnsi="Abadi"/>
        </w:rPr>
        <w:t>for accuracy is done</w:t>
      </w:r>
      <w:r w:rsidR="0092797A">
        <w:rPr>
          <w:rFonts w:ascii="Abadi" w:hAnsi="Abadi"/>
        </w:rPr>
        <w:t xml:space="preserve"> then </w:t>
      </w:r>
      <w:r w:rsidR="00F73B0C">
        <w:rPr>
          <w:rFonts w:ascii="Abadi" w:hAnsi="Abadi"/>
        </w:rPr>
        <w:t>is compared to the accuracy from the training set</w:t>
      </w:r>
      <w:r w:rsidR="0092797A">
        <w:rPr>
          <w:rFonts w:ascii="Abadi" w:hAnsi="Abadi"/>
        </w:rPr>
        <w:t xml:space="preserve">. Additional metrics include precision, recall, and f1-score. </w:t>
      </w:r>
      <w:r w:rsidR="00A9016F">
        <w:rPr>
          <w:rFonts w:ascii="Abadi" w:hAnsi="Abadi"/>
        </w:rPr>
        <w:t xml:space="preserve">Now from the evaluation set, this is measured with a cross evaluation prediction. </w:t>
      </w:r>
      <w:r w:rsidR="003A45A1">
        <w:rPr>
          <w:rFonts w:ascii="Abadi" w:hAnsi="Abadi"/>
        </w:rPr>
        <w:t xml:space="preserve">These </w:t>
      </w:r>
      <w:r w:rsidR="0051387D">
        <w:rPr>
          <w:rFonts w:ascii="Abadi" w:hAnsi="Abadi"/>
        </w:rPr>
        <w:t>results are compared to real prediction</w:t>
      </w:r>
      <w:r w:rsidR="00D972A2">
        <w:rPr>
          <w:rFonts w:ascii="Abadi" w:hAnsi="Abadi"/>
        </w:rPr>
        <w:t xml:space="preserve">s </w:t>
      </w:r>
      <w:r w:rsidR="0051387D">
        <w:rPr>
          <w:rFonts w:ascii="Abadi" w:hAnsi="Abadi"/>
        </w:rPr>
        <w:t>output by each model</w:t>
      </w:r>
      <w:r w:rsidR="002D186D">
        <w:rPr>
          <w:rFonts w:ascii="Abadi" w:hAnsi="Abadi"/>
        </w:rPr>
        <w:t>.</w:t>
      </w:r>
      <w:r w:rsidR="003A45A1">
        <w:rPr>
          <w:rFonts w:ascii="Abadi" w:hAnsi="Abadi"/>
        </w:rPr>
        <w:t xml:space="preserve"> A final round of predicting is done</w:t>
      </w:r>
      <w:r w:rsidR="00833671">
        <w:rPr>
          <w:rFonts w:ascii="Abadi" w:hAnsi="Abadi"/>
        </w:rPr>
        <w:t>. There is no cross evaluation involved with this one, only having the models predict on the test dataset then compared to the true answers I extracted from that test set. True answers were stored</w:t>
      </w:r>
      <w:r w:rsidR="005739D6">
        <w:rPr>
          <w:rFonts w:ascii="Abadi" w:hAnsi="Abadi"/>
        </w:rPr>
        <w:t xml:space="preserve"> separately</w:t>
      </w:r>
      <w:r w:rsidR="00442580">
        <w:rPr>
          <w:rFonts w:ascii="Abadi" w:hAnsi="Abadi"/>
        </w:rPr>
        <w:t>,</w:t>
      </w:r>
      <w:r w:rsidR="00833671">
        <w:rPr>
          <w:rFonts w:ascii="Abadi" w:hAnsi="Abadi"/>
        </w:rPr>
        <w:t xml:space="preserve"> </w:t>
      </w:r>
      <w:r w:rsidR="00011892">
        <w:rPr>
          <w:rFonts w:ascii="Abadi" w:hAnsi="Abadi"/>
        </w:rPr>
        <w:t xml:space="preserve">so the models don’t have the information necessary to cheat. </w:t>
      </w:r>
      <w:r w:rsidR="00C60109">
        <w:rPr>
          <w:rFonts w:ascii="Abadi" w:hAnsi="Abadi"/>
        </w:rPr>
        <w:t xml:space="preserve">Cross evaluation was </w:t>
      </w:r>
      <w:r w:rsidR="00DF4A6D">
        <w:rPr>
          <w:rFonts w:ascii="Abadi" w:hAnsi="Abadi"/>
        </w:rPr>
        <w:t xml:space="preserve">done </w:t>
      </w:r>
      <w:r w:rsidR="00442580">
        <w:rPr>
          <w:rFonts w:ascii="Abadi" w:hAnsi="Abadi"/>
        </w:rPr>
        <w:t>with a 5-split stratified k-fold</w:t>
      </w:r>
      <w:r w:rsidR="00B567EC">
        <w:rPr>
          <w:rFonts w:ascii="Abadi" w:hAnsi="Abadi"/>
        </w:rPr>
        <w:t xml:space="preserve"> to preserve class </w:t>
      </w:r>
      <w:r w:rsidR="00EB309F">
        <w:rPr>
          <w:rFonts w:ascii="Abadi" w:hAnsi="Abadi"/>
        </w:rPr>
        <w:t>distributio</w:t>
      </w:r>
      <w:r w:rsidR="00C6020C">
        <w:rPr>
          <w:rFonts w:ascii="Abadi" w:hAnsi="Abadi"/>
        </w:rPr>
        <w:t>n</w:t>
      </w:r>
      <w:r w:rsidR="00EB309F">
        <w:rPr>
          <w:rFonts w:ascii="Abadi" w:hAnsi="Abadi"/>
        </w:rPr>
        <w:t>.</w:t>
      </w:r>
      <w:r w:rsidR="00442580">
        <w:rPr>
          <w:rFonts w:ascii="Abadi" w:hAnsi="Abadi"/>
        </w:rPr>
        <w:t xml:space="preserve"> The average from these 5 </w:t>
      </w:r>
      <w:r w:rsidR="00285633">
        <w:rPr>
          <w:rFonts w:ascii="Abadi" w:hAnsi="Abadi"/>
        </w:rPr>
        <w:t>k-folds</w:t>
      </w:r>
      <w:r w:rsidR="00442580">
        <w:rPr>
          <w:rFonts w:ascii="Abadi" w:hAnsi="Abadi"/>
        </w:rPr>
        <w:t xml:space="preserve"> is taken </w:t>
      </w:r>
      <w:r w:rsidR="00DF4A6D">
        <w:rPr>
          <w:rFonts w:ascii="Abadi" w:hAnsi="Abadi"/>
        </w:rPr>
        <w:t>to compare</w:t>
      </w:r>
      <w:r w:rsidR="00442580">
        <w:rPr>
          <w:rFonts w:ascii="Abadi" w:hAnsi="Abadi"/>
        </w:rPr>
        <w:t xml:space="preserve"> training </w:t>
      </w:r>
      <w:r w:rsidR="00F801DF">
        <w:rPr>
          <w:rFonts w:ascii="Abadi" w:hAnsi="Abadi"/>
        </w:rPr>
        <w:t>accuracies.</w:t>
      </w:r>
    </w:p>
    <w:p w14:paraId="0E80D537" w14:textId="4BE259FB" w:rsidR="00945ECE" w:rsidRDefault="00945ECE" w:rsidP="007D24F8">
      <w:pPr>
        <w:spacing w:line="360" w:lineRule="auto"/>
        <w:ind w:left="1440"/>
        <w:rPr>
          <w:rFonts w:ascii="Abadi" w:hAnsi="Abadi"/>
        </w:rPr>
      </w:pPr>
      <w:r>
        <w:rPr>
          <w:rFonts w:ascii="Abadi" w:hAnsi="Abadi"/>
        </w:rPr>
        <w:tab/>
      </w:r>
      <w:r w:rsidR="00B04E43">
        <w:rPr>
          <w:rFonts w:ascii="Abadi" w:hAnsi="Abadi"/>
        </w:rPr>
        <w:t>The e</w:t>
      </w:r>
      <w:r>
        <w:rPr>
          <w:rFonts w:ascii="Abadi" w:hAnsi="Abadi"/>
        </w:rPr>
        <w:t>xact same processes were used to develop every model outside of the algorithm used and tuning of</w:t>
      </w:r>
      <w:r w:rsidR="00B04E43">
        <w:rPr>
          <w:rFonts w:ascii="Abadi" w:hAnsi="Abadi"/>
        </w:rPr>
        <w:t xml:space="preserve"> main parameters. </w:t>
      </w:r>
      <w:r w:rsidR="00881521">
        <w:rPr>
          <w:rFonts w:ascii="Abadi" w:hAnsi="Abadi"/>
        </w:rPr>
        <w:t xml:space="preserve">Algorithms </w:t>
      </w:r>
      <w:r w:rsidR="00B921CB">
        <w:rPr>
          <w:rFonts w:ascii="Abadi" w:hAnsi="Abadi"/>
        </w:rPr>
        <w:t xml:space="preserve">and scoring functions </w:t>
      </w:r>
      <w:r w:rsidR="00881521">
        <w:rPr>
          <w:rFonts w:ascii="Abadi" w:hAnsi="Abadi"/>
        </w:rPr>
        <w:t xml:space="preserve">initialized from Python libraries </w:t>
      </w:r>
      <w:r w:rsidR="002B6CE3">
        <w:rPr>
          <w:rFonts w:ascii="Abadi" w:hAnsi="Abadi"/>
        </w:rPr>
        <w:t xml:space="preserve">of Scikit Learn and </w:t>
      </w:r>
      <w:proofErr w:type="spellStart"/>
      <w:r w:rsidR="002B6CE3">
        <w:rPr>
          <w:rFonts w:ascii="Abadi" w:hAnsi="Abadi"/>
        </w:rPr>
        <w:t>XGBoost</w:t>
      </w:r>
      <w:proofErr w:type="spellEnd"/>
      <w:r w:rsidR="002B6CE3">
        <w:rPr>
          <w:rFonts w:ascii="Abadi" w:hAnsi="Abadi"/>
        </w:rPr>
        <w:t>.</w:t>
      </w:r>
      <w:r w:rsidR="00B921CB">
        <w:rPr>
          <w:rFonts w:ascii="Abadi" w:hAnsi="Abadi"/>
        </w:rPr>
        <w:t xml:space="preserve"> </w:t>
      </w:r>
      <w:r w:rsidR="001365D5">
        <w:rPr>
          <w:rFonts w:ascii="Abadi" w:hAnsi="Abadi"/>
        </w:rPr>
        <w:t>They’re</w:t>
      </w:r>
      <w:r w:rsidR="00F47BAB">
        <w:rPr>
          <w:rFonts w:ascii="Abadi" w:hAnsi="Abadi"/>
        </w:rPr>
        <w:t xml:space="preserve"> </w:t>
      </w:r>
      <w:r w:rsidR="001365D5">
        <w:rPr>
          <w:rFonts w:ascii="Abadi" w:hAnsi="Abadi"/>
        </w:rPr>
        <w:t xml:space="preserve">all </w:t>
      </w:r>
      <w:r w:rsidR="00F47BAB">
        <w:rPr>
          <w:rFonts w:ascii="Abadi" w:hAnsi="Abadi"/>
        </w:rPr>
        <w:t>categorized as supervised learning classification</w:t>
      </w:r>
      <w:r w:rsidR="001365D5">
        <w:rPr>
          <w:rFonts w:ascii="Abadi" w:hAnsi="Abadi"/>
        </w:rPr>
        <w:t xml:space="preserve">. </w:t>
      </w:r>
      <w:r w:rsidR="00B921CB">
        <w:rPr>
          <w:rFonts w:ascii="Abadi" w:hAnsi="Abadi"/>
        </w:rPr>
        <w:t>Metric</w:t>
      </w:r>
      <w:r w:rsidR="001365D5">
        <w:rPr>
          <w:rFonts w:ascii="Abadi" w:hAnsi="Abadi"/>
        </w:rPr>
        <w:t>s</w:t>
      </w:r>
      <w:r w:rsidR="00B921CB">
        <w:rPr>
          <w:rFonts w:ascii="Abadi" w:hAnsi="Abadi"/>
        </w:rPr>
        <w:t xml:space="preserve"> were rounded to the tenths decimal place for percentages.</w:t>
      </w:r>
      <w:r w:rsidR="00A64AEB">
        <w:rPr>
          <w:rFonts w:ascii="Abadi" w:hAnsi="Abadi"/>
        </w:rPr>
        <w:t xml:space="preserve"> </w:t>
      </w:r>
      <w:r w:rsidR="00603223">
        <w:rPr>
          <w:rFonts w:ascii="Abadi" w:hAnsi="Abadi"/>
        </w:rPr>
        <w:t xml:space="preserve">Parameter tuning was finished after feature selection </w:t>
      </w:r>
      <w:r w:rsidR="00B179B6">
        <w:rPr>
          <w:rFonts w:ascii="Abadi" w:hAnsi="Abadi"/>
        </w:rPr>
        <w:t>(</w:t>
      </w:r>
      <w:r w:rsidR="00603223">
        <w:rPr>
          <w:rFonts w:ascii="Abadi" w:hAnsi="Abadi"/>
        </w:rPr>
        <w:t>reduce</w:t>
      </w:r>
      <w:r w:rsidR="00B179B6">
        <w:rPr>
          <w:rFonts w:ascii="Abadi" w:hAnsi="Abadi"/>
        </w:rPr>
        <w:t>d</w:t>
      </w:r>
      <w:r w:rsidR="00603223">
        <w:rPr>
          <w:rFonts w:ascii="Abadi" w:hAnsi="Abadi"/>
        </w:rPr>
        <w:t xml:space="preserve"> noise</w:t>
      </w:r>
      <w:r w:rsidR="00B179B6">
        <w:rPr>
          <w:rFonts w:ascii="Abadi" w:hAnsi="Abadi"/>
        </w:rPr>
        <w:t>)</w:t>
      </w:r>
      <w:r w:rsidR="00603223">
        <w:rPr>
          <w:rFonts w:ascii="Abadi" w:hAnsi="Abadi"/>
        </w:rPr>
        <w:t xml:space="preserve"> and </w:t>
      </w:r>
      <w:r w:rsidR="00A4378A">
        <w:rPr>
          <w:rFonts w:ascii="Abadi" w:hAnsi="Abadi"/>
        </w:rPr>
        <w:t xml:space="preserve">when </w:t>
      </w:r>
      <w:r w:rsidR="00603223">
        <w:rPr>
          <w:rFonts w:ascii="Abadi" w:hAnsi="Abadi"/>
        </w:rPr>
        <w:t xml:space="preserve">the </w:t>
      </w:r>
      <w:r w:rsidR="00A4378A">
        <w:rPr>
          <w:rFonts w:ascii="Abadi" w:hAnsi="Abadi"/>
        </w:rPr>
        <w:t>cross-evaluation</w:t>
      </w:r>
      <w:r w:rsidR="00603223">
        <w:rPr>
          <w:rFonts w:ascii="Abadi" w:hAnsi="Abadi"/>
        </w:rPr>
        <w:t xml:space="preserve"> tests were aligning with the respective metric.</w:t>
      </w:r>
      <w:r w:rsidR="007D24F8">
        <w:rPr>
          <w:rFonts w:ascii="Abadi" w:hAnsi="Abadi"/>
        </w:rPr>
        <w:t xml:space="preserve"> </w:t>
      </w:r>
      <w:r w:rsidR="008C2B87">
        <w:rPr>
          <w:rFonts w:ascii="Abadi" w:hAnsi="Abadi"/>
        </w:rPr>
        <w:t xml:space="preserve">Columns </w:t>
      </w:r>
      <w:r w:rsidR="00985C6B">
        <w:rPr>
          <w:rFonts w:ascii="Abadi" w:hAnsi="Abadi"/>
        </w:rPr>
        <w:t>input</w:t>
      </w:r>
      <w:r w:rsidR="00A4378A">
        <w:rPr>
          <w:rFonts w:ascii="Abadi" w:hAnsi="Abadi"/>
        </w:rPr>
        <w:t xml:space="preserve">: </w:t>
      </w:r>
      <w:r w:rsidR="00A4378A" w:rsidRPr="00A4378A">
        <w:rPr>
          <w:rFonts w:ascii="Abadi" w:hAnsi="Abadi"/>
        </w:rPr>
        <w:t>Income</w:t>
      </w:r>
      <w:r w:rsidR="00AF2ADB">
        <w:rPr>
          <w:rFonts w:ascii="Abadi" w:hAnsi="Abadi"/>
        </w:rPr>
        <w:t xml:space="preserve"> </w:t>
      </w:r>
      <w:r w:rsidR="00A4378A" w:rsidRPr="00A4378A">
        <w:rPr>
          <w:rFonts w:ascii="Abadi" w:hAnsi="Abadi"/>
        </w:rPr>
        <w:t>Range, Income</w:t>
      </w:r>
      <w:r w:rsidR="00AF2ADB">
        <w:rPr>
          <w:rFonts w:ascii="Abadi" w:hAnsi="Abadi"/>
        </w:rPr>
        <w:t xml:space="preserve"> </w:t>
      </w:r>
      <w:r w:rsidR="00A4378A" w:rsidRPr="00A4378A">
        <w:rPr>
          <w:rFonts w:ascii="Abadi" w:hAnsi="Abadi"/>
        </w:rPr>
        <w:t>Verifiable, Credit</w:t>
      </w:r>
      <w:r w:rsidR="00AF2ADB">
        <w:rPr>
          <w:rFonts w:ascii="Abadi" w:hAnsi="Abadi"/>
        </w:rPr>
        <w:t xml:space="preserve"> </w:t>
      </w:r>
      <w:r w:rsidR="00A4378A" w:rsidRPr="00A4378A">
        <w:rPr>
          <w:rFonts w:ascii="Abadi" w:hAnsi="Abadi"/>
        </w:rPr>
        <w:t>Score, Borrower</w:t>
      </w:r>
      <w:r w:rsidR="00AF2ADB">
        <w:rPr>
          <w:rFonts w:ascii="Abadi" w:hAnsi="Abadi"/>
        </w:rPr>
        <w:t xml:space="preserve"> </w:t>
      </w:r>
      <w:r w:rsidR="00A4378A" w:rsidRPr="00A4378A">
        <w:rPr>
          <w:rFonts w:ascii="Abadi" w:hAnsi="Abadi"/>
        </w:rPr>
        <w:t>Rate, Loan</w:t>
      </w:r>
      <w:r w:rsidR="00AF2ADB">
        <w:rPr>
          <w:rFonts w:ascii="Abadi" w:hAnsi="Abadi"/>
        </w:rPr>
        <w:t xml:space="preserve"> </w:t>
      </w:r>
      <w:r w:rsidR="00A4378A" w:rsidRPr="00A4378A">
        <w:rPr>
          <w:rFonts w:ascii="Abadi" w:hAnsi="Abadi"/>
        </w:rPr>
        <w:t>Original</w:t>
      </w:r>
      <w:r w:rsidR="00AF2ADB">
        <w:rPr>
          <w:rFonts w:ascii="Abadi" w:hAnsi="Abadi"/>
        </w:rPr>
        <w:t xml:space="preserve"> </w:t>
      </w:r>
      <w:r w:rsidR="00A4378A" w:rsidRPr="00A4378A">
        <w:rPr>
          <w:rFonts w:ascii="Abadi" w:hAnsi="Abadi"/>
        </w:rPr>
        <w:t>Amount, Open</w:t>
      </w:r>
      <w:r w:rsidR="00AF2ADB">
        <w:rPr>
          <w:rFonts w:ascii="Abadi" w:hAnsi="Abadi"/>
        </w:rPr>
        <w:t xml:space="preserve"> </w:t>
      </w:r>
      <w:r w:rsidR="00A4378A" w:rsidRPr="00A4378A">
        <w:rPr>
          <w:rFonts w:ascii="Abadi" w:hAnsi="Abadi"/>
        </w:rPr>
        <w:t>Credit</w:t>
      </w:r>
      <w:r w:rsidR="00AF2ADB">
        <w:rPr>
          <w:rFonts w:ascii="Abadi" w:hAnsi="Abadi"/>
        </w:rPr>
        <w:t xml:space="preserve"> </w:t>
      </w:r>
      <w:r w:rsidR="00A4378A" w:rsidRPr="00A4378A">
        <w:rPr>
          <w:rFonts w:ascii="Abadi" w:hAnsi="Abadi"/>
        </w:rPr>
        <w:t>Lines, Recommendations, Employed, Full-time, Other, Part-time, Retired, Self-employed</w:t>
      </w:r>
      <w:r w:rsidR="00B179B6">
        <w:rPr>
          <w:rFonts w:ascii="Abadi" w:hAnsi="Abadi"/>
        </w:rPr>
        <w:t>.</w:t>
      </w:r>
    </w:p>
    <w:p w14:paraId="3FB770FD" w14:textId="31940AA7" w:rsidR="003C5287" w:rsidRDefault="003C5287" w:rsidP="007D24F8">
      <w:pPr>
        <w:spacing w:line="360" w:lineRule="auto"/>
        <w:ind w:left="1440"/>
        <w:rPr>
          <w:rFonts w:ascii="Abadi" w:hAnsi="Abadi"/>
        </w:rPr>
      </w:pPr>
      <w:r>
        <w:rPr>
          <w:rFonts w:ascii="Abadi" w:hAnsi="Abadi"/>
        </w:rPr>
        <w:lastRenderedPageBreak/>
        <w:tab/>
      </w:r>
      <w:r w:rsidRPr="003C5287">
        <w:rPr>
          <w:rFonts w:ascii="Abadi" w:hAnsi="Abadi"/>
        </w:rPr>
        <w:t>A noticeable impact on these results was the inclusion of 3 predicted outcomes: defaulted, charged off, and completed. This was adjusted to 2 from defaulted and charged off’s similarity. When defaulted and charged off are merged into a single “defaulted” value, the models were able to surpass previous scores.</w:t>
      </w:r>
    </w:p>
    <w:p w14:paraId="785B4A82" w14:textId="77777777" w:rsidR="00945ECE" w:rsidRDefault="00945ECE" w:rsidP="002C014F">
      <w:pPr>
        <w:spacing w:line="360" w:lineRule="auto"/>
        <w:ind w:left="1440"/>
        <w:rPr>
          <w:rFonts w:ascii="Abadi" w:hAnsi="Abadi"/>
        </w:rPr>
      </w:pPr>
    </w:p>
    <w:p w14:paraId="7A89620F" w14:textId="28D0839D" w:rsidR="00034D36" w:rsidRPr="00803706" w:rsidRDefault="00DC0A74" w:rsidP="00DC0A74">
      <w:pPr>
        <w:spacing w:line="360" w:lineRule="auto"/>
        <w:rPr>
          <w:rStyle w:val="IntenseReference"/>
        </w:rPr>
      </w:pPr>
      <w:r w:rsidRPr="00803706">
        <w:rPr>
          <w:rStyle w:val="IntenseReference"/>
          <w:noProof/>
        </w:rPr>
        <w:drawing>
          <wp:anchor distT="0" distB="0" distL="114300" distR="114300" simplePos="0" relativeHeight="251661312" behindDoc="0" locked="0" layoutInCell="1" allowOverlap="1" wp14:anchorId="3890B9C9" wp14:editId="58AC62D5">
            <wp:simplePos x="0" y="0"/>
            <wp:positionH relativeFrom="column">
              <wp:posOffset>1398269</wp:posOffset>
            </wp:positionH>
            <wp:positionV relativeFrom="paragraph">
              <wp:posOffset>45720</wp:posOffset>
            </wp:positionV>
            <wp:extent cx="5027475" cy="2221230"/>
            <wp:effectExtent l="95250" t="76200" r="97155" b="712470"/>
            <wp:wrapNone/>
            <wp:docPr id="19807188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18817"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31721" cy="2223106"/>
                    </a:xfrm>
                    <a:prstGeom prst="roundRect">
                      <a:avLst>
                        <a:gd name="adj" fmla="val 4167"/>
                      </a:avLst>
                    </a:prstGeom>
                    <a:solidFill>
                      <a:srgbClr val="FFFFFF"/>
                    </a:solidFill>
                    <a:ln w="76200" cap="sq">
                      <a:solidFill>
                        <a:schemeClr val="accent6"/>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r w:rsidR="00034D36" w:rsidRPr="00803706">
        <w:rPr>
          <w:rStyle w:val="IntenseReference"/>
        </w:rPr>
        <w:t>Training Scores:</w:t>
      </w:r>
    </w:p>
    <w:p w14:paraId="57CE73FF" w14:textId="4953A43D" w:rsidR="00034D36" w:rsidRDefault="00034D36" w:rsidP="008527F7">
      <w:pPr>
        <w:spacing w:line="360" w:lineRule="auto"/>
        <w:ind w:left="1440"/>
        <w:rPr>
          <w:rFonts w:ascii="Abadi" w:hAnsi="Abadi"/>
        </w:rPr>
      </w:pPr>
    </w:p>
    <w:p w14:paraId="729CBEEC" w14:textId="72E82166" w:rsidR="00DC0A74" w:rsidRDefault="00DC0A74" w:rsidP="008527F7">
      <w:pPr>
        <w:spacing w:line="360" w:lineRule="auto"/>
        <w:ind w:left="1440"/>
        <w:rPr>
          <w:rFonts w:ascii="Abadi" w:hAnsi="Abadi"/>
        </w:rPr>
      </w:pPr>
    </w:p>
    <w:p w14:paraId="21DEF4D0" w14:textId="77777777" w:rsidR="00DC0A74" w:rsidRDefault="00DC0A74" w:rsidP="008527F7">
      <w:pPr>
        <w:spacing w:line="360" w:lineRule="auto"/>
        <w:ind w:left="1440"/>
        <w:rPr>
          <w:rFonts w:ascii="Abadi" w:hAnsi="Abadi"/>
        </w:rPr>
      </w:pPr>
    </w:p>
    <w:p w14:paraId="40A5219F" w14:textId="77777777" w:rsidR="00DC0A74" w:rsidRDefault="00DC0A74" w:rsidP="008527F7">
      <w:pPr>
        <w:spacing w:line="360" w:lineRule="auto"/>
        <w:ind w:left="1440"/>
        <w:rPr>
          <w:rFonts w:ascii="Abadi" w:hAnsi="Abadi"/>
        </w:rPr>
      </w:pPr>
    </w:p>
    <w:p w14:paraId="305A136A" w14:textId="77777777" w:rsidR="00DC0A74" w:rsidRDefault="00DC0A74" w:rsidP="008527F7">
      <w:pPr>
        <w:spacing w:line="360" w:lineRule="auto"/>
        <w:ind w:left="1440"/>
        <w:rPr>
          <w:rFonts w:ascii="Abadi" w:hAnsi="Abadi"/>
        </w:rPr>
      </w:pPr>
    </w:p>
    <w:p w14:paraId="646408DF" w14:textId="77777777" w:rsidR="00AF2ADB" w:rsidRDefault="00AF2ADB" w:rsidP="008527F7">
      <w:pPr>
        <w:spacing w:line="360" w:lineRule="auto"/>
        <w:ind w:left="1440"/>
        <w:rPr>
          <w:rFonts w:ascii="Abadi" w:hAnsi="Abadi"/>
        </w:rPr>
      </w:pPr>
    </w:p>
    <w:p w14:paraId="7FD0DE7B" w14:textId="77777777" w:rsidR="00AF2ADB" w:rsidRDefault="00AF2ADB" w:rsidP="008527F7">
      <w:pPr>
        <w:spacing w:line="360" w:lineRule="auto"/>
        <w:ind w:left="1440"/>
        <w:rPr>
          <w:rFonts w:ascii="Abadi" w:hAnsi="Abadi"/>
        </w:rPr>
      </w:pPr>
    </w:p>
    <w:p w14:paraId="339F3A89" w14:textId="77777777" w:rsidR="00142813" w:rsidRDefault="00142813" w:rsidP="008527F7">
      <w:pPr>
        <w:spacing w:line="360" w:lineRule="auto"/>
        <w:ind w:left="1440"/>
        <w:rPr>
          <w:rFonts w:ascii="Abadi" w:hAnsi="Abadi"/>
        </w:rPr>
      </w:pPr>
    </w:p>
    <w:p w14:paraId="5145150A" w14:textId="29E5D0D2" w:rsidR="00AF2ADB" w:rsidRDefault="008D4243" w:rsidP="00142813">
      <w:pPr>
        <w:spacing w:line="360" w:lineRule="auto"/>
        <w:ind w:left="1440" w:firstLine="720"/>
        <w:rPr>
          <w:rFonts w:ascii="Abadi" w:hAnsi="Abadi"/>
        </w:rPr>
      </w:pPr>
      <w:r>
        <w:rPr>
          <w:rFonts w:ascii="Abadi" w:hAnsi="Abadi"/>
        </w:rPr>
        <w:t xml:space="preserve">As depicted in the above table, the average from 5 cross evaluation scores was </w:t>
      </w:r>
      <w:r w:rsidR="00F91D4C">
        <w:rPr>
          <w:rFonts w:ascii="Abadi" w:hAnsi="Abadi"/>
        </w:rPr>
        <w:t>precise to the training accuracy score.</w:t>
      </w:r>
      <w:r w:rsidR="00E75A03">
        <w:rPr>
          <w:rFonts w:ascii="Abadi" w:hAnsi="Abadi"/>
        </w:rPr>
        <w:t xml:space="preserve"> This is evidence of </w:t>
      </w:r>
      <w:r w:rsidR="001C723C">
        <w:rPr>
          <w:rFonts w:ascii="Abadi" w:hAnsi="Abadi"/>
        </w:rPr>
        <w:t xml:space="preserve">minimal or no overfitting taking place. </w:t>
      </w:r>
      <w:r w:rsidR="0015000C">
        <w:rPr>
          <w:rFonts w:ascii="Abadi" w:hAnsi="Abadi"/>
        </w:rPr>
        <w:t>For each column Random Forest has the highest score</w:t>
      </w:r>
      <w:r w:rsidR="00B179B6">
        <w:rPr>
          <w:rFonts w:ascii="Abadi" w:hAnsi="Abadi"/>
        </w:rPr>
        <w:t>,</w:t>
      </w:r>
      <w:r w:rsidR="00A04B40">
        <w:rPr>
          <w:rFonts w:ascii="Abadi" w:hAnsi="Abadi"/>
        </w:rPr>
        <w:t xml:space="preserve"> </w:t>
      </w:r>
      <w:r w:rsidR="00B179B6">
        <w:rPr>
          <w:rFonts w:ascii="Abadi" w:hAnsi="Abadi"/>
        </w:rPr>
        <w:t>then</w:t>
      </w:r>
      <w:r w:rsidR="00A04B40">
        <w:rPr>
          <w:rFonts w:ascii="Abadi" w:hAnsi="Abadi"/>
        </w:rPr>
        <w:t xml:space="preserve"> </w:t>
      </w:r>
      <w:proofErr w:type="spellStart"/>
      <w:r w:rsidR="00A04B40">
        <w:rPr>
          <w:rFonts w:ascii="Abadi" w:hAnsi="Abadi"/>
        </w:rPr>
        <w:t>XGBoost</w:t>
      </w:r>
      <w:proofErr w:type="spellEnd"/>
      <w:r w:rsidR="00A04B40">
        <w:rPr>
          <w:rFonts w:ascii="Abadi" w:hAnsi="Abadi"/>
        </w:rPr>
        <w:t xml:space="preserve">. </w:t>
      </w:r>
      <w:r w:rsidR="0015000C">
        <w:rPr>
          <w:rFonts w:ascii="Abadi" w:hAnsi="Abadi"/>
        </w:rPr>
        <w:t>Decision Tree has the lowest</w:t>
      </w:r>
      <w:r w:rsidR="00A04B40">
        <w:rPr>
          <w:rFonts w:ascii="Abadi" w:hAnsi="Abadi"/>
        </w:rPr>
        <w:t xml:space="preserve"> with </w:t>
      </w:r>
      <w:r w:rsidR="00D057B2">
        <w:rPr>
          <w:rFonts w:ascii="Abadi" w:hAnsi="Abadi"/>
        </w:rPr>
        <w:t>KNN an overall point above.</w:t>
      </w:r>
      <w:r w:rsidR="005B77B8">
        <w:rPr>
          <w:rFonts w:ascii="Abadi" w:hAnsi="Abadi"/>
        </w:rPr>
        <w:t xml:space="preserve"> Research studies I inspected were able to get relatively higher training scores into the 70%</w:t>
      </w:r>
      <w:r w:rsidR="00B179B6">
        <w:rPr>
          <w:rFonts w:ascii="Abadi" w:hAnsi="Abadi"/>
        </w:rPr>
        <w:t>’s &amp; above</w:t>
      </w:r>
      <w:r w:rsidR="005B77B8">
        <w:rPr>
          <w:rFonts w:ascii="Abadi" w:hAnsi="Abadi"/>
        </w:rPr>
        <w:t>, but in my attempts the models were overfitting</w:t>
      </w:r>
      <w:r w:rsidR="003B5C7B">
        <w:rPr>
          <w:rFonts w:ascii="Abadi" w:hAnsi="Abadi"/>
        </w:rPr>
        <w:t xml:space="preserve"> when hitting scores that high. My </w:t>
      </w:r>
      <w:r w:rsidR="00B179B6">
        <w:rPr>
          <w:rFonts w:ascii="Abadi" w:hAnsi="Abadi"/>
        </w:rPr>
        <w:t>reliance on</w:t>
      </w:r>
      <w:r w:rsidR="003B5C7B">
        <w:rPr>
          <w:rFonts w:ascii="Abadi" w:hAnsi="Abadi"/>
        </w:rPr>
        <w:t xml:space="preserve"> continuous numeric attributes weren’t as optimal </w:t>
      </w:r>
      <w:r w:rsidR="00B179B6">
        <w:rPr>
          <w:rFonts w:ascii="Abadi" w:hAnsi="Abadi"/>
        </w:rPr>
        <w:t xml:space="preserve">for training </w:t>
      </w:r>
      <w:r w:rsidR="00D337F9">
        <w:rPr>
          <w:rFonts w:ascii="Abadi" w:hAnsi="Abadi"/>
        </w:rPr>
        <w:t xml:space="preserve">since they were preventing the models from generalizing. </w:t>
      </w:r>
      <w:r w:rsidR="00D057B2">
        <w:rPr>
          <w:rFonts w:ascii="Abadi" w:hAnsi="Abadi"/>
        </w:rPr>
        <w:t xml:space="preserve"> </w:t>
      </w:r>
      <w:r w:rsidR="005C267A">
        <w:rPr>
          <w:rFonts w:ascii="Abadi" w:hAnsi="Abadi"/>
        </w:rPr>
        <w:t>Logistic Regression had the best precision score with 68%</w:t>
      </w:r>
      <w:r w:rsidR="004722C2">
        <w:rPr>
          <w:rFonts w:ascii="Abadi" w:hAnsi="Abadi"/>
        </w:rPr>
        <w:t xml:space="preserve"> - </w:t>
      </w:r>
      <w:r w:rsidR="007E68E6">
        <w:rPr>
          <w:rFonts w:ascii="Abadi" w:hAnsi="Abadi"/>
        </w:rPr>
        <w:t xml:space="preserve">indicating that when focusing on the quality of the model’s true positive performance, </w:t>
      </w:r>
      <w:r w:rsidR="00DA78F7">
        <w:rPr>
          <w:rFonts w:ascii="Abadi" w:hAnsi="Abadi"/>
        </w:rPr>
        <w:t>it takes the crown. I</w:t>
      </w:r>
      <w:r w:rsidR="00E13955">
        <w:rPr>
          <w:rFonts w:ascii="Abadi" w:hAnsi="Abadi"/>
        </w:rPr>
        <w:t>n</w:t>
      </w:r>
      <w:r w:rsidR="00DA78F7">
        <w:rPr>
          <w:rFonts w:ascii="Abadi" w:hAnsi="Abadi"/>
        </w:rPr>
        <w:t xml:space="preserve"> terms of performance against all positive instances within the dataset</w:t>
      </w:r>
      <w:r w:rsidR="00743C4D">
        <w:rPr>
          <w:rFonts w:ascii="Abadi" w:hAnsi="Abadi"/>
        </w:rPr>
        <w:t xml:space="preserve"> (recall)</w:t>
      </w:r>
      <w:r w:rsidR="00DA78F7">
        <w:rPr>
          <w:rFonts w:ascii="Abadi" w:hAnsi="Abadi"/>
        </w:rPr>
        <w:t xml:space="preserve">, </w:t>
      </w:r>
      <w:r w:rsidR="00BE15F7">
        <w:rPr>
          <w:rFonts w:ascii="Abadi" w:hAnsi="Abadi"/>
        </w:rPr>
        <w:t xml:space="preserve">Random Forest takes the crown. </w:t>
      </w:r>
      <w:r w:rsidR="00985C6B">
        <w:rPr>
          <w:rFonts w:ascii="Abadi" w:hAnsi="Abadi"/>
        </w:rPr>
        <w:t>The F1</w:t>
      </w:r>
      <w:r w:rsidR="00BE15F7">
        <w:rPr>
          <w:rFonts w:ascii="Abadi" w:hAnsi="Abadi"/>
        </w:rPr>
        <w:t xml:space="preserve">-score was a tie between </w:t>
      </w:r>
      <w:proofErr w:type="spellStart"/>
      <w:r w:rsidR="00BE15F7">
        <w:rPr>
          <w:rFonts w:ascii="Abadi" w:hAnsi="Abadi"/>
        </w:rPr>
        <w:t>XGBoost</w:t>
      </w:r>
      <w:proofErr w:type="spellEnd"/>
      <w:r w:rsidR="00BE15F7">
        <w:rPr>
          <w:rFonts w:ascii="Abadi" w:hAnsi="Abadi"/>
        </w:rPr>
        <w:t xml:space="preserve"> and Random Forest</w:t>
      </w:r>
      <w:r w:rsidR="00E13955">
        <w:rPr>
          <w:rFonts w:ascii="Abadi" w:hAnsi="Abadi"/>
        </w:rPr>
        <w:t>,</w:t>
      </w:r>
      <w:r w:rsidR="00BE15F7">
        <w:rPr>
          <w:rFonts w:ascii="Abadi" w:hAnsi="Abadi"/>
        </w:rPr>
        <w:t xml:space="preserve"> which is unsurprising given the</w:t>
      </w:r>
      <w:r w:rsidR="00E13955">
        <w:rPr>
          <w:rFonts w:ascii="Abadi" w:hAnsi="Abadi"/>
        </w:rPr>
        <w:t>ir similarity across metrics</w:t>
      </w:r>
      <w:r w:rsidR="00142813">
        <w:rPr>
          <w:rFonts w:ascii="Abadi" w:hAnsi="Abadi"/>
        </w:rPr>
        <w:t xml:space="preserve">. </w:t>
      </w:r>
      <w:proofErr w:type="spellStart"/>
      <w:r w:rsidR="00142813">
        <w:rPr>
          <w:rFonts w:ascii="Abadi" w:hAnsi="Abadi"/>
        </w:rPr>
        <w:t>XGBoost</w:t>
      </w:r>
      <w:proofErr w:type="spellEnd"/>
      <w:r w:rsidR="00142813">
        <w:rPr>
          <w:rFonts w:ascii="Abadi" w:hAnsi="Abadi"/>
        </w:rPr>
        <w:t xml:space="preserve"> is inherently a modification of the Random Forest algorithm. </w:t>
      </w:r>
      <w:r w:rsidR="00B04A89">
        <w:rPr>
          <w:rFonts w:ascii="Abadi" w:hAnsi="Abadi"/>
        </w:rPr>
        <w:t xml:space="preserve">These scores </w:t>
      </w:r>
      <w:r w:rsidR="00B637D8">
        <w:rPr>
          <w:rFonts w:ascii="Abadi" w:hAnsi="Abadi"/>
        </w:rPr>
        <w:t>prove</w:t>
      </w:r>
      <w:r w:rsidR="00B04A89">
        <w:rPr>
          <w:rFonts w:ascii="Abadi" w:hAnsi="Abadi"/>
        </w:rPr>
        <w:t xml:space="preserve"> that </w:t>
      </w:r>
      <w:r w:rsidR="00B637D8">
        <w:rPr>
          <w:rFonts w:ascii="Abadi" w:hAnsi="Abadi"/>
        </w:rPr>
        <w:t xml:space="preserve">the models will be capable of predicting future loan outcomes accurately, supporting my </w:t>
      </w:r>
      <w:r w:rsidR="00B21DFB">
        <w:rPr>
          <w:rFonts w:ascii="Abadi" w:hAnsi="Abadi"/>
        </w:rPr>
        <w:t>secondary research question.</w:t>
      </w:r>
    </w:p>
    <w:p w14:paraId="5A18D730" w14:textId="77777777" w:rsidR="00DC0A74" w:rsidRDefault="00DC0A74" w:rsidP="008527F7">
      <w:pPr>
        <w:spacing w:line="360" w:lineRule="auto"/>
        <w:ind w:left="1440"/>
        <w:rPr>
          <w:rFonts w:ascii="Abadi" w:hAnsi="Abadi"/>
        </w:rPr>
      </w:pPr>
    </w:p>
    <w:p w14:paraId="34E01BEE" w14:textId="77777777" w:rsidR="00142813" w:rsidRDefault="00142813" w:rsidP="008527F7">
      <w:pPr>
        <w:spacing w:line="360" w:lineRule="auto"/>
        <w:ind w:left="1440"/>
        <w:rPr>
          <w:rFonts w:ascii="Abadi" w:hAnsi="Abadi"/>
        </w:rPr>
      </w:pPr>
    </w:p>
    <w:p w14:paraId="48CAA9F6" w14:textId="77777777" w:rsidR="00142813" w:rsidRDefault="00142813" w:rsidP="008527F7">
      <w:pPr>
        <w:spacing w:line="360" w:lineRule="auto"/>
        <w:ind w:left="1440"/>
        <w:rPr>
          <w:rFonts w:ascii="Abadi" w:hAnsi="Abadi"/>
        </w:rPr>
      </w:pPr>
    </w:p>
    <w:p w14:paraId="4B9FF66C" w14:textId="77777777" w:rsidR="00142813" w:rsidRDefault="00142813" w:rsidP="00743C4D">
      <w:pPr>
        <w:spacing w:line="360" w:lineRule="auto"/>
        <w:rPr>
          <w:rFonts w:ascii="Abadi" w:hAnsi="Abadi"/>
        </w:rPr>
      </w:pPr>
    </w:p>
    <w:p w14:paraId="68AD5E6B" w14:textId="66996C5F" w:rsidR="00DC0A74" w:rsidRPr="00803706" w:rsidRDefault="00925C64" w:rsidP="00925C64">
      <w:pPr>
        <w:spacing w:line="360" w:lineRule="auto"/>
        <w:rPr>
          <w:rStyle w:val="IntenseReference"/>
        </w:rPr>
      </w:pPr>
      <w:r w:rsidRPr="00803706">
        <w:rPr>
          <w:rStyle w:val="IntenseReference"/>
          <w:noProof/>
        </w:rPr>
        <w:lastRenderedPageBreak/>
        <w:drawing>
          <wp:anchor distT="0" distB="0" distL="114300" distR="114300" simplePos="0" relativeHeight="251662336" behindDoc="0" locked="0" layoutInCell="1" allowOverlap="1" wp14:anchorId="4883B743" wp14:editId="47CFCD35">
            <wp:simplePos x="0" y="0"/>
            <wp:positionH relativeFrom="margin">
              <wp:align>center</wp:align>
            </wp:positionH>
            <wp:positionV relativeFrom="paragraph">
              <wp:posOffset>102235</wp:posOffset>
            </wp:positionV>
            <wp:extent cx="3051810" cy="3965409"/>
            <wp:effectExtent l="95250" t="95250" r="91440" b="1216660"/>
            <wp:wrapNone/>
            <wp:docPr id="1727721546"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21546" name="Picture 2" descr="A black screen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3965409"/>
                    </a:xfrm>
                    <a:prstGeom prst="roundRect">
                      <a:avLst>
                        <a:gd name="adj" fmla="val 4167"/>
                      </a:avLst>
                    </a:prstGeom>
                    <a:solidFill>
                      <a:srgbClr val="FFFFFF"/>
                    </a:solidFill>
                    <a:ln w="76200" cap="sq">
                      <a:solidFill>
                        <a:schemeClr val="accent6"/>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r w:rsidRPr="00803706">
        <w:rPr>
          <w:rStyle w:val="IntenseReference"/>
        </w:rPr>
        <w:t xml:space="preserve">Evaluation Predictions: </w:t>
      </w:r>
    </w:p>
    <w:p w14:paraId="283E8EA0" w14:textId="77777777" w:rsidR="00DC0A74" w:rsidRDefault="00DC0A74" w:rsidP="008527F7">
      <w:pPr>
        <w:spacing w:line="360" w:lineRule="auto"/>
        <w:ind w:left="1440"/>
        <w:rPr>
          <w:rFonts w:ascii="Abadi" w:hAnsi="Abadi"/>
        </w:rPr>
      </w:pPr>
    </w:p>
    <w:p w14:paraId="3823EB04" w14:textId="77777777" w:rsidR="00DC0A74" w:rsidRDefault="00DC0A74" w:rsidP="008527F7">
      <w:pPr>
        <w:spacing w:line="360" w:lineRule="auto"/>
        <w:ind w:left="1440"/>
        <w:rPr>
          <w:rFonts w:ascii="Abadi" w:hAnsi="Abadi"/>
        </w:rPr>
      </w:pPr>
    </w:p>
    <w:p w14:paraId="5B85DB81" w14:textId="77777777" w:rsidR="00DC0A74" w:rsidRDefault="00DC0A74" w:rsidP="008527F7">
      <w:pPr>
        <w:spacing w:line="360" w:lineRule="auto"/>
        <w:ind w:left="1440"/>
        <w:rPr>
          <w:rFonts w:ascii="Abadi" w:hAnsi="Abadi"/>
        </w:rPr>
      </w:pPr>
    </w:p>
    <w:p w14:paraId="513DAB02" w14:textId="77777777" w:rsidR="00DC0A74" w:rsidRDefault="00DC0A74" w:rsidP="008527F7">
      <w:pPr>
        <w:spacing w:line="360" w:lineRule="auto"/>
        <w:ind w:left="1440"/>
        <w:rPr>
          <w:rFonts w:ascii="Abadi" w:hAnsi="Abadi"/>
        </w:rPr>
      </w:pPr>
    </w:p>
    <w:p w14:paraId="46BBB685" w14:textId="77777777" w:rsidR="00925C64" w:rsidRDefault="00925C64" w:rsidP="008527F7">
      <w:pPr>
        <w:spacing w:line="360" w:lineRule="auto"/>
        <w:ind w:left="1440"/>
        <w:rPr>
          <w:rFonts w:ascii="Abadi" w:hAnsi="Abadi"/>
        </w:rPr>
      </w:pPr>
    </w:p>
    <w:p w14:paraId="3CFA38EE" w14:textId="77777777" w:rsidR="00925C64" w:rsidRDefault="00925C64" w:rsidP="008527F7">
      <w:pPr>
        <w:spacing w:line="360" w:lineRule="auto"/>
        <w:ind w:left="1440"/>
        <w:rPr>
          <w:rFonts w:ascii="Abadi" w:hAnsi="Abadi"/>
        </w:rPr>
      </w:pPr>
    </w:p>
    <w:p w14:paraId="022F9D3C" w14:textId="77777777" w:rsidR="00925C64" w:rsidRDefault="00925C64" w:rsidP="008527F7">
      <w:pPr>
        <w:spacing w:line="360" w:lineRule="auto"/>
        <w:ind w:left="1440"/>
        <w:rPr>
          <w:rFonts w:ascii="Abadi" w:hAnsi="Abadi"/>
        </w:rPr>
      </w:pPr>
    </w:p>
    <w:p w14:paraId="2A422FD9" w14:textId="77777777" w:rsidR="00925C64" w:rsidRDefault="00925C64" w:rsidP="008527F7">
      <w:pPr>
        <w:spacing w:line="360" w:lineRule="auto"/>
        <w:ind w:left="1440"/>
        <w:rPr>
          <w:rFonts w:ascii="Abadi" w:hAnsi="Abadi"/>
        </w:rPr>
      </w:pPr>
    </w:p>
    <w:p w14:paraId="514E3005" w14:textId="77777777" w:rsidR="00925C64" w:rsidRDefault="00925C64" w:rsidP="008527F7">
      <w:pPr>
        <w:spacing w:line="360" w:lineRule="auto"/>
        <w:ind w:left="1440"/>
        <w:rPr>
          <w:rFonts w:ascii="Abadi" w:hAnsi="Abadi"/>
        </w:rPr>
      </w:pPr>
    </w:p>
    <w:p w14:paraId="53B182ED" w14:textId="77777777" w:rsidR="00925C64" w:rsidRDefault="00925C64" w:rsidP="008527F7">
      <w:pPr>
        <w:spacing w:line="360" w:lineRule="auto"/>
        <w:ind w:left="1440"/>
        <w:rPr>
          <w:rFonts w:ascii="Abadi" w:hAnsi="Abadi"/>
        </w:rPr>
      </w:pPr>
    </w:p>
    <w:p w14:paraId="6CE38D18" w14:textId="77777777" w:rsidR="00925C64" w:rsidRDefault="00925C64" w:rsidP="008527F7">
      <w:pPr>
        <w:spacing w:line="360" w:lineRule="auto"/>
        <w:ind w:left="1440"/>
        <w:rPr>
          <w:rFonts w:ascii="Abadi" w:hAnsi="Abadi"/>
        </w:rPr>
      </w:pPr>
    </w:p>
    <w:p w14:paraId="1802D70D" w14:textId="77777777" w:rsidR="00925C64" w:rsidRDefault="00925C64" w:rsidP="008527F7">
      <w:pPr>
        <w:spacing w:line="360" w:lineRule="auto"/>
        <w:ind w:left="1440"/>
        <w:rPr>
          <w:rFonts w:ascii="Abadi" w:hAnsi="Abadi"/>
        </w:rPr>
      </w:pPr>
    </w:p>
    <w:p w14:paraId="58F95937" w14:textId="77777777" w:rsidR="00843FFD" w:rsidRDefault="00843FFD" w:rsidP="008527F7">
      <w:pPr>
        <w:spacing w:line="360" w:lineRule="auto"/>
        <w:ind w:left="1440"/>
        <w:rPr>
          <w:rFonts w:ascii="Abadi" w:hAnsi="Abadi"/>
        </w:rPr>
      </w:pPr>
    </w:p>
    <w:p w14:paraId="7CB46F07" w14:textId="77777777" w:rsidR="00743C4D" w:rsidRDefault="00743C4D" w:rsidP="00496555">
      <w:pPr>
        <w:spacing w:line="360" w:lineRule="auto"/>
        <w:rPr>
          <w:rFonts w:ascii="Abadi" w:hAnsi="Abadi"/>
        </w:rPr>
      </w:pPr>
    </w:p>
    <w:p w14:paraId="7B23B35B" w14:textId="1A0FF346" w:rsidR="00496555" w:rsidRDefault="00743C4D" w:rsidP="00B21DFB">
      <w:pPr>
        <w:spacing w:line="360" w:lineRule="auto"/>
        <w:ind w:left="1440"/>
        <w:rPr>
          <w:rFonts w:ascii="Abadi" w:hAnsi="Abadi"/>
        </w:rPr>
      </w:pPr>
      <w:r>
        <w:rPr>
          <w:rFonts w:ascii="Abadi" w:hAnsi="Abadi"/>
        </w:rPr>
        <w:tab/>
        <w:t xml:space="preserve">This table is contrived of prediction results based on the evaluation set for each model. </w:t>
      </w:r>
      <w:r w:rsidR="002B4838">
        <w:rPr>
          <w:rFonts w:ascii="Abadi" w:hAnsi="Abadi"/>
        </w:rPr>
        <w:t>There are</w:t>
      </w:r>
      <w:r>
        <w:rPr>
          <w:rFonts w:ascii="Abadi" w:hAnsi="Abadi"/>
        </w:rPr>
        <w:t xml:space="preserve"> 2 entries for each model: 1 for </w:t>
      </w:r>
      <w:r w:rsidR="00DD34DE">
        <w:rPr>
          <w:rFonts w:ascii="Abadi" w:hAnsi="Abadi"/>
        </w:rPr>
        <w:t xml:space="preserve">the </w:t>
      </w:r>
      <w:r w:rsidR="002B4838">
        <w:rPr>
          <w:rFonts w:ascii="Abadi" w:hAnsi="Abadi"/>
        </w:rPr>
        <w:t>cross-evaluation</w:t>
      </w:r>
      <w:r w:rsidR="00DD34DE">
        <w:rPr>
          <w:rFonts w:ascii="Abadi" w:hAnsi="Abadi"/>
        </w:rPr>
        <w:t xml:space="preserve"> prediction and 1 for the real evaluation prediction. It exemplifies </w:t>
      </w:r>
      <w:r w:rsidR="00B179B6">
        <w:rPr>
          <w:rFonts w:ascii="Abadi" w:hAnsi="Abadi"/>
        </w:rPr>
        <w:t xml:space="preserve">that </w:t>
      </w:r>
      <w:r w:rsidR="002B4838">
        <w:rPr>
          <w:rFonts w:ascii="Abadi" w:hAnsi="Abadi"/>
        </w:rPr>
        <w:t xml:space="preserve">my overfitting conundrum was resolved. </w:t>
      </w:r>
      <w:r w:rsidR="0008727F">
        <w:rPr>
          <w:rFonts w:ascii="Abadi" w:hAnsi="Abadi"/>
        </w:rPr>
        <w:t xml:space="preserve">The </w:t>
      </w:r>
      <w:r w:rsidR="00B179B6">
        <w:rPr>
          <w:rFonts w:ascii="Abadi" w:hAnsi="Abadi"/>
        </w:rPr>
        <w:t>rather</w:t>
      </w:r>
      <w:r w:rsidR="0008727F">
        <w:rPr>
          <w:rFonts w:ascii="Abadi" w:hAnsi="Abadi"/>
        </w:rPr>
        <w:t xml:space="preserve"> complex algorithms of Random Forest</w:t>
      </w:r>
      <w:r w:rsidR="008163F9">
        <w:rPr>
          <w:rFonts w:ascii="Abadi" w:hAnsi="Abadi"/>
        </w:rPr>
        <w:t xml:space="preserve"> and </w:t>
      </w:r>
      <w:proofErr w:type="spellStart"/>
      <w:r w:rsidR="008163F9">
        <w:rPr>
          <w:rFonts w:ascii="Abadi" w:hAnsi="Abadi"/>
        </w:rPr>
        <w:t>XGBoost</w:t>
      </w:r>
      <w:proofErr w:type="spellEnd"/>
      <w:r w:rsidR="008163F9">
        <w:rPr>
          <w:rFonts w:ascii="Abadi" w:hAnsi="Abadi"/>
        </w:rPr>
        <w:t xml:space="preserve"> performed the worst when predicting</w:t>
      </w:r>
      <w:r w:rsidR="005A666B">
        <w:rPr>
          <w:rFonts w:ascii="Abadi" w:hAnsi="Abadi"/>
        </w:rPr>
        <w:t xml:space="preserve"> by a margin of </w:t>
      </w:r>
      <w:r w:rsidR="006A08FF">
        <w:rPr>
          <w:rFonts w:ascii="Abadi" w:hAnsi="Abadi"/>
        </w:rPr>
        <w:t>thousands</w:t>
      </w:r>
      <w:r w:rsidR="005A666B">
        <w:rPr>
          <w:rFonts w:ascii="Abadi" w:hAnsi="Abadi"/>
        </w:rPr>
        <w:t xml:space="preserve"> off </w:t>
      </w:r>
      <w:r w:rsidR="00D9531D">
        <w:rPr>
          <w:rFonts w:ascii="Abadi" w:hAnsi="Abadi"/>
        </w:rPr>
        <w:t>from</w:t>
      </w:r>
      <w:r w:rsidR="005A666B">
        <w:rPr>
          <w:rFonts w:ascii="Abadi" w:hAnsi="Abadi"/>
        </w:rPr>
        <w:t xml:space="preserve"> the next lowest score – Logistic Regression. </w:t>
      </w:r>
      <w:r w:rsidR="00D9531D">
        <w:rPr>
          <w:rFonts w:ascii="Abadi" w:hAnsi="Abadi"/>
        </w:rPr>
        <w:t>These models are failing to generalize from training and instead obtain higher metrics based on memorization. Since the input consist</w:t>
      </w:r>
      <w:r w:rsidR="00D93A9A">
        <w:rPr>
          <w:rFonts w:ascii="Abadi" w:hAnsi="Abadi"/>
        </w:rPr>
        <w:t>s</w:t>
      </w:r>
      <w:r w:rsidR="00D9531D">
        <w:rPr>
          <w:rFonts w:ascii="Abadi" w:hAnsi="Abadi"/>
        </w:rPr>
        <w:t xml:space="preserve"> of a restricted number of features, this </w:t>
      </w:r>
      <w:r w:rsidR="001618CA">
        <w:rPr>
          <w:rFonts w:ascii="Abadi" w:hAnsi="Abadi"/>
        </w:rPr>
        <w:t xml:space="preserve">is affecting the abilities of </w:t>
      </w:r>
      <w:r w:rsidR="002F0DD6">
        <w:rPr>
          <w:rFonts w:ascii="Abadi" w:hAnsi="Abadi"/>
        </w:rPr>
        <w:t>complex</w:t>
      </w:r>
      <w:r w:rsidR="001618CA">
        <w:rPr>
          <w:rFonts w:ascii="Abadi" w:hAnsi="Abadi"/>
        </w:rPr>
        <w:t xml:space="preserve"> models while boosting the effectiveness of less complex. The lesser models are Decision Tree, KNN, and AdaBoost. </w:t>
      </w:r>
      <w:r w:rsidR="00F21640">
        <w:rPr>
          <w:rFonts w:ascii="Abadi" w:hAnsi="Abadi"/>
        </w:rPr>
        <w:t xml:space="preserve">AdaBoost was the farthest off from the </w:t>
      </w:r>
      <w:r w:rsidR="002B0D86">
        <w:rPr>
          <w:rFonts w:ascii="Abadi" w:hAnsi="Abadi"/>
        </w:rPr>
        <w:t>t</w:t>
      </w:r>
      <w:r w:rsidR="00F21640">
        <w:rPr>
          <w:rFonts w:ascii="Abadi" w:hAnsi="Abadi"/>
        </w:rPr>
        <w:t xml:space="preserve">rue </w:t>
      </w:r>
      <w:r w:rsidR="002B0D86">
        <w:rPr>
          <w:rFonts w:ascii="Abadi" w:hAnsi="Abadi"/>
        </w:rPr>
        <w:t>a</w:t>
      </w:r>
      <w:r w:rsidR="00F21640">
        <w:rPr>
          <w:rFonts w:ascii="Abadi" w:hAnsi="Abadi"/>
        </w:rPr>
        <w:t>nswers</w:t>
      </w:r>
      <w:r w:rsidR="009B0B0F">
        <w:rPr>
          <w:rFonts w:ascii="Abadi" w:hAnsi="Abadi"/>
        </w:rPr>
        <w:t xml:space="preserve"> in this lineup</w:t>
      </w:r>
      <w:r w:rsidR="00471C27">
        <w:rPr>
          <w:rFonts w:ascii="Abadi" w:hAnsi="Abadi"/>
        </w:rPr>
        <w:t xml:space="preserve">, coming in at barely different predictions is KNN and Decision Tree. These 2 models are off by tens </w:t>
      </w:r>
      <w:r w:rsidR="00D93A9A">
        <w:rPr>
          <w:rFonts w:ascii="Abadi" w:hAnsi="Abadi"/>
        </w:rPr>
        <w:t xml:space="preserve">instead of hundreds and even thousands like the others. </w:t>
      </w:r>
      <w:r w:rsidR="0047722A">
        <w:rPr>
          <w:rFonts w:ascii="Abadi" w:hAnsi="Abadi"/>
        </w:rPr>
        <w:t>It’s apparent</w:t>
      </w:r>
      <w:r w:rsidR="00D93A9A">
        <w:rPr>
          <w:rFonts w:ascii="Abadi" w:hAnsi="Abadi"/>
        </w:rPr>
        <w:t xml:space="preserve"> that </w:t>
      </w:r>
      <w:r w:rsidR="0047722A">
        <w:rPr>
          <w:rFonts w:ascii="Abadi" w:hAnsi="Abadi"/>
        </w:rPr>
        <w:t xml:space="preserve">training doesn’t totally reflect the models’ performance to unseen data. When referencing the </w:t>
      </w:r>
      <w:r w:rsidR="009B0B0F">
        <w:rPr>
          <w:rFonts w:ascii="Abadi" w:hAnsi="Abadi"/>
        </w:rPr>
        <w:t>training</w:t>
      </w:r>
      <w:r w:rsidR="0047722A">
        <w:rPr>
          <w:rFonts w:ascii="Abadi" w:hAnsi="Abadi"/>
        </w:rPr>
        <w:t xml:space="preserve"> table, the rankings would be swapped.</w:t>
      </w:r>
      <w:r w:rsidR="0067218A">
        <w:rPr>
          <w:rFonts w:ascii="Abadi" w:hAnsi="Abadi"/>
        </w:rPr>
        <w:t xml:space="preserve"> I suspect KNN or Decision Tree </w:t>
      </w:r>
      <w:r w:rsidR="009D0A66">
        <w:rPr>
          <w:rFonts w:ascii="Abadi" w:hAnsi="Abadi"/>
        </w:rPr>
        <w:t>is</w:t>
      </w:r>
      <w:r w:rsidR="00AD6970">
        <w:rPr>
          <w:rFonts w:ascii="Abadi" w:hAnsi="Abadi"/>
        </w:rPr>
        <w:t xml:space="preserve"> going to outperform other models from the closeness of evaluation predictions for both the cross-evaluation </w:t>
      </w:r>
      <w:r w:rsidR="002B0D86">
        <w:rPr>
          <w:rFonts w:ascii="Abadi" w:hAnsi="Abadi"/>
        </w:rPr>
        <w:t>and true answers.</w:t>
      </w:r>
      <w:r w:rsidR="009D0A66">
        <w:rPr>
          <w:rFonts w:ascii="Abadi" w:hAnsi="Abadi"/>
        </w:rPr>
        <w:t xml:space="preserve"> The KNN and Decision Tree scores </w:t>
      </w:r>
      <w:r w:rsidR="00496555">
        <w:rPr>
          <w:rFonts w:ascii="Abadi" w:hAnsi="Abadi"/>
        </w:rPr>
        <w:t xml:space="preserve">are supportive evidence of </w:t>
      </w:r>
      <w:r w:rsidR="00B21DFB">
        <w:rPr>
          <w:rFonts w:ascii="Abadi" w:hAnsi="Abadi"/>
        </w:rPr>
        <w:t>my secondary research question</w:t>
      </w:r>
      <w:r w:rsidR="00496555">
        <w:rPr>
          <w:rFonts w:ascii="Abadi" w:hAnsi="Abadi"/>
        </w:rPr>
        <w:t>.</w:t>
      </w:r>
    </w:p>
    <w:p w14:paraId="1AD6EBA8" w14:textId="77777777" w:rsidR="009B0B0F" w:rsidRDefault="009B0B0F" w:rsidP="00B21DFB">
      <w:pPr>
        <w:spacing w:line="360" w:lineRule="auto"/>
        <w:ind w:left="1440"/>
        <w:rPr>
          <w:rFonts w:ascii="Abadi" w:hAnsi="Abadi"/>
        </w:rPr>
      </w:pPr>
    </w:p>
    <w:p w14:paraId="6C2F3A63" w14:textId="5B773CE6" w:rsidR="00925C64" w:rsidRPr="00803706" w:rsidRDefault="00D034E6" w:rsidP="00925C64">
      <w:pPr>
        <w:spacing w:line="360" w:lineRule="auto"/>
        <w:rPr>
          <w:rStyle w:val="IntenseReference"/>
        </w:rPr>
      </w:pPr>
      <w:r w:rsidRPr="00803706">
        <w:rPr>
          <w:rStyle w:val="IntenseReference"/>
          <w:noProof/>
        </w:rPr>
        <w:lastRenderedPageBreak/>
        <w:drawing>
          <wp:anchor distT="0" distB="0" distL="114300" distR="114300" simplePos="0" relativeHeight="251663360" behindDoc="0" locked="0" layoutInCell="1" allowOverlap="1" wp14:anchorId="74D69CDB" wp14:editId="0D7DFF47">
            <wp:simplePos x="0" y="0"/>
            <wp:positionH relativeFrom="margin">
              <wp:align>center</wp:align>
            </wp:positionH>
            <wp:positionV relativeFrom="paragraph">
              <wp:posOffset>80010</wp:posOffset>
            </wp:positionV>
            <wp:extent cx="3188342" cy="2545080"/>
            <wp:effectExtent l="95250" t="76200" r="107315" b="807720"/>
            <wp:wrapNone/>
            <wp:docPr id="187800631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0631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88342" cy="2545080"/>
                    </a:xfrm>
                    <a:prstGeom prst="roundRect">
                      <a:avLst>
                        <a:gd name="adj" fmla="val 4167"/>
                      </a:avLst>
                    </a:prstGeom>
                    <a:solidFill>
                      <a:srgbClr val="FFFFFF"/>
                    </a:solidFill>
                    <a:ln w="76200" cap="sq">
                      <a:solidFill>
                        <a:schemeClr val="accent6"/>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r w:rsidR="00843FFD" w:rsidRPr="00803706">
        <w:rPr>
          <w:rStyle w:val="IntenseReference"/>
        </w:rPr>
        <w:t xml:space="preserve">Test Predictions: </w:t>
      </w:r>
    </w:p>
    <w:p w14:paraId="3CFDF79C" w14:textId="445DBF0D" w:rsidR="00925C64" w:rsidRDefault="00925C64" w:rsidP="008527F7">
      <w:pPr>
        <w:spacing w:line="360" w:lineRule="auto"/>
        <w:ind w:left="1440"/>
        <w:rPr>
          <w:rFonts w:ascii="Abadi" w:hAnsi="Abadi"/>
        </w:rPr>
      </w:pPr>
    </w:p>
    <w:p w14:paraId="00D5F4BA" w14:textId="006D5E97" w:rsidR="00925C64" w:rsidRDefault="00925C64" w:rsidP="008527F7">
      <w:pPr>
        <w:spacing w:line="360" w:lineRule="auto"/>
        <w:ind w:left="1440"/>
        <w:rPr>
          <w:rFonts w:ascii="Abadi" w:hAnsi="Abadi"/>
        </w:rPr>
      </w:pPr>
    </w:p>
    <w:p w14:paraId="27799C23" w14:textId="77777777" w:rsidR="00925C64" w:rsidRDefault="00925C64" w:rsidP="008527F7">
      <w:pPr>
        <w:spacing w:line="360" w:lineRule="auto"/>
        <w:ind w:left="1440"/>
        <w:rPr>
          <w:rFonts w:ascii="Abadi" w:hAnsi="Abadi"/>
        </w:rPr>
      </w:pPr>
    </w:p>
    <w:p w14:paraId="2B788861" w14:textId="77777777" w:rsidR="00843FFD" w:rsidRDefault="00843FFD" w:rsidP="008527F7">
      <w:pPr>
        <w:spacing w:line="360" w:lineRule="auto"/>
        <w:ind w:left="1440"/>
        <w:rPr>
          <w:rFonts w:ascii="Abadi" w:hAnsi="Abadi"/>
        </w:rPr>
      </w:pPr>
    </w:p>
    <w:p w14:paraId="1AFECD18" w14:textId="77777777" w:rsidR="00843FFD" w:rsidRDefault="00843FFD" w:rsidP="008527F7">
      <w:pPr>
        <w:spacing w:line="360" w:lineRule="auto"/>
        <w:ind w:left="1440"/>
        <w:rPr>
          <w:rFonts w:ascii="Abadi" w:hAnsi="Abadi"/>
        </w:rPr>
      </w:pPr>
    </w:p>
    <w:p w14:paraId="4A27661E" w14:textId="77777777" w:rsidR="00925C64" w:rsidRDefault="00925C64" w:rsidP="008527F7">
      <w:pPr>
        <w:spacing w:line="360" w:lineRule="auto"/>
        <w:ind w:left="1440"/>
        <w:rPr>
          <w:rFonts w:ascii="Abadi" w:hAnsi="Abadi"/>
        </w:rPr>
      </w:pPr>
    </w:p>
    <w:p w14:paraId="6BE2FC6B" w14:textId="77777777" w:rsidR="00925C64" w:rsidRDefault="00925C64" w:rsidP="008527F7">
      <w:pPr>
        <w:spacing w:line="360" w:lineRule="auto"/>
        <w:ind w:left="1440"/>
        <w:rPr>
          <w:rFonts w:ascii="Abadi" w:hAnsi="Abadi"/>
        </w:rPr>
      </w:pPr>
    </w:p>
    <w:p w14:paraId="0D92758E" w14:textId="77777777" w:rsidR="00925C64" w:rsidRDefault="00925C64" w:rsidP="008527F7">
      <w:pPr>
        <w:spacing w:line="360" w:lineRule="auto"/>
        <w:ind w:left="1440"/>
        <w:rPr>
          <w:rFonts w:ascii="Abadi" w:hAnsi="Abadi"/>
        </w:rPr>
      </w:pPr>
    </w:p>
    <w:p w14:paraId="14E5C50A" w14:textId="77777777" w:rsidR="00925C64" w:rsidRDefault="00925C64" w:rsidP="008527F7">
      <w:pPr>
        <w:spacing w:line="360" w:lineRule="auto"/>
        <w:ind w:left="1440"/>
        <w:rPr>
          <w:rFonts w:ascii="Abadi" w:hAnsi="Abadi"/>
        </w:rPr>
      </w:pPr>
    </w:p>
    <w:p w14:paraId="06031C43" w14:textId="42884076" w:rsidR="009D0A66" w:rsidRDefault="009D0A66" w:rsidP="008527F7">
      <w:pPr>
        <w:spacing w:line="360" w:lineRule="auto"/>
        <w:ind w:left="1440"/>
        <w:rPr>
          <w:rFonts w:ascii="Abadi" w:hAnsi="Abadi"/>
        </w:rPr>
      </w:pPr>
      <w:r>
        <w:rPr>
          <w:rFonts w:ascii="Abadi" w:hAnsi="Abadi"/>
        </w:rPr>
        <w:tab/>
        <w:t>This table is composed of model predictions based on the test dataset.</w:t>
      </w:r>
      <w:r w:rsidR="00496555">
        <w:rPr>
          <w:rFonts w:ascii="Abadi" w:hAnsi="Abadi"/>
        </w:rPr>
        <w:t xml:space="preserve"> </w:t>
      </w:r>
      <w:r w:rsidR="00F11E85">
        <w:rPr>
          <w:rFonts w:ascii="Abadi" w:hAnsi="Abadi"/>
        </w:rPr>
        <w:t>I ran multiple tests and KNN consistently outperformed Decision Tree b</w:t>
      </w:r>
      <w:r w:rsidR="00DD1D18">
        <w:rPr>
          <w:rFonts w:ascii="Abadi" w:hAnsi="Abadi"/>
        </w:rPr>
        <w:t>y tens t</w:t>
      </w:r>
      <w:r w:rsidR="00E9514F">
        <w:rPr>
          <w:rFonts w:ascii="Abadi" w:hAnsi="Abadi"/>
        </w:rPr>
        <w:t>o</w:t>
      </w:r>
      <w:r w:rsidR="00DD1D18">
        <w:rPr>
          <w:rFonts w:ascii="Abadi" w:hAnsi="Abadi"/>
        </w:rPr>
        <w:t xml:space="preserve"> </w:t>
      </w:r>
      <w:r w:rsidR="00F00234">
        <w:rPr>
          <w:rFonts w:ascii="Abadi" w:hAnsi="Abadi"/>
        </w:rPr>
        <w:t xml:space="preserve">around </w:t>
      </w:r>
      <w:r w:rsidR="00DD1D18">
        <w:rPr>
          <w:rFonts w:ascii="Abadi" w:hAnsi="Abadi"/>
        </w:rPr>
        <w:t>a hundred</w:t>
      </w:r>
      <w:r w:rsidR="00B17EDA">
        <w:rPr>
          <w:rFonts w:ascii="Abadi" w:hAnsi="Abadi"/>
        </w:rPr>
        <w:t xml:space="preserve">. </w:t>
      </w:r>
      <w:r w:rsidR="00DD1D18">
        <w:rPr>
          <w:rFonts w:ascii="Abadi" w:hAnsi="Abadi"/>
        </w:rPr>
        <w:t xml:space="preserve">The scores in this table </w:t>
      </w:r>
      <w:r w:rsidR="00B166D2">
        <w:rPr>
          <w:rFonts w:ascii="Abadi" w:hAnsi="Abadi"/>
        </w:rPr>
        <w:t xml:space="preserve">were commonplace throughout my testing. </w:t>
      </w:r>
      <w:r w:rsidR="001C38F9">
        <w:rPr>
          <w:rFonts w:ascii="Abadi" w:hAnsi="Abadi"/>
        </w:rPr>
        <w:t xml:space="preserve">Logistic Regression was unique in its tendency to output nearly identical Completed and Defaulted predictions. </w:t>
      </w:r>
      <w:proofErr w:type="spellStart"/>
      <w:r w:rsidR="001C38F9">
        <w:rPr>
          <w:rFonts w:ascii="Abadi" w:hAnsi="Abadi"/>
        </w:rPr>
        <w:t>XGBoost</w:t>
      </w:r>
      <w:proofErr w:type="spellEnd"/>
      <w:r w:rsidR="001C38F9">
        <w:rPr>
          <w:rFonts w:ascii="Abadi" w:hAnsi="Abadi"/>
        </w:rPr>
        <w:t xml:space="preserve"> and Random Forest were always </w:t>
      </w:r>
      <w:r w:rsidR="008A3BB1">
        <w:rPr>
          <w:rFonts w:ascii="Abadi" w:hAnsi="Abadi"/>
        </w:rPr>
        <w:t>convoluted with false positives</w:t>
      </w:r>
      <w:r w:rsidR="006D0947">
        <w:rPr>
          <w:rFonts w:ascii="Abadi" w:hAnsi="Abadi"/>
        </w:rPr>
        <w:t xml:space="preserve">. </w:t>
      </w:r>
      <w:r w:rsidR="00CE0FA3">
        <w:rPr>
          <w:rFonts w:ascii="Abadi" w:hAnsi="Abadi"/>
        </w:rPr>
        <w:t>AdaBoost was overall a couple hundred predictions off from the true answers.</w:t>
      </w:r>
      <w:r w:rsidR="007E3EDA">
        <w:rPr>
          <w:rFonts w:ascii="Abadi" w:hAnsi="Abadi"/>
        </w:rPr>
        <w:t xml:space="preserve"> </w:t>
      </w:r>
      <w:r w:rsidR="00053D43">
        <w:rPr>
          <w:rFonts w:ascii="Abadi" w:hAnsi="Abadi"/>
        </w:rPr>
        <w:t>M</w:t>
      </w:r>
      <w:r w:rsidR="007E3EDA">
        <w:rPr>
          <w:rFonts w:ascii="Abadi" w:hAnsi="Abadi"/>
        </w:rPr>
        <w:t>odel</w:t>
      </w:r>
      <w:r w:rsidR="00053D43">
        <w:rPr>
          <w:rFonts w:ascii="Abadi" w:hAnsi="Abadi"/>
        </w:rPr>
        <w:t>s</w:t>
      </w:r>
      <w:r w:rsidR="007E3EDA">
        <w:rPr>
          <w:rFonts w:ascii="Abadi" w:hAnsi="Abadi"/>
        </w:rPr>
        <w:t xml:space="preserve"> </w:t>
      </w:r>
      <w:r w:rsidR="00F00234">
        <w:rPr>
          <w:rFonts w:ascii="Abadi" w:hAnsi="Abadi"/>
        </w:rPr>
        <w:t xml:space="preserve">boasting superb performance </w:t>
      </w:r>
      <w:r w:rsidR="00CA72DD">
        <w:rPr>
          <w:rFonts w:ascii="Abadi" w:hAnsi="Abadi"/>
        </w:rPr>
        <w:t>were</w:t>
      </w:r>
      <w:r w:rsidR="007E3EDA">
        <w:rPr>
          <w:rFonts w:ascii="Abadi" w:hAnsi="Abadi"/>
        </w:rPr>
        <w:t xml:space="preserve"> Decision Tree and KNN. </w:t>
      </w:r>
      <w:r w:rsidR="00053D43">
        <w:rPr>
          <w:rFonts w:ascii="Abadi" w:hAnsi="Abadi"/>
        </w:rPr>
        <w:t>Due to a marginal difference of 5</w:t>
      </w:r>
      <w:r w:rsidR="00F00234">
        <w:rPr>
          <w:rFonts w:ascii="Abadi" w:hAnsi="Abadi"/>
        </w:rPr>
        <w:t>0-75,</w:t>
      </w:r>
      <w:r w:rsidR="00053D43">
        <w:rPr>
          <w:rFonts w:ascii="Abadi" w:hAnsi="Abadi"/>
        </w:rPr>
        <w:t xml:space="preserve"> or less every </w:t>
      </w:r>
      <w:r w:rsidR="00CA72DD">
        <w:rPr>
          <w:rFonts w:ascii="Abadi" w:hAnsi="Abadi"/>
        </w:rPr>
        <w:t xml:space="preserve">test run, KNN confirms my </w:t>
      </w:r>
      <w:r w:rsidR="00B21DFB">
        <w:rPr>
          <w:rFonts w:ascii="Abadi" w:hAnsi="Abadi"/>
        </w:rPr>
        <w:t>secondary research question as a – yes,</w:t>
      </w:r>
      <w:r w:rsidR="00CA72DD">
        <w:rPr>
          <w:rFonts w:ascii="Abadi" w:hAnsi="Abadi"/>
        </w:rPr>
        <w:t xml:space="preserve"> new applicants can have their future loan outcomes predicted.</w:t>
      </w:r>
      <w:r w:rsidR="0079765E">
        <w:rPr>
          <w:rFonts w:ascii="Abadi" w:hAnsi="Abadi"/>
        </w:rPr>
        <w:t xml:space="preserve"> This difference expressed as a percentage is </w:t>
      </w:r>
      <w:r w:rsidR="007A0C20">
        <w:rPr>
          <w:rFonts w:ascii="Abadi" w:hAnsi="Abadi"/>
        </w:rPr>
        <w:t>.00</w:t>
      </w:r>
      <w:r w:rsidR="003F5E39">
        <w:rPr>
          <w:rFonts w:ascii="Abadi" w:hAnsi="Abadi"/>
        </w:rPr>
        <w:t>7</w:t>
      </w:r>
      <w:r w:rsidR="007A0C20">
        <w:rPr>
          <w:rFonts w:ascii="Abadi" w:hAnsi="Abadi"/>
        </w:rPr>
        <w:t>%,</w:t>
      </w:r>
      <w:r w:rsidR="00F00234">
        <w:rPr>
          <w:rFonts w:ascii="Abadi" w:hAnsi="Abadi"/>
        </w:rPr>
        <w:t xml:space="preserve"> meaning that</w:t>
      </w:r>
      <w:r w:rsidR="007A0C20">
        <w:rPr>
          <w:rFonts w:ascii="Abadi" w:hAnsi="Abadi"/>
        </w:rPr>
        <w:t xml:space="preserve"> </w:t>
      </w:r>
      <w:r w:rsidR="00B21DFB">
        <w:rPr>
          <w:rFonts w:ascii="Abadi" w:hAnsi="Abadi"/>
        </w:rPr>
        <w:t>KNN is</w:t>
      </w:r>
      <w:r w:rsidR="007A0C20">
        <w:rPr>
          <w:rFonts w:ascii="Abadi" w:hAnsi="Abadi"/>
        </w:rPr>
        <w:t xml:space="preserve"> correct 99% of the time for unseen data.</w:t>
      </w:r>
    </w:p>
    <w:p w14:paraId="4D05D407" w14:textId="4922E2B5" w:rsidR="002A6182" w:rsidRDefault="002A6182" w:rsidP="008527F7">
      <w:pPr>
        <w:spacing w:line="360" w:lineRule="auto"/>
        <w:ind w:left="1440"/>
        <w:rPr>
          <w:rFonts w:ascii="Abadi" w:hAnsi="Abadi"/>
        </w:rPr>
      </w:pPr>
      <w:r>
        <w:rPr>
          <w:rFonts w:ascii="Abadi" w:hAnsi="Abadi"/>
        </w:rPr>
        <w:tab/>
        <w:t xml:space="preserve">Lastly is the imputation model for Income Range and Employment Status. </w:t>
      </w:r>
      <w:r w:rsidR="003C5F0F">
        <w:rPr>
          <w:rFonts w:ascii="Abadi" w:hAnsi="Abadi"/>
        </w:rPr>
        <w:t xml:space="preserve">It runs on a Logistic Regression supervised learning classification algorithm. </w:t>
      </w:r>
      <w:r>
        <w:rPr>
          <w:rFonts w:ascii="Abadi" w:hAnsi="Abadi"/>
        </w:rPr>
        <w:t xml:space="preserve">The training and testing accuracy were both </w:t>
      </w:r>
      <w:r w:rsidR="00A9644B">
        <w:rPr>
          <w:rFonts w:ascii="Abadi" w:hAnsi="Abadi"/>
        </w:rPr>
        <w:t>36</w:t>
      </w:r>
      <w:r w:rsidR="00F625EE">
        <w:rPr>
          <w:rFonts w:ascii="Abadi" w:hAnsi="Abadi"/>
        </w:rPr>
        <w:t>%, which is impressive considering the model is bi-feature and multi-class</w:t>
      </w:r>
      <w:r w:rsidR="00A17C2E">
        <w:rPr>
          <w:rFonts w:ascii="Abadi" w:hAnsi="Abadi"/>
        </w:rPr>
        <w:t xml:space="preserve"> output. If random </w:t>
      </w:r>
      <w:r w:rsidR="00ED4426">
        <w:rPr>
          <w:rFonts w:ascii="Abadi" w:hAnsi="Abadi"/>
        </w:rPr>
        <w:t>sampling</w:t>
      </w:r>
      <w:r w:rsidR="00A17C2E">
        <w:rPr>
          <w:rFonts w:ascii="Abadi" w:hAnsi="Abadi"/>
        </w:rPr>
        <w:t xml:space="preserve"> was to dictate these values instead, </w:t>
      </w:r>
      <w:r w:rsidR="00A9644B">
        <w:rPr>
          <w:rFonts w:ascii="Abadi" w:hAnsi="Abadi"/>
        </w:rPr>
        <w:t xml:space="preserve">the correct value would be imputed 2.3% of the time. </w:t>
      </w:r>
      <w:r w:rsidR="00633D03">
        <w:rPr>
          <w:rFonts w:ascii="Abadi" w:hAnsi="Abadi"/>
        </w:rPr>
        <w:t xml:space="preserve">The </w:t>
      </w:r>
      <w:r w:rsidR="00C63FAC">
        <w:rPr>
          <w:rFonts w:ascii="Abadi" w:hAnsi="Abadi"/>
        </w:rPr>
        <w:t>success metric</w:t>
      </w:r>
      <w:r w:rsidR="00633D03">
        <w:rPr>
          <w:rFonts w:ascii="Abadi" w:hAnsi="Abadi"/>
        </w:rPr>
        <w:t xml:space="preserve"> here was to get effectiveness that surpasses random </w:t>
      </w:r>
      <w:r w:rsidR="00B51F3B">
        <w:rPr>
          <w:rFonts w:ascii="Abadi" w:hAnsi="Abadi"/>
        </w:rPr>
        <w:t>sampling,</w:t>
      </w:r>
      <w:r w:rsidR="00633D03">
        <w:rPr>
          <w:rFonts w:ascii="Abadi" w:hAnsi="Abadi"/>
        </w:rPr>
        <w:t xml:space="preserve"> </w:t>
      </w:r>
      <w:r w:rsidR="00ED4426">
        <w:rPr>
          <w:rFonts w:ascii="Abadi" w:hAnsi="Abadi"/>
        </w:rPr>
        <w:t>and it has done that more than ten-fold.</w:t>
      </w:r>
    </w:p>
    <w:p w14:paraId="3A1E2E29" w14:textId="18544203" w:rsidR="009D0A66" w:rsidRPr="002A1557" w:rsidRDefault="003C5287" w:rsidP="003C5287">
      <w:pPr>
        <w:pStyle w:val="ListParagraph"/>
        <w:numPr>
          <w:ilvl w:val="1"/>
          <w:numId w:val="1"/>
        </w:numPr>
        <w:spacing w:line="360" w:lineRule="auto"/>
        <w:rPr>
          <w:rFonts w:ascii="Abadi" w:hAnsi="Abadi"/>
          <w:highlight w:val="yellow"/>
        </w:rPr>
      </w:pPr>
      <w:r w:rsidRPr="002A1557">
        <w:rPr>
          <w:rFonts w:ascii="Abadi" w:hAnsi="Abadi"/>
          <w:highlight w:val="yellow"/>
        </w:rPr>
        <w:t>Practical Significance</w:t>
      </w:r>
    </w:p>
    <w:p w14:paraId="4A8E75B7" w14:textId="563D9D79" w:rsidR="008C5E7E" w:rsidRPr="00D15FBE" w:rsidRDefault="001F0611" w:rsidP="00D15FBE">
      <w:pPr>
        <w:pStyle w:val="ListParagraph"/>
        <w:spacing w:line="360" w:lineRule="auto"/>
        <w:ind w:left="1440" w:firstLine="720"/>
        <w:rPr>
          <w:rFonts w:ascii="Abadi" w:hAnsi="Abadi"/>
        </w:rPr>
      </w:pPr>
      <w:r>
        <w:rPr>
          <w:rFonts w:ascii="Abadi" w:hAnsi="Abadi"/>
        </w:rPr>
        <w:t>The</w:t>
      </w:r>
      <w:r w:rsidR="009D1314">
        <w:rPr>
          <w:rFonts w:ascii="Abadi" w:hAnsi="Abadi"/>
        </w:rPr>
        <w:t xml:space="preserve">re was no statistical significance regarding the Income Range tests which </w:t>
      </w:r>
      <w:r w:rsidR="00A362A9">
        <w:rPr>
          <w:rFonts w:ascii="Abadi" w:hAnsi="Abadi"/>
        </w:rPr>
        <w:t>does carry</w:t>
      </w:r>
      <w:r w:rsidR="002A1557">
        <w:rPr>
          <w:rFonts w:ascii="Abadi" w:hAnsi="Abadi"/>
        </w:rPr>
        <w:t xml:space="preserve"> practical significanc</w:t>
      </w:r>
      <w:r w:rsidR="00A362A9">
        <w:rPr>
          <w:rFonts w:ascii="Abadi" w:hAnsi="Abadi"/>
        </w:rPr>
        <w:t>e</w:t>
      </w:r>
      <w:r w:rsidR="002A1557">
        <w:rPr>
          <w:rFonts w:ascii="Abadi" w:hAnsi="Abadi"/>
        </w:rPr>
        <w:t xml:space="preserve">. </w:t>
      </w:r>
      <w:r w:rsidR="004A2B6A">
        <w:rPr>
          <w:rFonts w:ascii="Abadi" w:hAnsi="Abadi"/>
        </w:rPr>
        <w:t>Tests 3 &amp;</w:t>
      </w:r>
      <w:r w:rsidR="00B75FE6">
        <w:rPr>
          <w:rFonts w:ascii="Abadi" w:hAnsi="Abadi"/>
        </w:rPr>
        <w:t xml:space="preserve"> 4 are influential in decision-making because of this absence of statistical significance. It represent</w:t>
      </w:r>
      <w:r w:rsidR="00953EA3">
        <w:rPr>
          <w:rFonts w:ascii="Abadi" w:hAnsi="Abadi"/>
        </w:rPr>
        <w:t>s</w:t>
      </w:r>
      <w:r w:rsidR="00B75FE6">
        <w:rPr>
          <w:rFonts w:ascii="Abadi" w:hAnsi="Abadi"/>
        </w:rPr>
        <w:t xml:space="preserve"> Prosper not </w:t>
      </w:r>
      <w:r w:rsidR="00953EA3">
        <w:rPr>
          <w:rFonts w:ascii="Abadi" w:hAnsi="Abadi"/>
        </w:rPr>
        <w:t xml:space="preserve">taking appropriate measures to guarantee affluential demographics a </w:t>
      </w:r>
      <w:r w:rsidR="00B07D7F">
        <w:rPr>
          <w:rFonts w:ascii="Abadi" w:hAnsi="Abadi"/>
        </w:rPr>
        <w:t xml:space="preserve">more favorable loan offer. Wealthier individuals </w:t>
      </w:r>
      <w:r w:rsidR="004B5F86">
        <w:rPr>
          <w:rFonts w:ascii="Abadi" w:hAnsi="Abadi"/>
        </w:rPr>
        <w:t xml:space="preserve">present higher returns since they are certified to have </w:t>
      </w:r>
      <w:r w:rsidR="00CB674B">
        <w:rPr>
          <w:rFonts w:ascii="Abadi" w:hAnsi="Abadi"/>
        </w:rPr>
        <w:t>a larger monetary presence. This return comes in the form of more loans taken out</w:t>
      </w:r>
      <w:r w:rsidR="0055582D">
        <w:rPr>
          <w:rFonts w:ascii="Abadi" w:hAnsi="Abadi"/>
        </w:rPr>
        <w:t xml:space="preserve"> of larger amounts, recommendations they can provide their affluential friends resulting in </w:t>
      </w:r>
      <w:r w:rsidR="00CF4D3B">
        <w:rPr>
          <w:rFonts w:ascii="Abadi" w:hAnsi="Abadi"/>
        </w:rPr>
        <w:t xml:space="preserve">extra </w:t>
      </w:r>
      <w:r w:rsidR="0055582D">
        <w:rPr>
          <w:rFonts w:ascii="Abadi" w:hAnsi="Abadi"/>
        </w:rPr>
        <w:t xml:space="preserve">business, and </w:t>
      </w:r>
      <w:r w:rsidR="00C83B52">
        <w:rPr>
          <w:rFonts w:ascii="Abadi" w:hAnsi="Abadi"/>
        </w:rPr>
        <w:t xml:space="preserve">less risk </w:t>
      </w:r>
      <w:r w:rsidR="00F53E0C">
        <w:rPr>
          <w:rFonts w:ascii="Abadi" w:hAnsi="Abadi"/>
        </w:rPr>
        <w:t xml:space="preserve">of defaulting </w:t>
      </w:r>
      <w:r w:rsidR="00C83B52">
        <w:rPr>
          <w:rFonts w:ascii="Abadi" w:hAnsi="Abadi"/>
        </w:rPr>
        <w:t>from th</w:t>
      </w:r>
      <w:r w:rsidR="00AC1D25">
        <w:rPr>
          <w:rFonts w:ascii="Abadi" w:hAnsi="Abadi"/>
        </w:rPr>
        <w:t>eir financial stability</w:t>
      </w:r>
      <w:r w:rsidR="00C83B52">
        <w:rPr>
          <w:rFonts w:ascii="Abadi" w:hAnsi="Abadi"/>
        </w:rPr>
        <w:t>.</w:t>
      </w:r>
      <w:r w:rsidR="00F53E0C">
        <w:rPr>
          <w:rFonts w:ascii="Abadi" w:hAnsi="Abadi"/>
        </w:rPr>
        <w:t xml:space="preserve"> Other financial </w:t>
      </w:r>
      <w:r w:rsidR="00F53E0C">
        <w:rPr>
          <w:rFonts w:ascii="Abadi" w:hAnsi="Abadi"/>
        </w:rPr>
        <w:lastRenderedPageBreak/>
        <w:t xml:space="preserve">institutions who are taking advantage of these truths will gain </w:t>
      </w:r>
      <w:r w:rsidR="00C10EF9">
        <w:rPr>
          <w:rFonts w:ascii="Abadi" w:hAnsi="Abadi"/>
        </w:rPr>
        <w:t xml:space="preserve">customer favor </w:t>
      </w:r>
      <w:r w:rsidR="008A0D9A">
        <w:rPr>
          <w:rFonts w:ascii="Abadi" w:hAnsi="Abadi"/>
        </w:rPr>
        <w:t xml:space="preserve">from </w:t>
      </w:r>
      <w:r w:rsidR="00C10EF9">
        <w:rPr>
          <w:rFonts w:ascii="Abadi" w:hAnsi="Abadi"/>
        </w:rPr>
        <w:t xml:space="preserve">offering </w:t>
      </w:r>
      <w:r w:rsidR="008A0D9A">
        <w:rPr>
          <w:rFonts w:ascii="Abadi" w:hAnsi="Abadi"/>
        </w:rPr>
        <w:t xml:space="preserve">improved loan conditions. </w:t>
      </w:r>
      <w:r w:rsidR="00E80DF1">
        <w:rPr>
          <w:rFonts w:ascii="Abadi" w:hAnsi="Abadi"/>
        </w:rPr>
        <w:t xml:space="preserve">While the other banks are capitalizing on the financial status of these individuals, Prosper </w:t>
      </w:r>
      <w:r w:rsidR="00BE41EC">
        <w:rPr>
          <w:rFonts w:ascii="Abadi" w:hAnsi="Abadi"/>
        </w:rPr>
        <w:t>feigns ignorance</w:t>
      </w:r>
      <w:r w:rsidR="00D15FBE">
        <w:rPr>
          <w:rFonts w:ascii="Abadi" w:hAnsi="Abadi"/>
        </w:rPr>
        <w:t xml:space="preserve"> and </w:t>
      </w:r>
      <w:r w:rsidR="00BE41EC">
        <w:rPr>
          <w:rFonts w:ascii="Abadi" w:hAnsi="Abadi"/>
        </w:rPr>
        <w:t>hands</w:t>
      </w:r>
      <w:r w:rsidR="00D15FBE">
        <w:rPr>
          <w:rFonts w:ascii="Abadi" w:hAnsi="Abadi"/>
        </w:rPr>
        <w:t xml:space="preserve"> them clear reasons to choose a competitor bank</w:t>
      </w:r>
      <w:r w:rsidR="001D0505">
        <w:rPr>
          <w:rFonts w:ascii="Abadi" w:hAnsi="Abadi"/>
        </w:rPr>
        <w:t xml:space="preserve"> – in essence it’s voluntarily losing profit.</w:t>
      </w:r>
    </w:p>
    <w:p w14:paraId="72231FEF" w14:textId="77777777" w:rsidR="008C5E7E" w:rsidRDefault="008C5E7E" w:rsidP="002A1557">
      <w:pPr>
        <w:pStyle w:val="ListParagraph"/>
        <w:spacing w:line="360" w:lineRule="auto"/>
        <w:ind w:left="1440" w:firstLine="720"/>
        <w:rPr>
          <w:rFonts w:ascii="Abadi" w:hAnsi="Abadi"/>
        </w:rPr>
      </w:pPr>
    </w:p>
    <w:p w14:paraId="68237841" w14:textId="19412BCB" w:rsidR="008C5E7E" w:rsidRDefault="00FF455F" w:rsidP="002A1557">
      <w:pPr>
        <w:pStyle w:val="ListParagraph"/>
        <w:spacing w:line="360" w:lineRule="auto"/>
        <w:ind w:left="1440" w:firstLine="720"/>
        <w:rPr>
          <w:rFonts w:ascii="Abadi" w:hAnsi="Abadi"/>
        </w:rPr>
      </w:pPr>
      <w:r>
        <w:rPr>
          <w:rFonts w:ascii="Abadi" w:hAnsi="Abadi"/>
          <w:noProof/>
        </w:rPr>
        <w:drawing>
          <wp:anchor distT="0" distB="0" distL="114300" distR="114300" simplePos="0" relativeHeight="251664384" behindDoc="0" locked="0" layoutInCell="1" allowOverlap="1" wp14:anchorId="288C7900" wp14:editId="3E46306A">
            <wp:simplePos x="0" y="0"/>
            <wp:positionH relativeFrom="margin">
              <wp:posOffset>1668992</wp:posOffset>
            </wp:positionH>
            <wp:positionV relativeFrom="paragraph">
              <wp:posOffset>83820</wp:posOffset>
            </wp:positionV>
            <wp:extent cx="3367680" cy="2421605"/>
            <wp:effectExtent l="95250" t="76200" r="99695" b="779145"/>
            <wp:wrapNone/>
            <wp:docPr id="1827917401" name="Picture 6"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17401" name="Picture 6" descr="A screenshot of a black and white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67680" cy="2421605"/>
                    </a:xfrm>
                    <a:prstGeom prst="roundRect">
                      <a:avLst>
                        <a:gd name="adj" fmla="val 4167"/>
                      </a:avLst>
                    </a:prstGeom>
                    <a:solidFill>
                      <a:srgbClr val="FFFFFF"/>
                    </a:solidFill>
                    <a:ln w="76200" cap="sq">
                      <a:solidFill>
                        <a:schemeClr val="accent6"/>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p>
    <w:p w14:paraId="4C4D3759" w14:textId="0D268175" w:rsidR="008C5E7E" w:rsidRDefault="008C5E7E" w:rsidP="002A1557">
      <w:pPr>
        <w:pStyle w:val="ListParagraph"/>
        <w:spacing w:line="360" w:lineRule="auto"/>
        <w:ind w:left="1440" w:firstLine="720"/>
        <w:rPr>
          <w:rFonts w:ascii="Abadi" w:hAnsi="Abadi"/>
        </w:rPr>
      </w:pPr>
    </w:p>
    <w:p w14:paraId="4D30C348" w14:textId="02D8165F" w:rsidR="008C5E7E" w:rsidRDefault="008C5E7E" w:rsidP="002A1557">
      <w:pPr>
        <w:pStyle w:val="ListParagraph"/>
        <w:spacing w:line="360" w:lineRule="auto"/>
        <w:ind w:left="1440" w:firstLine="720"/>
        <w:rPr>
          <w:rFonts w:ascii="Abadi" w:hAnsi="Abadi"/>
        </w:rPr>
      </w:pPr>
    </w:p>
    <w:p w14:paraId="0CE7FE10" w14:textId="0E3F98D6" w:rsidR="008C5E7E" w:rsidRDefault="008C5E7E" w:rsidP="002A1557">
      <w:pPr>
        <w:pStyle w:val="ListParagraph"/>
        <w:spacing w:line="360" w:lineRule="auto"/>
        <w:ind w:left="1440" w:firstLine="720"/>
        <w:rPr>
          <w:rFonts w:ascii="Abadi" w:hAnsi="Abadi"/>
        </w:rPr>
      </w:pPr>
    </w:p>
    <w:p w14:paraId="188EC4B4" w14:textId="77777777" w:rsidR="008C5E7E" w:rsidRDefault="008C5E7E" w:rsidP="002A1557">
      <w:pPr>
        <w:pStyle w:val="ListParagraph"/>
        <w:spacing w:line="360" w:lineRule="auto"/>
        <w:ind w:left="1440" w:firstLine="720"/>
        <w:rPr>
          <w:rFonts w:ascii="Abadi" w:hAnsi="Abadi"/>
        </w:rPr>
      </w:pPr>
    </w:p>
    <w:p w14:paraId="489D82CB" w14:textId="443E2C01" w:rsidR="008C5E7E" w:rsidRDefault="008C5E7E" w:rsidP="002A1557">
      <w:pPr>
        <w:pStyle w:val="ListParagraph"/>
        <w:spacing w:line="360" w:lineRule="auto"/>
        <w:ind w:left="1440" w:firstLine="720"/>
        <w:rPr>
          <w:rFonts w:ascii="Abadi" w:hAnsi="Abadi"/>
        </w:rPr>
      </w:pPr>
    </w:p>
    <w:p w14:paraId="2F685E8E" w14:textId="4C94A7F6" w:rsidR="008C5E7E" w:rsidRDefault="008C5E7E" w:rsidP="002A1557">
      <w:pPr>
        <w:pStyle w:val="ListParagraph"/>
        <w:spacing w:line="360" w:lineRule="auto"/>
        <w:ind w:left="1440" w:firstLine="720"/>
        <w:rPr>
          <w:rFonts w:ascii="Abadi" w:hAnsi="Abadi"/>
        </w:rPr>
      </w:pPr>
    </w:p>
    <w:p w14:paraId="6E70A166" w14:textId="5DD3F923" w:rsidR="008C5E7E" w:rsidRDefault="008C5E7E" w:rsidP="002A1557">
      <w:pPr>
        <w:pStyle w:val="ListParagraph"/>
        <w:spacing w:line="360" w:lineRule="auto"/>
        <w:ind w:left="1440" w:firstLine="720"/>
        <w:rPr>
          <w:rFonts w:ascii="Abadi" w:hAnsi="Abadi"/>
        </w:rPr>
      </w:pPr>
    </w:p>
    <w:p w14:paraId="20F22102" w14:textId="77777777" w:rsidR="008C5E7E" w:rsidRDefault="008C5E7E" w:rsidP="002A1557">
      <w:pPr>
        <w:pStyle w:val="ListParagraph"/>
        <w:spacing w:line="360" w:lineRule="auto"/>
        <w:ind w:left="1440" w:firstLine="720"/>
        <w:rPr>
          <w:rFonts w:ascii="Abadi" w:hAnsi="Abadi"/>
        </w:rPr>
      </w:pPr>
    </w:p>
    <w:p w14:paraId="1E6E6CBC" w14:textId="77777777" w:rsidR="008C5E7E" w:rsidRPr="003C5287" w:rsidRDefault="008C5E7E" w:rsidP="002A1557">
      <w:pPr>
        <w:pStyle w:val="ListParagraph"/>
        <w:spacing w:line="360" w:lineRule="auto"/>
        <w:ind w:left="1440" w:firstLine="720"/>
        <w:rPr>
          <w:rFonts w:ascii="Abadi" w:hAnsi="Abadi"/>
        </w:rPr>
      </w:pPr>
    </w:p>
    <w:p w14:paraId="7C299BF6" w14:textId="1310427E" w:rsidR="009D0A66" w:rsidRDefault="009D0A66" w:rsidP="008527F7">
      <w:pPr>
        <w:spacing w:line="360" w:lineRule="auto"/>
        <w:ind w:left="1440"/>
        <w:rPr>
          <w:rFonts w:ascii="Abadi" w:hAnsi="Abadi"/>
        </w:rPr>
      </w:pPr>
    </w:p>
    <w:p w14:paraId="3662FDCA" w14:textId="43CF52A2" w:rsidR="00B67353" w:rsidRDefault="00B67353" w:rsidP="00F67387">
      <w:pPr>
        <w:spacing w:line="360" w:lineRule="auto"/>
        <w:rPr>
          <w:rFonts w:ascii="Abadi" w:hAnsi="Abadi"/>
        </w:rPr>
      </w:pPr>
    </w:p>
    <w:p w14:paraId="0A8A0F89" w14:textId="2E6B5012" w:rsidR="008C5E7E" w:rsidRDefault="002D7611" w:rsidP="003C2A72">
      <w:pPr>
        <w:spacing w:line="360" w:lineRule="auto"/>
        <w:ind w:left="1440"/>
        <w:rPr>
          <w:rFonts w:ascii="Abadi" w:hAnsi="Abadi"/>
        </w:rPr>
      </w:pPr>
      <w:r>
        <w:rPr>
          <w:rFonts w:ascii="Abadi" w:hAnsi="Abadi"/>
        </w:rPr>
        <w:t xml:space="preserve">Across all groups, from $0 to $100,000+, applicants are </w:t>
      </w:r>
      <w:r w:rsidR="00851319">
        <w:rPr>
          <w:rFonts w:ascii="Abadi" w:hAnsi="Abadi"/>
        </w:rPr>
        <w:t xml:space="preserve">just as likely to receive conditions. </w:t>
      </w:r>
      <w:r w:rsidR="00D15FBE">
        <w:rPr>
          <w:rFonts w:ascii="Abadi" w:hAnsi="Abadi"/>
        </w:rPr>
        <w:t xml:space="preserve">This table should depict a hierarchy where </w:t>
      </w:r>
      <w:r w:rsidR="004427CB">
        <w:rPr>
          <w:rFonts w:ascii="Abadi" w:hAnsi="Abadi"/>
        </w:rPr>
        <w:t xml:space="preserve">APR decreases </w:t>
      </w:r>
      <w:r w:rsidR="006C1EF2">
        <w:rPr>
          <w:rFonts w:ascii="Abadi" w:hAnsi="Abadi"/>
        </w:rPr>
        <w:t xml:space="preserve">and Loan Amounts </w:t>
      </w:r>
      <w:r w:rsidR="00366772">
        <w:rPr>
          <w:rFonts w:ascii="Abadi" w:hAnsi="Abadi"/>
        </w:rPr>
        <w:t>increase</w:t>
      </w:r>
      <w:r w:rsidR="006C1EF2">
        <w:rPr>
          <w:rFonts w:ascii="Abadi" w:hAnsi="Abadi"/>
        </w:rPr>
        <w:t xml:space="preserve"> </w:t>
      </w:r>
      <w:r w:rsidR="004427CB">
        <w:rPr>
          <w:rFonts w:ascii="Abadi" w:hAnsi="Abadi"/>
        </w:rPr>
        <w:t xml:space="preserve">when going up </w:t>
      </w:r>
      <w:r w:rsidR="006C1EF2">
        <w:rPr>
          <w:rFonts w:ascii="Abadi" w:hAnsi="Abadi"/>
        </w:rPr>
        <w:t xml:space="preserve">the ranks of </w:t>
      </w:r>
      <w:r w:rsidR="004427CB">
        <w:rPr>
          <w:rFonts w:ascii="Abadi" w:hAnsi="Abadi"/>
        </w:rPr>
        <w:t>Income Ranges</w:t>
      </w:r>
      <w:r w:rsidR="006C1EF2">
        <w:rPr>
          <w:rFonts w:ascii="Abadi" w:hAnsi="Abadi"/>
        </w:rPr>
        <w:t>.</w:t>
      </w:r>
      <w:r w:rsidR="00731DE4">
        <w:rPr>
          <w:rFonts w:ascii="Abadi" w:hAnsi="Abadi"/>
        </w:rPr>
        <w:t xml:space="preserve"> These statistics come from the population and </w:t>
      </w:r>
      <w:r w:rsidR="00366772">
        <w:rPr>
          <w:rFonts w:ascii="Abadi" w:hAnsi="Abadi"/>
        </w:rPr>
        <w:t>aren’t</w:t>
      </w:r>
      <w:r w:rsidR="00731DE4">
        <w:rPr>
          <w:rFonts w:ascii="Abadi" w:hAnsi="Abadi"/>
        </w:rPr>
        <w:t xml:space="preserve"> restricted to the test samples</w:t>
      </w:r>
      <w:r w:rsidR="00366772">
        <w:rPr>
          <w:rFonts w:ascii="Abadi" w:hAnsi="Abadi"/>
        </w:rPr>
        <w:t xml:space="preserve">. It’s evidence </w:t>
      </w:r>
      <w:r w:rsidR="000F72A3">
        <w:rPr>
          <w:rFonts w:ascii="Abadi" w:hAnsi="Abadi"/>
        </w:rPr>
        <w:t xml:space="preserve">for the mishandling of customer’s applications on Prosper’s part. </w:t>
      </w:r>
    </w:p>
    <w:p w14:paraId="2A6C1344" w14:textId="1AF24593" w:rsidR="003C2A72" w:rsidRDefault="00BC0564" w:rsidP="00851319">
      <w:pPr>
        <w:spacing w:line="360" w:lineRule="auto"/>
        <w:ind w:left="1440" w:firstLine="720"/>
        <w:rPr>
          <w:rFonts w:ascii="Abadi" w:hAnsi="Abadi"/>
        </w:rPr>
      </w:pPr>
      <w:r>
        <w:rPr>
          <w:rFonts w:ascii="Abadi" w:hAnsi="Abadi"/>
        </w:rPr>
        <w:t xml:space="preserve">For tests 1 &amp; 2 statistical significance was </w:t>
      </w:r>
      <w:r w:rsidR="009F50C3">
        <w:rPr>
          <w:rFonts w:ascii="Abadi" w:hAnsi="Abadi"/>
        </w:rPr>
        <w:t xml:space="preserve">proven, </w:t>
      </w:r>
      <w:r w:rsidR="00334E1D">
        <w:rPr>
          <w:rFonts w:ascii="Abadi" w:hAnsi="Abadi"/>
        </w:rPr>
        <w:t xml:space="preserve">besides </w:t>
      </w:r>
      <w:r w:rsidR="00563F64">
        <w:rPr>
          <w:rFonts w:ascii="Abadi" w:hAnsi="Abadi"/>
        </w:rPr>
        <w:t>the difference in Loan Amount between Very Good and Exceptional; likewise</w:t>
      </w:r>
      <w:r w:rsidR="009F50C3">
        <w:rPr>
          <w:rFonts w:ascii="Abadi" w:hAnsi="Abadi"/>
        </w:rPr>
        <w:t xml:space="preserve"> practical significance is also apparent. These test</w:t>
      </w:r>
      <w:r w:rsidR="006914CF">
        <w:rPr>
          <w:rFonts w:ascii="Abadi" w:hAnsi="Abadi"/>
        </w:rPr>
        <w:t>s</w:t>
      </w:r>
      <w:r w:rsidR="009F50C3">
        <w:rPr>
          <w:rFonts w:ascii="Abadi" w:hAnsi="Abadi"/>
        </w:rPr>
        <w:t xml:space="preserve"> demonstrate what properly allocating loan conditions </w:t>
      </w:r>
      <w:r w:rsidR="006914CF">
        <w:rPr>
          <w:rFonts w:ascii="Abadi" w:hAnsi="Abadi"/>
        </w:rPr>
        <w:t xml:space="preserve">looks like. The lower credit scores have higher APRs and lower Loan Amounts. </w:t>
      </w:r>
    </w:p>
    <w:p w14:paraId="1BDC3DE3" w14:textId="5B63EB92" w:rsidR="00283AF5" w:rsidRDefault="00563F64" w:rsidP="00851319">
      <w:pPr>
        <w:spacing w:line="360" w:lineRule="auto"/>
        <w:ind w:left="1440" w:firstLine="720"/>
        <w:rPr>
          <w:rFonts w:ascii="Abadi" w:hAnsi="Abadi"/>
        </w:rPr>
      </w:pPr>
      <w:r>
        <w:rPr>
          <w:noProof/>
        </w:rPr>
        <w:drawing>
          <wp:anchor distT="0" distB="0" distL="114300" distR="114300" simplePos="0" relativeHeight="251665408" behindDoc="0" locked="0" layoutInCell="1" allowOverlap="1" wp14:anchorId="44E51887" wp14:editId="7F51F705">
            <wp:simplePos x="0" y="0"/>
            <wp:positionH relativeFrom="margin">
              <wp:align>center</wp:align>
            </wp:positionH>
            <wp:positionV relativeFrom="paragraph">
              <wp:posOffset>50800</wp:posOffset>
            </wp:positionV>
            <wp:extent cx="3533206" cy="2373630"/>
            <wp:effectExtent l="95250" t="95250" r="105410" b="750570"/>
            <wp:wrapNone/>
            <wp:docPr id="686940546" name="Picture 7"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40546" name="Picture 7" descr="A screenshot of a black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206" cy="2373630"/>
                    </a:xfrm>
                    <a:prstGeom prst="roundRect">
                      <a:avLst>
                        <a:gd name="adj" fmla="val 4167"/>
                      </a:avLst>
                    </a:prstGeom>
                    <a:solidFill>
                      <a:srgbClr val="FFFFFF"/>
                    </a:solidFill>
                    <a:ln w="76200" cap="sq">
                      <a:solidFill>
                        <a:schemeClr val="accent6"/>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p>
    <w:p w14:paraId="6805DB2D" w14:textId="224F41C9" w:rsidR="00283AF5" w:rsidRDefault="00283AF5" w:rsidP="00851319">
      <w:pPr>
        <w:spacing w:line="360" w:lineRule="auto"/>
        <w:ind w:left="1440" w:firstLine="720"/>
        <w:rPr>
          <w:rFonts w:ascii="Abadi" w:hAnsi="Abadi"/>
        </w:rPr>
      </w:pPr>
    </w:p>
    <w:p w14:paraId="3FFE579B" w14:textId="77777777" w:rsidR="00283AF5" w:rsidRDefault="00283AF5" w:rsidP="00851319">
      <w:pPr>
        <w:spacing w:line="360" w:lineRule="auto"/>
        <w:ind w:left="1440" w:firstLine="720"/>
        <w:rPr>
          <w:rFonts w:ascii="Abadi" w:hAnsi="Abadi"/>
        </w:rPr>
      </w:pPr>
    </w:p>
    <w:p w14:paraId="41C802D2" w14:textId="77777777" w:rsidR="00283AF5" w:rsidRDefault="00283AF5" w:rsidP="00851319">
      <w:pPr>
        <w:spacing w:line="360" w:lineRule="auto"/>
        <w:ind w:left="1440" w:firstLine="720"/>
        <w:rPr>
          <w:rFonts w:ascii="Abadi" w:hAnsi="Abadi"/>
        </w:rPr>
      </w:pPr>
    </w:p>
    <w:p w14:paraId="59E6F629" w14:textId="1A194407" w:rsidR="00283AF5" w:rsidRDefault="00283AF5" w:rsidP="00851319">
      <w:pPr>
        <w:spacing w:line="360" w:lineRule="auto"/>
        <w:ind w:left="1440" w:firstLine="720"/>
        <w:rPr>
          <w:rFonts w:ascii="Abadi" w:hAnsi="Abadi"/>
        </w:rPr>
      </w:pPr>
    </w:p>
    <w:p w14:paraId="6AA0BCF6" w14:textId="77777777" w:rsidR="00283AF5" w:rsidRDefault="00283AF5" w:rsidP="00851319">
      <w:pPr>
        <w:spacing w:line="360" w:lineRule="auto"/>
        <w:ind w:left="1440" w:firstLine="720"/>
        <w:rPr>
          <w:rFonts w:ascii="Abadi" w:hAnsi="Abadi"/>
        </w:rPr>
      </w:pPr>
    </w:p>
    <w:p w14:paraId="07C8F1D7" w14:textId="77777777" w:rsidR="00283AF5" w:rsidRDefault="00283AF5" w:rsidP="00851319">
      <w:pPr>
        <w:spacing w:line="360" w:lineRule="auto"/>
        <w:ind w:left="1440" w:firstLine="720"/>
        <w:rPr>
          <w:rFonts w:ascii="Abadi" w:hAnsi="Abadi"/>
        </w:rPr>
      </w:pPr>
    </w:p>
    <w:p w14:paraId="3D9E3CE1" w14:textId="090D2C73" w:rsidR="00AA7312" w:rsidRDefault="00624288" w:rsidP="00D91493">
      <w:pPr>
        <w:spacing w:line="360" w:lineRule="auto"/>
        <w:ind w:left="1440"/>
        <w:rPr>
          <w:rFonts w:ascii="Abadi" w:hAnsi="Abadi"/>
        </w:rPr>
      </w:pPr>
      <w:r>
        <w:rPr>
          <w:rFonts w:ascii="Abadi" w:hAnsi="Abadi"/>
        </w:rPr>
        <w:lastRenderedPageBreak/>
        <w:t>In regard to</w:t>
      </w:r>
      <w:r w:rsidR="007A292D">
        <w:rPr>
          <w:rFonts w:ascii="Abadi" w:hAnsi="Abadi"/>
        </w:rPr>
        <w:t xml:space="preserve"> the Income Range effect on Prosper’s profit margins, this </w:t>
      </w:r>
      <w:r>
        <w:rPr>
          <w:rFonts w:ascii="Abadi" w:hAnsi="Abadi"/>
        </w:rPr>
        <w:t>is</w:t>
      </w:r>
      <w:r w:rsidR="007A292D">
        <w:rPr>
          <w:rFonts w:ascii="Abadi" w:hAnsi="Abadi"/>
        </w:rPr>
        <w:t xml:space="preserve"> </w:t>
      </w:r>
      <w:r>
        <w:rPr>
          <w:rFonts w:ascii="Abadi" w:hAnsi="Abadi"/>
        </w:rPr>
        <w:t>the opposite but beneficial. It</w:t>
      </w:r>
      <w:r w:rsidR="00B5277F">
        <w:rPr>
          <w:rFonts w:ascii="Abadi" w:hAnsi="Abadi"/>
        </w:rPr>
        <w:t xml:space="preserve"> signifies improved treatment towards the affluential crowd which translates into financial gain </w:t>
      </w:r>
      <w:r w:rsidR="006F2260">
        <w:rPr>
          <w:rFonts w:ascii="Abadi" w:hAnsi="Abadi"/>
        </w:rPr>
        <w:t>in the future</w:t>
      </w:r>
      <w:r w:rsidR="00616B6A">
        <w:rPr>
          <w:rFonts w:ascii="Abadi" w:hAnsi="Abadi"/>
        </w:rPr>
        <w:t xml:space="preserve"> – indicated by the </w:t>
      </w:r>
      <w:r w:rsidR="000F52FB">
        <w:rPr>
          <w:rFonts w:ascii="Abadi" w:hAnsi="Abadi"/>
        </w:rPr>
        <w:t>depicted hierarchy</w:t>
      </w:r>
      <w:r w:rsidR="006F2260">
        <w:rPr>
          <w:rFonts w:ascii="Abadi" w:hAnsi="Abadi"/>
        </w:rPr>
        <w:t xml:space="preserve">. </w:t>
      </w:r>
      <w:r w:rsidR="00405716">
        <w:rPr>
          <w:rFonts w:ascii="Abadi" w:hAnsi="Abadi"/>
        </w:rPr>
        <w:t>Customers in</w:t>
      </w:r>
      <w:r w:rsidR="006F2260">
        <w:rPr>
          <w:rFonts w:ascii="Abadi" w:hAnsi="Abadi"/>
        </w:rPr>
        <w:t xml:space="preserve"> each Credit Range are less likely to jump ship and bring business to a competitor bank due to receiving market rates and conditions. They have no reason to </w:t>
      </w:r>
      <w:r w:rsidR="00405716">
        <w:rPr>
          <w:rFonts w:ascii="Abadi" w:hAnsi="Abadi"/>
        </w:rPr>
        <w:t xml:space="preserve">carry on with business elsewhere. When they are in </w:t>
      </w:r>
      <w:r w:rsidR="007325A4">
        <w:rPr>
          <w:rFonts w:ascii="Abadi" w:hAnsi="Abadi"/>
        </w:rPr>
        <w:t xml:space="preserve">a position of needing another loan in the future, they are guaranteed to consider Prosper. This </w:t>
      </w:r>
      <w:r w:rsidR="00C01B59">
        <w:rPr>
          <w:rFonts w:ascii="Abadi" w:hAnsi="Abadi"/>
        </w:rPr>
        <w:t>truth is mainly derived from them having a positive outlook on their loan experience and will prematurely attribute that positivity to their future loan. It’s a win-win situation</w:t>
      </w:r>
      <w:r w:rsidR="003A1C1B">
        <w:rPr>
          <w:rFonts w:ascii="Abadi" w:hAnsi="Abadi"/>
        </w:rPr>
        <w:t xml:space="preserve">. Customers have found a bank that gives them competitive market rate conditions </w:t>
      </w:r>
      <w:r w:rsidR="004901BC">
        <w:rPr>
          <w:rFonts w:ascii="Abadi" w:hAnsi="Abadi"/>
        </w:rPr>
        <w:t>and Prosper gains their respect when the</w:t>
      </w:r>
      <w:r w:rsidR="00334E1D">
        <w:rPr>
          <w:rFonts w:ascii="Abadi" w:hAnsi="Abadi"/>
        </w:rPr>
        <w:t>y’re</w:t>
      </w:r>
      <w:r w:rsidR="004901BC">
        <w:rPr>
          <w:rFonts w:ascii="Abadi" w:hAnsi="Abadi"/>
        </w:rPr>
        <w:t xml:space="preserve"> loan shopping.</w:t>
      </w:r>
      <w:r w:rsidR="009C0218">
        <w:rPr>
          <w:rFonts w:ascii="Abadi" w:hAnsi="Abadi"/>
        </w:rPr>
        <w:t xml:space="preserve"> Lastly, having the foresight to </w:t>
      </w:r>
      <w:r w:rsidR="001D45BC">
        <w:rPr>
          <w:rFonts w:ascii="Abadi" w:hAnsi="Abadi"/>
        </w:rPr>
        <w:t xml:space="preserve">permit higher loan amounts to deserving customers accumulates profit. </w:t>
      </w:r>
      <w:r w:rsidR="00621E23">
        <w:rPr>
          <w:rFonts w:ascii="Abadi" w:hAnsi="Abadi"/>
        </w:rPr>
        <w:t>This happens</w:t>
      </w:r>
      <w:r w:rsidR="0072605B">
        <w:rPr>
          <w:rFonts w:ascii="Abadi" w:hAnsi="Abadi"/>
        </w:rPr>
        <w:t xml:space="preserve"> because the </w:t>
      </w:r>
      <w:r w:rsidR="00621E23">
        <w:rPr>
          <w:rFonts w:ascii="Abadi" w:hAnsi="Abadi"/>
        </w:rPr>
        <w:t xml:space="preserve">loan amount increase outpaces the APR deduction resulting in </w:t>
      </w:r>
      <w:r w:rsidR="00DB3363">
        <w:rPr>
          <w:rFonts w:ascii="Abadi" w:hAnsi="Abadi"/>
        </w:rPr>
        <w:t>profit gains.</w:t>
      </w:r>
    </w:p>
    <w:p w14:paraId="430C5720" w14:textId="080CD4F8" w:rsidR="00AB2F57" w:rsidRPr="00AB2F57" w:rsidRDefault="00985C6B" w:rsidP="00AB2F57">
      <w:pPr>
        <w:pStyle w:val="ListParagraph"/>
        <w:numPr>
          <w:ilvl w:val="1"/>
          <w:numId w:val="1"/>
        </w:numPr>
        <w:spacing w:line="360" w:lineRule="auto"/>
        <w:rPr>
          <w:rFonts w:ascii="Abadi" w:hAnsi="Abadi"/>
          <w:highlight w:val="yellow"/>
        </w:rPr>
      </w:pPr>
      <w:r>
        <w:rPr>
          <w:rFonts w:ascii="Abadi" w:hAnsi="Abadi"/>
          <w:highlight w:val="yellow"/>
        </w:rPr>
        <w:t xml:space="preserve">The </w:t>
      </w:r>
      <w:r w:rsidR="00334E1D" w:rsidRPr="00334E1D">
        <w:rPr>
          <w:rFonts w:ascii="Abadi" w:hAnsi="Abadi"/>
          <w:highlight w:val="yellow"/>
        </w:rPr>
        <w:t>Overall Success</w:t>
      </w:r>
    </w:p>
    <w:p w14:paraId="605F3D9B" w14:textId="32E75217" w:rsidR="00692ACB" w:rsidRDefault="00AB2F57" w:rsidP="00AB2F57">
      <w:pPr>
        <w:spacing w:line="360" w:lineRule="auto"/>
        <w:ind w:left="1440" w:firstLine="720"/>
      </w:pPr>
      <w:r w:rsidRPr="00AB2F57">
        <w:rPr>
          <w:rFonts w:ascii="Abadi" w:hAnsi="Abadi"/>
        </w:rPr>
        <w:t>The criteria for success I established in my proposal have been accomplished. The 1</w:t>
      </w:r>
      <w:r w:rsidRPr="00AB2F57">
        <w:rPr>
          <w:rFonts w:ascii="Abadi" w:hAnsi="Abadi"/>
          <w:vertAlign w:val="superscript"/>
        </w:rPr>
        <w:t>st</w:t>
      </w:r>
      <w:r w:rsidRPr="00AB2F57">
        <w:rPr>
          <w:rFonts w:ascii="Abadi" w:hAnsi="Abadi"/>
        </w:rPr>
        <w:t xml:space="preserve"> was to identify significant difference among the groups Income Range and Credit Rating. For each group, Loan Amount and APR was measured. </w:t>
      </w:r>
      <w:r>
        <w:rPr>
          <w:rFonts w:ascii="Abadi" w:hAnsi="Abadi"/>
        </w:rPr>
        <w:t>The tests gave a positive for credit rating affecting both measurements, with income range affecting neither. A hierarchy exists within credit rating. Proving this gave cause to evaluate the associated profit. The average loan amount and APR for each group was used in calculating this.</w:t>
      </w:r>
    </w:p>
    <w:p w14:paraId="545999E9" w14:textId="6F451D3C" w:rsidR="00692ACB" w:rsidRDefault="00692ACB" w:rsidP="00AB2F57">
      <w:pPr>
        <w:spacing w:line="360" w:lineRule="auto"/>
        <w:ind w:left="1440" w:firstLine="720"/>
      </w:pPr>
      <w:r w:rsidRPr="00692ACB">
        <w:rPr>
          <w:rFonts w:ascii="Abadi" w:hAnsi="Abadi"/>
          <w:noProof/>
        </w:rPr>
        <w:drawing>
          <wp:anchor distT="0" distB="0" distL="114300" distR="114300" simplePos="0" relativeHeight="251667456" behindDoc="0" locked="0" layoutInCell="1" allowOverlap="1" wp14:anchorId="6E1C2A6A" wp14:editId="497F81AE">
            <wp:simplePos x="0" y="0"/>
            <wp:positionH relativeFrom="margin">
              <wp:align>left</wp:align>
            </wp:positionH>
            <wp:positionV relativeFrom="paragraph">
              <wp:posOffset>25400</wp:posOffset>
            </wp:positionV>
            <wp:extent cx="6953250" cy="4556954"/>
            <wp:effectExtent l="0" t="0" r="0" b="0"/>
            <wp:wrapNone/>
            <wp:docPr id="1282998867" name="Picture 1" descr="A graph showing a credit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98867" name="Picture 1" descr="A graph showing a credit rat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953250" cy="4556954"/>
                    </a:xfrm>
                    <a:prstGeom prst="rect">
                      <a:avLst/>
                    </a:prstGeom>
                  </pic:spPr>
                </pic:pic>
              </a:graphicData>
            </a:graphic>
            <wp14:sizeRelH relativeFrom="page">
              <wp14:pctWidth>0</wp14:pctWidth>
            </wp14:sizeRelH>
            <wp14:sizeRelV relativeFrom="page">
              <wp14:pctHeight>0</wp14:pctHeight>
            </wp14:sizeRelV>
          </wp:anchor>
        </w:drawing>
      </w:r>
    </w:p>
    <w:p w14:paraId="19CB9CA0" w14:textId="77777777" w:rsidR="00692ACB" w:rsidRDefault="00692ACB" w:rsidP="00AB2F57">
      <w:pPr>
        <w:spacing w:line="360" w:lineRule="auto"/>
        <w:ind w:left="1440" w:firstLine="720"/>
      </w:pPr>
    </w:p>
    <w:p w14:paraId="646FA99A" w14:textId="1EE57A11" w:rsidR="00692ACB" w:rsidRDefault="00692ACB" w:rsidP="00AB2F57">
      <w:pPr>
        <w:spacing w:line="360" w:lineRule="auto"/>
        <w:ind w:left="1440" w:firstLine="720"/>
      </w:pPr>
    </w:p>
    <w:p w14:paraId="306C0875" w14:textId="77777777" w:rsidR="00692ACB" w:rsidRDefault="00692ACB" w:rsidP="00AB2F57">
      <w:pPr>
        <w:spacing w:line="360" w:lineRule="auto"/>
        <w:ind w:left="1440" w:firstLine="720"/>
      </w:pPr>
    </w:p>
    <w:p w14:paraId="35810E1E" w14:textId="6D63CAE1" w:rsidR="00692ACB" w:rsidRDefault="00692ACB" w:rsidP="00AB2F57">
      <w:pPr>
        <w:spacing w:line="360" w:lineRule="auto"/>
        <w:ind w:left="1440" w:firstLine="720"/>
      </w:pPr>
    </w:p>
    <w:p w14:paraId="3D670EE5" w14:textId="735F84D1" w:rsidR="00692ACB" w:rsidRDefault="00692ACB" w:rsidP="00AB2F57">
      <w:pPr>
        <w:spacing w:line="360" w:lineRule="auto"/>
        <w:ind w:left="1440" w:firstLine="720"/>
      </w:pPr>
    </w:p>
    <w:p w14:paraId="39373D0D" w14:textId="77777777" w:rsidR="00692ACB" w:rsidRDefault="00692ACB" w:rsidP="00AB2F57">
      <w:pPr>
        <w:spacing w:line="360" w:lineRule="auto"/>
        <w:ind w:left="1440" w:firstLine="720"/>
      </w:pPr>
    </w:p>
    <w:p w14:paraId="5A82B7DA" w14:textId="77777777" w:rsidR="00692ACB" w:rsidRDefault="00692ACB" w:rsidP="00AB2F57">
      <w:pPr>
        <w:spacing w:line="360" w:lineRule="auto"/>
        <w:ind w:left="1440" w:firstLine="720"/>
      </w:pPr>
    </w:p>
    <w:p w14:paraId="597C2F23" w14:textId="3B908038" w:rsidR="00692ACB" w:rsidRDefault="00692ACB" w:rsidP="00AB2F57">
      <w:pPr>
        <w:spacing w:line="360" w:lineRule="auto"/>
        <w:ind w:left="1440" w:firstLine="720"/>
      </w:pPr>
    </w:p>
    <w:p w14:paraId="21DA9F5F" w14:textId="77777777" w:rsidR="00692ACB" w:rsidRDefault="00692ACB" w:rsidP="00AB2F57">
      <w:pPr>
        <w:spacing w:line="360" w:lineRule="auto"/>
        <w:ind w:left="1440" w:firstLine="720"/>
      </w:pPr>
    </w:p>
    <w:p w14:paraId="7642AFEA" w14:textId="10E92412" w:rsidR="00AB2F57" w:rsidRPr="00692ACB" w:rsidRDefault="00AB2F57" w:rsidP="00692ACB">
      <w:pPr>
        <w:spacing w:line="360" w:lineRule="auto"/>
        <w:rPr>
          <w:rFonts w:ascii="Abadi" w:hAnsi="Abadi"/>
        </w:rPr>
      </w:pPr>
    </w:p>
    <w:p w14:paraId="623ADE11" w14:textId="77777777" w:rsidR="00283AF5" w:rsidRDefault="00283AF5" w:rsidP="00851319">
      <w:pPr>
        <w:spacing w:line="360" w:lineRule="auto"/>
        <w:ind w:left="1440" w:firstLine="720"/>
        <w:rPr>
          <w:rFonts w:ascii="Abadi" w:hAnsi="Abadi"/>
        </w:rPr>
      </w:pPr>
    </w:p>
    <w:p w14:paraId="25855398" w14:textId="0E3ED177" w:rsidR="00692ACB" w:rsidRDefault="00692ACB" w:rsidP="004249E6">
      <w:pPr>
        <w:spacing w:line="360" w:lineRule="auto"/>
        <w:ind w:left="1440"/>
        <w:rPr>
          <w:rFonts w:ascii="Abadi" w:hAnsi="Abadi"/>
        </w:rPr>
      </w:pPr>
      <w:r>
        <w:rPr>
          <w:rFonts w:ascii="Abadi" w:hAnsi="Abadi"/>
        </w:rPr>
        <w:lastRenderedPageBreak/>
        <w:t xml:space="preserve">Good is shown to reap the highest earnings in both statistics. For average earnings, Very Good and Excellent are nearly as lucrative but they have lower populations which </w:t>
      </w:r>
      <w:r w:rsidR="00934F49">
        <w:rPr>
          <w:rFonts w:ascii="Abadi" w:hAnsi="Abadi"/>
        </w:rPr>
        <w:t xml:space="preserve">causes Fair to overtake them in total profit. Poor only has approvals for minimal loan amounts, that along with this group being having only double the population of Excellent sends them to last place. With Income Range not having any significant difference detected, a chart isn’t appropriate. There is no added value Prosper is providing to affluential individuals, only reputable credit ratings. </w:t>
      </w:r>
    </w:p>
    <w:p w14:paraId="1A1B8DD3" w14:textId="009B53F3" w:rsidR="001C2F02" w:rsidRDefault="00934F49" w:rsidP="00692ACB">
      <w:pPr>
        <w:spacing w:line="360" w:lineRule="auto"/>
        <w:ind w:left="1440" w:firstLine="720"/>
        <w:rPr>
          <w:rFonts w:ascii="Abadi" w:hAnsi="Abadi"/>
        </w:rPr>
      </w:pPr>
      <w:r>
        <w:rPr>
          <w:rFonts w:ascii="Abadi" w:hAnsi="Abadi"/>
        </w:rPr>
        <w:t>The 2</w:t>
      </w:r>
      <w:r w:rsidRPr="00934F49">
        <w:rPr>
          <w:rFonts w:ascii="Abadi" w:hAnsi="Abadi"/>
          <w:vertAlign w:val="superscript"/>
        </w:rPr>
        <w:t>nd</w:t>
      </w:r>
      <w:r>
        <w:rPr>
          <w:rFonts w:ascii="Abadi" w:hAnsi="Abadi"/>
        </w:rPr>
        <w:t xml:space="preserve"> </w:t>
      </w:r>
      <w:r w:rsidR="00985C6B">
        <w:rPr>
          <w:rFonts w:ascii="Abadi" w:hAnsi="Abadi"/>
        </w:rPr>
        <w:t xml:space="preserve">success metric </w:t>
      </w:r>
      <w:r>
        <w:rPr>
          <w:rFonts w:ascii="Abadi" w:hAnsi="Abadi"/>
        </w:rPr>
        <w:t xml:space="preserve">was devising a model that was pronouncedly more accurate than random sampling for imputing Income Range and Employment Status features. The dataset had a vast amount of these values as NULLs, and I intended to rely on these features for my loan outcomes model and visualizations. Leaving them as NULL or imputing mode wasn’t as viable. Mode imputation </w:t>
      </w:r>
      <w:r w:rsidR="001C2F02">
        <w:rPr>
          <w:rFonts w:ascii="Abadi" w:hAnsi="Abadi"/>
        </w:rPr>
        <w:t>wouldn’t have been very effective given the somewhat equal distribution among the 2 features. My Logistic Regression model impute achieves so with an accuracy of 36%, where random sampling would’ve been 2.3%. This is the enormous improvement I was looking for.</w:t>
      </w:r>
    </w:p>
    <w:p w14:paraId="7B8478A1" w14:textId="7732ECF6" w:rsidR="00934F49" w:rsidRDefault="001C2F02" w:rsidP="00692ACB">
      <w:pPr>
        <w:spacing w:line="360" w:lineRule="auto"/>
        <w:ind w:left="1440" w:firstLine="720"/>
        <w:rPr>
          <w:rFonts w:ascii="Abadi" w:hAnsi="Abadi"/>
        </w:rPr>
      </w:pPr>
      <w:r>
        <w:rPr>
          <w:rFonts w:ascii="Abadi" w:hAnsi="Abadi"/>
        </w:rPr>
        <w:t xml:space="preserve"> </w:t>
      </w:r>
      <w:r w:rsidR="00E9783E" w:rsidRPr="00E114EC">
        <w:rPr>
          <w:rFonts w:ascii="Abadi" w:hAnsi="Abadi"/>
        </w:rPr>
        <w:t>The 3</w:t>
      </w:r>
      <w:r w:rsidR="00E9783E" w:rsidRPr="00E114EC">
        <w:rPr>
          <w:rFonts w:ascii="Abadi" w:hAnsi="Abadi"/>
          <w:vertAlign w:val="superscript"/>
        </w:rPr>
        <w:t>rd</w:t>
      </w:r>
      <w:r w:rsidR="00E9783E" w:rsidRPr="00E114EC">
        <w:rPr>
          <w:rFonts w:ascii="Abadi" w:hAnsi="Abadi"/>
        </w:rPr>
        <w:t xml:space="preserve"> </w:t>
      </w:r>
      <w:r w:rsidR="00985C6B" w:rsidRPr="00E114EC">
        <w:rPr>
          <w:rFonts w:ascii="Abadi" w:hAnsi="Abadi"/>
        </w:rPr>
        <w:t xml:space="preserve">success metric </w:t>
      </w:r>
      <w:r w:rsidR="00E9783E" w:rsidRPr="00E114EC">
        <w:rPr>
          <w:rFonts w:ascii="Abadi" w:hAnsi="Abadi"/>
        </w:rPr>
        <w:t>was producing loan outcome model scores within similar vicinity of the research studies I viewed. These would range from 70% - 90% for F1-score, recall, precision, and accuracy</w:t>
      </w:r>
      <w:r w:rsidR="00E114EC" w:rsidRPr="00E114EC">
        <w:rPr>
          <w:rFonts w:ascii="Abadi" w:hAnsi="Abadi"/>
        </w:rPr>
        <w:t xml:space="preserve"> (V, V., A.C, R., K N, V., &amp; G, A. | 2023) (</w:t>
      </w:r>
      <w:r w:rsidR="00E114EC" w:rsidRPr="00E114EC">
        <w:rPr>
          <w:rFonts w:ascii="Nunito Sans" w:hAnsi="Nunito Sans"/>
          <w:sz w:val="21"/>
          <w:szCs w:val="21"/>
          <w:shd w:val="clear" w:color="auto" w:fill="FFFFFF"/>
        </w:rPr>
        <w:t>Al Mamun, M., Farjana, A., &amp; Mamun, M. | 2022</w:t>
      </w:r>
      <w:r w:rsidR="00E114EC" w:rsidRPr="00E114EC">
        <w:rPr>
          <w:rFonts w:ascii="Abadi" w:hAnsi="Abadi"/>
        </w:rPr>
        <w:t>) (</w:t>
      </w:r>
      <w:proofErr w:type="spellStart"/>
      <w:r w:rsidR="00E114EC" w:rsidRPr="00E114EC">
        <w:rPr>
          <w:rFonts w:ascii="Abadi" w:hAnsi="Abadi"/>
        </w:rPr>
        <w:t>Dansana</w:t>
      </w:r>
      <w:proofErr w:type="spellEnd"/>
      <w:r w:rsidR="00E114EC" w:rsidRPr="00E114EC">
        <w:rPr>
          <w:rFonts w:ascii="Abadi" w:hAnsi="Abadi"/>
        </w:rPr>
        <w:t>, Prasad, Mishra, &amp; Patro. | 2023)</w:t>
      </w:r>
      <w:r w:rsidR="00E9783E" w:rsidRPr="00E114EC">
        <w:rPr>
          <w:rFonts w:ascii="Abadi" w:hAnsi="Abadi"/>
        </w:rPr>
        <w:t>. I employed the same metrics during in-processing to draw a comparison</w:t>
      </w:r>
      <w:r w:rsidR="00231D36" w:rsidRPr="00E114EC">
        <w:rPr>
          <w:rFonts w:ascii="Abadi" w:hAnsi="Abadi"/>
        </w:rPr>
        <w:t xml:space="preserve"> in post-processing</w:t>
      </w:r>
      <w:r w:rsidR="00E9783E" w:rsidRPr="00E114EC">
        <w:rPr>
          <w:rFonts w:ascii="Abadi" w:hAnsi="Abadi"/>
        </w:rPr>
        <w:t xml:space="preserve">. While my scores were on average 10-20% lower, the range of features in my dataset are primarily numeric and based on credit factors. Other research studies relied on customer demographics. This relationship led to some </w:t>
      </w:r>
      <w:proofErr w:type="gramStart"/>
      <w:r w:rsidR="00E9783E" w:rsidRPr="00E114EC">
        <w:rPr>
          <w:rFonts w:ascii="Abadi" w:hAnsi="Abadi"/>
        </w:rPr>
        <w:t>models</w:t>
      </w:r>
      <w:proofErr w:type="gramEnd"/>
      <w:r w:rsidR="00E9783E" w:rsidRPr="00E114EC">
        <w:rPr>
          <w:rFonts w:ascii="Abadi" w:hAnsi="Abadi"/>
        </w:rPr>
        <w:t xml:space="preserve"> overfitting, which limited the data each model had to work with. If I had access to customer demographics to base my dataset off of then the 10-20% gap could’ve been closed. </w:t>
      </w:r>
      <w:r w:rsidR="00231D36" w:rsidRPr="00E114EC">
        <w:rPr>
          <w:rFonts w:ascii="Abadi" w:hAnsi="Abadi"/>
        </w:rPr>
        <w:t xml:space="preserve">Within the context of this problem, </w:t>
      </w:r>
      <w:r w:rsidR="0091220E" w:rsidRPr="00E114EC">
        <w:rPr>
          <w:rFonts w:ascii="Abadi" w:hAnsi="Abadi"/>
        </w:rPr>
        <w:t>the scores are within close enough range to label this as a success.</w:t>
      </w:r>
    </w:p>
    <w:p w14:paraId="36FC7D6A" w14:textId="65F09141" w:rsidR="0091220E" w:rsidRDefault="0091220E" w:rsidP="00692ACB">
      <w:pPr>
        <w:spacing w:line="360" w:lineRule="auto"/>
        <w:ind w:left="1440" w:firstLine="720"/>
      </w:pPr>
      <w:r>
        <w:rPr>
          <w:rFonts w:ascii="Abadi" w:hAnsi="Abadi"/>
        </w:rPr>
        <w:t>The</w:t>
      </w:r>
      <w:r w:rsidR="00985C6B">
        <w:rPr>
          <w:rFonts w:ascii="Abadi" w:hAnsi="Abadi"/>
        </w:rPr>
        <w:t xml:space="preserve"> 4</w:t>
      </w:r>
      <w:r w:rsidR="00985C6B" w:rsidRPr="00985C6B">
        <w:rPr>
          <w:rFonts w:ascii="Abadi" w:hAnsi="Abadi"/>
          <w:vertAlign w:val="superscript"/>
        </w:rPr>
        <w:t>th</w:t>
      </w:r>
      <w:r w:rsidR="00985C6B">
        <w:rPr>
          <w:rFonts w:ascii="Abadi" w:hAnsi="Abadi"/>
        </w:rPr>
        <w:t xml:space="preserve"> success metric</w:t>
      </w:r>
      <w:r>
        <w:rPr>
          <w:rFonts w:ascii="Abadi" w:hAnsi="Abadi"/>
        </w:rPr>
        <w:t xml:space="preserve"> was providing a model as a solution to Prosper’s approval process. When deciding if a loan should be approved or not, there is a hefty amount of risk associated with the wrong answer. It can enable a customer to default and lose Prosper the entire loan amount potentially, or vice versa a customer who will pay the loan off is denied and that profit is not absent from Prosper’s earnings. </w:t>
      </w:r>
      <w:r w:rsidR="00593728">
        <w:rPr>
          <w:rFonts w:ascii="Abadi" w:hAnsi="Abadi"/>
        </w:rPr>
        <w:t xml:space="preserve">After rounds of testing, one of my models can predict </w:t>
      </w:r>
      <w:r w:rsidR="00A85D4F">
        <w:rPr>
          <w:rFonts w:ascii="Abadi" w:hAnsi="Abadi"/>
        </w:rPr>
        <w:t xml:space="preserve">the outcome of </w:t>
      </w:r>
      <w:r w:rsidR="00593728">
        <w:rPr>
          <w:rFonts w:ascii="Abadi" w:hAnsi="Abadi"/>
        </w:rPr>
        <w:t xml:space="preserve">new applications with an accuracy of 99.4%. That’s a massive change from Prosper’s accuracy of 69% and the random sampling accuracy of 50%. This outcome decides that my model is nearly perfect in terms of effectiveness and can be used to guide the approval process at Prosper. </w:t>
      </w:r>
    </w:p>
    <w:p w14:paraId="680F3DAD" w14:textId="45532E2C" w:rsidR="00692ACB" w:rsidRPr="00944946" w:rsidRDefault="00944946" w:rsidP="00944946">
      <w:pPr>
        <w:pStyle w:val="ListParagraph"/>
        <w:numPr>
          <w:ilvl w:val="0"/>
          <w:numId w:val="1"/>
        </w:numPr>
        <w:spacing w:line="360" w:lineRule="auto"/>
        <w:rPr>
          <w:rFonts w:ascii="Abadi" w:hAnsi="Abadi"/>
          <w:highlight w:val="green"/>
        </w:rPr>
      </w:pPr>
      <w:r w:rsidRPr="00944946">
        <w:rPr>
          <w:rFonts w:ascii="Abadi" w:hAnsi="Abadi"/>
          <w:highlight w:val="green"/>
        </w:rPr>
        <w:t>Conclusions</w:t>
      </w:r>
    </w:p>
    <w:p w14:paraId="7EFF6789" w14:textId="42301EE5" w:rsidR="00944946" w:rsidRPr="00944946" w:rsidRDefault="00944946" w:rsidP="00944946">
      <w:pPr>
        <w:pStyle w:val="ListParagraph"/>
        <w:numPr>
          <w:ilvl w:val="1"/>
          <w:numId w:val="1"/>
        </w:numPr>
        <w:spacing w:line="360" w:lineRule="auto"/>
        <w:rPr>
          <w:rFonts w:ascii="Abadi" w:hAnsi="Abadi"/>
          <w:highlight w:val="yellow"/>
        </w:rPr>
      </w:pPr>
      <w:r w:rsidRPr="00944946">
        <w:rPr>
          <w:rFonts w:ascii="Abadi" w:hAnsi="Abadi"/>
          <w:highlight w:val="yellow"/>
        </w:rPr>
        <w:t>Summary</w:t>
      </w:r>
    </w:p>
    <w:p w14:paraId="5BF32C67" w14:textId="2B0B1519" w:rsidR="00944946" w:rsidRDefault="00CE60D3" w:rsidP="003D3BEA">
      <w:pPr>
        <w:pStyle w:val="ListParagraph"/>
        <w:spacing w:line="360" w:lineRule="auto"/>
        <w:ind w:left="1440" w:firstLine="720"/>
        <w:rPr>
          <w:rFonts w:ascii="Abadi" w:hAnsi="Abadi"/>
        </w:rPr>
      </w:pPr>
      <w:r>
        <w:rPr>
          <w:rFonts w:ascii="Abadi" w:hAnsi="Abadi"/>
        </w:rPr>
        <w:t>The m</w:t>
      </w:r>
      <w:r w:rsidRPr="00CE60D3">
        <w:rPr>
          <w:rFonts w:ascii="Abadi" w:hAnsi="Abadi"/>
        </w:rPr>
        <w:t xml:space="preserve">odels developed </w:t>
      </w:r>
      <w:r>
        <w:rPr>
          <w:rFonts w:ascii="Abadi" w:hAnsi="Abadi"/>
        </w:rPr>
        <w:t>are</w:t>
      </w:r>
      <w:r w:rsidRPr="00CE60D3">
        <w:rPr>
          <w:rFonts w:ascii="Abadi" w:hAnsi="Abadi"/>
        </w:rPr>
        <w:t xml:space="preserve"> capable of accurately predicting loan outcomes</w:t>
      </w:r>
      <w:r>
        <w:rPr>
          <w:rFonts w:ascii="Abadi" w:hAnsi="Abadi"/>
        </w:rPr>
        <w:t xml:space="preserve"> to</w:t>
      </w:r>
      <w:r w:rsidRPr="00CE60D3">
        <w:rPr>
          <w:rFonts w:ascii="Abadi" w:hAnsi="Abadi"/>
        </w:rPr>
        <w:t xml:space="preserve"> reduc</w:t>
      </w:r>
      <w:r>
        <w:rPr>
          <w:rFonts w:ascii="Abadi" w:hAnsi="Abadi"/>
        </w:rPr>
        <w:t>e potential</w:t>
      </w:r>
      <w:r w:rsidRPr="00CE60D3">
        <w:rPr>
          <w:rFonts w:ascii="Abadi" w:hAnsi="Abadi"/>
        </w:rPr>
        <w:t xml:space="preserve"> risk</w:t>
      </w:r>
      <w:r>
        <w:rPr>
          <w:rFonts w:ascii="Abadi" w:hAnsi="Abadi"/>
        </w:rPr>
        <w:t>. O</w:t>
      </w:r>
      <w:r w:rsidRPr="00CE60D3">
        <w:rPr>
          <w:rFonts w:ascii="Abadi" w:hAnsi="Abadi"/>
        </w:rPr>
        <w:t>ptimizing Prosper's loan approval process</w:t>
      </w:r>
      <w:r>
        <w:rPr>
          <w:rFonts w:ascii="Abadi" w:hAnsi="Abadi"/>
        </w:rPr>
        <w:t xml:space="preserve"> is proven as more than just possible, it’s nearly perfect given the model’s accuracy of 99.4%</w:t>
      </w:r>
      <w:r w:rsidRPr="00CE60D3">
        <w:rPr>
          <w:rFonts w:ascii="Abadi" w:hAnsi="Abadi"/>
        </w:rPr>
        <w:t xml:space="preserve">. </w:t>
      </w:r>
      <w:r>
        <w:rPr>
          <w:rFonts w:ascii="Abadi" w:hAnsi="Abadi"/>
        </w:rPr>
        <w:t xml:space="preserve">This minimizes </w:t>
      </w:r>
      <w:r w:rsidRPr="00CE60D3">
        <w:rPr>
          <w:rFonts w:ascii="Abadi" w:hAnsi="Abadi"/>
        </w:rPr>
        <w:t xml:space="preserve">applicant risk </w:t>
      </w:r>
      <w:r>
        <w:rPr>
          <w:rFonts w:ascii="Abadi" w:hAnsi="Abadi"/>
        </w:rPr>
        <w:t xml:space="preserve">based on an </w:t>
      </w:r>
      <w:r>
        <w:rPr>
          <w:rFonts w:ascii="Abadi" w:hAnsi="Abadi"/>
        </w:rPr>
        <w:lastRenderedPageBreak/>
        <w:t>individual’s qualities</w:t>
      </w:r>
      <w:r w:rsidRPr="00CE60D3">
        <w:rPr>
          <w:rFonts w:ascii="Abadi" w:hAnsi="Abadi"/>
        </w:rPr>
        <w:t xml:space="preserve">, leading to increased profitability and customer satisfaction. </w:t>
      </w:r>
      <w:r w:rsidR="005A3CB5">
        <w:rPr>
          <w:rFonts w:ascii="Abadi" w:hAnsi="Abadi"/>
        </w:rPr>
        <w:t>Implementation of this model will greatly benefit Prosper in all financial avenues. The predictive analysis this entailed has provided a deployable and compatible solution for any newcomer customer.</w:t>
      </w:r>
      <w:r w:rsidR="00A634B0">
        <w:rPr>
          <w:rFonts w:ascii="Abadi" w:hAnsi="Abadi"/>
        </w:rPr>
        <w:t xml:space="preserve"> The second part of descriptive analysis has substantiated proof of credit rating influencing various loan factors, mainly loan amount and APR. It’s a positive that such a relationship does exist, and it rewards Prosper and customers. Retention, satisfaction, and repeat business are more probable when these conditions are allotted based on the individual customer and not at random. The timelines and milestones were routinely conquered while remaining within budget. </w:t>
      </w:r>
      <w:r w:rsidR="006A08EE">
        <w:rPr>
          <w:rFonts w:ascii="Abadi" w:hAnsi="Abadi"/>
        </w:rPr>
        <w:t xml:space="preserve">Resources have been adeptly applied in producing a modern solution for the research questions. </w:t>
      </w:r>
      <w:r w:rsidR="00A634B0">
        <w:rPr>
          <w:rFonts w:ascii="Abadi" w:hAnsi="Abadi"/>
        </w:rPr>
        <w:t xml:space="preserve">The 4 metrics of success </w:t>
      </w:r>
      <w:r w:rsidR="00484BC8">
        <w:rPr>
          <w:rFonts w:ascii="Abadi" w:hAnsi="Abadi"/>
        </w:rPr>
        <w:t xml:space="preserve">all indicate this project </w:t>
      </w:r>
      <w:r w:rsidR="006A08EE">
        <w:rPr>
          <w:rFonts w:ascii="Abadi" w:hAnsi="Abadi"/>
        </w:rPr>
        <w:t xml:space="preserve">lives up to the promised </w:t>
      </w:r>
      <w:r w:rsidR="00484BC8">
        <w:rPr>
          <w:rFonts w:ascii="Abadi" w:hAnsi="Abadi"/>
        </w:rPr>
        <w:t xml:space="preserve">results. Outside of predicting loan outcomes of future customers, </w:t>
      </w:r>
      <w:r w:rsidR="006A08EE">
        <w:rPr>
          <w:rFonts w:ascii="Abadi" w:hAnsi="Abadi"/>
        </w:rPr>
        <w:t>necessary and often overlooked data is able to be imputed for precision within any analysis using Prosper’s data.</w:t>
      </w:r>
      <w:r w:rsidR="00484BC8">
        <w:rPr>
          <w:rFonts w:ascii="Abadi" w:hAnsi="Abadi"/>
        </w:rPr>
        <w:t xml:space="preserve"> </w:t>
      </w:r>
      <w:r w:rsidR="006A08EE">
        <w:rPr>
          <w:rFonts w:ascii="Abadi" w:hAnsi="Abadi"/>
        </w:rPr>
        <w:t xml:space="preserve">It is guaranteed to be quite handy for a variety of scenarios. </w:t>
      </w:r>
      <w:r w:rsidR="009A7E01">
        <w:rPr>
          <w:rFonts w:ascii="Abadi" w:hAnsi="Abadi"/>
        </w:rPr>
        <w:t xml:space="preserve">I explored the relationship of Prosper Score and other attributes such as Credit Score and Open Credit Lines, but no relationship was found other than Debt To Income Ratio having a negative correlation. </w:t>
      </w:r>
      <w:r w:rsidRPr="00CF629A">
        <w:rPr>
          <w:rFonts w:ascii="Abadi" w:hAnsi="Abadi"/>
        </w:rPr>
        <w:t>This work stands as a testament to the power of data analysis and machine learning in improving financial services, underscoring the importance of innovation in the sector.</w:t>
      </w:r>
    </w:p>
    <w:p w14:paraId="383C67C5" w14:textId="6EBCA8BA" w:rsidR="003D3BEA" w:rsidRPr="003D3BEA" w:rsidRDefault="003D3BEA" w:rsidP="003D3BEA">
      <w:pPr>
        <w:pStyle w:val="ListParagraph"/>
        <w:numPr>
          <w:ilvl w:val="1"/>
          <w:numId w:val="1"/>
        </w:numPr>
        <w:spacing w:line="360" w:lineRule="auto"/>
        <w:rPr>
          <w:rFonts w:ascii="Abadi" w:hAnsi="Abadi"/>
          <w:highlight w:val="yellow"/>
        </w:rPr>
      </w:pPr>
      <w:r w:rsidRPr="003D3BEA">
        <w:rPr>
          <w:rFonts w:ascii="Abadi" w:hAnsi="Abadi"/>
          <w:highlight w:val="yellow"/>
        </w:rPr>
        <w:t>Storytelling</w:t>
      </w:r>
    </w:p>
    <w:p w14:paraId="17E17B2C" w14:textId="443E748A" w:rsidR="003D3BEA" w:rsidRDefault="003D3BEA" w:rsidP="003E25B0">
      <w:pPr>
        <w:pStyle w:val="ListParagraph"/>
        <w:spacing w:line="360" w:lineRule="auto"/>
        <w:ind w:left="1440" w:firstLine="720"/>
        <w:rPr>
          <w:rFonts w:ascii="Abadi" w:hAnsi="Abadi"/>
        </w:rPr>
      </w:pPr>
      <w:r>
        <w:rPr>
          <w:rFonts w:ascii="Abadi" w:hAnsi="Abadi"/>
        </w:rPr>
        <w:t>The visualizations</w:t>
      </w:r>
      <w:r w:rsidR="006034C6">
        <w:rPr>
          <w:rFonts w:ascii="Abadi" w:hAnsi="Abadi"/>
        </w:rPr>
        <w:t xml:space="preserve"> display</w:t>
      </w:r>
      <w:r>
        <w:rPr>
          <w:rFonts w:ascii="Abadi" w:hAnsi="Abadi"/>
        </w:rPr>
        <w:t xml:space="preserve"> </w:t>
      </w:r>
      <w:r w:rsidR="00AC3F03">
        <w:rPr>
          <w:rFonts w:ascii="Abadi" w:hAnsi="Abadi"/>
        </w:rPr>
        <w:t>true</w:t>
      </w:r>
      <w:r>
        <w:rPr>
          <w:rFonts w:ascii="Abadi" w:hAnsi="Abadi"/>
        </w:rPr>
        <w:t xml:space="preserve"> information</w:t>
      </w:r>
      <w:r w:rsidR="00AC3F03">
        <w:rPr>
          <w:rFonts w:ascii="Abadi" w:hAnsi="Abadi"/>
        </w:rPr>
        <w:t xml:space="preserve"> and</w:t>
      </w:r>
      <w:r>
        <w:rPr>
          <w:rFonts w:ascii="Abadi" w:hAnsi="Abadi"/>
        </w:rPr>
        <w:t xml:space="preserve"> </w:t>
      </w:r>
      <w:r w:rsidR="003E25B0">
        <w:rPr>
          <w:rFonts w:ascii="Abadi" w:hAnsi="Abadi"/>
        </w:rPr>
        <w:t xml:space="preserve">are staples in how effective storytelling is within my presentation. </w:t>
      </w:r>
      <w:r w:rsidR="006034C6">
        <w:rPr>
          <w:rFonts w:ascii="Abadi" w:hAnsi="Abadi"/>
        </w:rPr>
        <w:t>The profit charts based on the loan outcome model give a level of depth in showing stakeholders the importance of my solution.</w:t>
      </w:r>
      <w:r w:rsidR="00DE7777">
        <w:rPr>
          <w:rFonts w:ascii="Abadi" w:hAnsi="Abadi"/>
        </w:rPr>
        <w:t xml:space="preserve"> These are figures known personally to them and are memorable in the data they contain. While specific model accuracies or even the metrics of my best model aren’t significant to them, having the impact relayed in a familiar manner instigates a deeper understanding. It’s a line of communication that is otherwise unachievable via charts littered with technical jargon or irrelevant figures. They are interested in </w:t>
      </w:r>
      <w:r w:rsidR="00AC3F03">
        <w:rPr>
          <w:rFonts w:ascii="Abadi" w:hAnsi="Abadi"/>
        </w:rPr>
        <w:t>findings being applied to the</w:t>
      </w:r>
      <w:r w:rsidR="00DE7777">
        <w:rPr>
          <w:rFonts w:ascii="Abadi" w:hAnsi="Abadi"/>
        </w:rPr>
        <w:t xml:space="preserve"> fundamental </w:t>
      </w:r>
      <w:r w:rsidR="00AC3F03">
        <w:rPr>
          <w:rFonts w:ascii="Abadi" w:hAnsi="Abadi"/>
        </w:rPr>
        <w:t xml:space="preserve">principles known personally. Statistics </w:t>
      </w:r>
      <w:r w:rsidR="00794895">
        <w:rPr>
          <w:rFonts w:ascii="Abadi" w:hAnsi="Abadi"/>
        </w:rPr>
        <w:t>of</w:t>
      </w:r>
      <w:r w:rsidR="00AC3F03">
        <w:rPr>
          <w:rFonts w:ascii="Abadi" w:hAnsi="Abadi"/>
        </w:rPr>
        <w:t xml:space="preserve"> standard deviation or distributions aren’t as influential compared to less complex statistics like average or totals, which I take advantage of. Leaving an impression that I’m a person who understands their point of view and builds rapport through familiarity in what my charts convey is beneficial. The non-granular details these visualizations focus on are the gateway between my findings and their application of those findings. The charts were picked for simplicity and not complexity. Pie, bar, scatter plots, and tables are flawless vessels for me to bridge the gap between raw data and </w:t>
      </w:r>
      <w:r w:rsidR="00CD384D">
        <w:rPr>
          <w:rFonts w:ascii="Abadi" w:hAnsi="Abadi"/>
        </w:rPr>
        <w:t xml:space="preserve">conveying </w:t>
      </w:r>
      <w:r w:rsidR="00AC3F03">
        <w:rPr>
          <w:rFonts w:ascii="Abadi" w:hAnsi="Abadi"/>
        </w:rPr>
        <w:t xml:space="preserve">valuable information. </w:t>
      </w:r>
      <w:r w:rsidR="00B25B8D">
        <w:rPr>
          <w:rFonts w:ascii="Abadi" w:hAnsi="Abadi"/>
        </w:rPr>
        <w:t>Highlighting the key takeaways for each chart are placed in a visually pleasing format via PowerPoint presentation. It has the functionality to insert the types of charts I need, while also supporting the dialogue with slide room for short sentences or bullet points. This file format is easily accessible and can be referenced by audience members on their own time.</w:t>
      </w:r>
    </w:p>
    <w:p w14:paraId="5CA7D23B" w14:textId="18FC2D9D" w:rsidR="00B25B8D" w:rsidRDefault="00B25B8D" w:rsidP="003E25B0">
      <w:pPr>
        <w:pStyle w:val="ListParagraph"/>
        <w:spacing w:line="360" w:lineRule="auto"/>
        <w:ind w:left="1440" w:firstLine="720"/>
        <w:rPr>
          <w:rFonts w:ascii="Abadi" w:hAnsi="Abadi"/>
        </w:rPr>
      </w:pPr>
      <w:r>
        <w:rPr>
          <w:rFonts w:ascii="Abadi" w:hAnsi="Abadi"/>
        </w:rPr>
        <w:t xml:space="preserve">I have intent to demonstrate the uncertainty a customer faces by assuming their perspective and the fallout of dealing with unfair treatment from improper loan conditions or an approval denial. The monetary strain </w:t>
      </w:r>
      <w:r w:rsidR="00A2207C">
        <w:rPr>
          <w:rFonts w:ascii="Abadi" w:hAnsi="Abadi"/>
        </w:rPr>
        <w:t xml:space="preserve">of </w:t>
      </w:r>
      <w:r>
        <w:rPr>
          <w:rFonts w:ascii="Abadi" w:hAnsi="Abadi"/>
        </w:rPr>
        <w:t xml:space="preserve">having too many of these relationships and the dissuasion that </w:t>
      </w:r>
      <w:r>
        <w:rPr>
          <w:rFonts w:ascii="Abadi" w:hAnsi="Abadi"/>
        </w:rPr>
        <w:lastRenderedPageBreak/>
        <w:t xml:space="preserve">occurs from customers avoiding potential business with Prosper is the strategy. </w:t>
      </w:r>
      <w:r w:rsidR="00A2207C">
        <w:rPr>
          <w:rFonts w:ascii="Abadi" w:hAnsi="Abadi"/>
        </w:rPr>
        <w:t>Seeing and feeling these incorrect loan approvals as human emotion is vital. The connection I’ll obtain by depicting the harsh reality of both applicants and Prosper will be suavely done throughout the PowerPoint presentation.</w:t>
      </w:r>
      <w:r>
        <w:rPr>
          <w:rFonts w:ascii="Abadi" w:hAnsi="Abadi"/>
        </w:rPr>
        <w:t xml:space="preserve"> </w:t>
      </w:r>
    </w:p>
    <w:p w14:paraId="356BA248" w14:textId="526542AF" w:rsidR="00A252C3" w:rsidRPr="00F65673" w:rsidRDefault="00A252C3" w:rsidP="00A252C3">
      <w:pPr>
        <w:pStyle w:val="ListParagraph"/>
        <w:numPr>
          <w:ilvl w:val="1"/>
          <w:numId w:val="1"/>
        </w:numPr>
        <w:spacing w:line="360" w:lineRule="auto"/>
        <w:rPr>
          <w:rFonts w:ascii="Abadi" w:hAnsi="Abadi"/>
          <w:highlight w:val="yellow"/>
        </w:rPr>
      </w:pPr>
      <w:r w:rsidRPr="00F65673">
        <w:rPr>
          <w:rFonts w:ascii="Abadi" w:hAnsi="Abadi"/>
          <w:highlight w:val="yellow"/>
        </w:rPr>
        <w:t>Recommendations</w:t>
      </w:r>
    </w:p>
    <w:p w14:paraId="7A43C02C" w14:textId="65D2D75B" w:rsidR="00A252C3" w:rsidRDefault="00615A15" w:rsidP="00A252C3">
      <w:pPr>
        <w:pStyle w:val="ListParagraph"/>
        <w:numPr>
          <w:ilvl w:val="2"/>
          <w:numId w:val="1"/>
        </w:numPr>
        <w:spacing w:line="360" w:lineRule="auto"/>
        <w:rPr>
          <w:rFonts w:ascii="Abadi" w:hAnsi="Abadi"/>
        </w:rPr>
      </w:pPr>
      <w:r>
        <w:rPr>
          <w:rFonts w:ascii="Abadi" w:hAnsi="Abadi"/>
        </w:rPr>
        <w:t>For incoming loan applicants, submit the required customer data into the machine learning model for determining an approval or denial.</w:t>
      </w:r>
    </w:p>
    <w:p w14:paraId="65577977" w14:textId="77777777" w:rsidR="001F0451" w:rsidRDefault="00BA42E4" w:rsidP="00A252C3">
      <w:pPr>
        <w:pStyle w:val="ListParagraph"/>
        <w:numPr>
          <w:ilvl w:val="2"/>
          <w:numId w:val="1"/>
        </w:numPr>
        <w:spacing w:line="360" w:lineRule="auto"/>
        <w:rPr>
          <w:rFonts w:ascii="Abadi" w:hAnsi="Abadi"/>
        </w:rPr>
      </w:pPr>
      <w:r>
        <w:rPr>
          <w:rFonts w:ascii="Abadi" w:hAnsi="Abadi"/>
        </w:rPr>
        <w:t xml:space="preserve">Customers with a lower income in the range of $0 - $24,999 or in an upper range of $75,000+ should be provided loan conditions that factor this in. </w:t>
      </w:r>
    </w:p>
    <w:p w14:paraId="0A763C39" w14:textId="77777777" w:rsidR="0081626C" w:rsidRDefault="00BA42E4" w:rsidP="001F0451">
      <w:pPr>
        <w:pStyle w:val="ListParagraph"/>
        <w:spacing w:line="360" w:lineRule="auto"/>
        <w:ind w:left="2340"/>
        <w:rPr>
          <w:rFonts w:ascii="Abadi" w:hAnsi="Abadi"/>
        </w:rPr>
      </w:pPr>
      <w:r w:rsidRPr="001F0451">
        <w:rPr>
          <w:rFonts w:ascii="Abadi" w:hAnsi="Abadi"/>
          <w:b/>
          <w:bCs/>
        </w:rPr>
        <w:t>Lower range:</w:t>
      </w:r>
      <w:r>
        <w:rPr>
          <w:rFonts w:ascii="Abadi" w:hAnsi="Abadi"/>
        </w:rPr>
        <w:t xml:space="preserve"> max of $5,000 amount and above .25 APR. </w:t>
      </w:r>
    </w:p>
    <w:p w14:paraId="081F44B3" w14:textId="663FAA72" w:rsidR="002F0DD6" w:rsidRDefault="00BA42E4" w:rsidP="002F0DD6">
      <w:pPr>
        <w:pStyle w:val="ListParagraph"/>
        <w:spacing w:line="360" w:lineRule="auto"/>
        <w:ind w:left="2340"/>
        <w:rPr>
          <w:rFonts w:ascii="Abadi" w:hAnsi="Abadi"/>
        </w:rPr>
      </w:pPr>
      <w:r w:rsidRPr="001F0451">
        <w:rPr>
          <w:rFonts w:ascii="Abadi" w:hAnsi="Abadi"/>
          <w:b/>
          <w:bCs/>
        </w:rPr>
        <w:t>Upper range:</w:t>
      </w:r>
      <w:r>
        <w:rPr>
          <w:rFonts w:ascii="Abadi" w:hAnsi="Abadi"/>
        </w:rPr>
        <w:t xml:space="preserve"> max is dependent on their income and under .20 APR.</w:t>
      </w:r>
    </w:p>
    <w:p w14:paraId="06FCE49F" w14:textId="180CA361" w:rsidR="002F0DD6" w:rsidRPr="002F0DD6" w:rsidRDefault="002F0DD6" w:rsidP="002F0DD6">
      <w:pPr>
        <w:pStyle w:val="ListParagraph"/>
        <w:numPr>
          <w:ilvl w:val="0"/>
          <w:numId w:val="1"/>
        </w:numPr>
        <w:spacing w:line="360" w:lineRule="auto"/>
        <w:rPr>
          <w:rFonts w:ascii="Abadi" w:hAnsi="Abadi"/>
          <w:highlight w:val="green"/>
        </w:rPr>
      </w:pPr>
      <w:r w:rsidRPr="002F0DD6">
        <w:rPr>
          <w:rFonts w:ascii="Abadi" w:hAnsi="Abadi"/>
          <w:highlight w:val="green"/>
        </w:rPr>
        <w:t>References</w:t>
      </w:r>
    </w:p>
    <w:p w14:paraId="557B0A1D" w14:textId="241CFBE2" w:rsidR="002F0DD6" w:rsidRDefault="002F0DD6" w:rsidP="002F0DD6">
      <w:pPr>
        <w:pStyle w:val="muitypography-root"/>
        <w:ind w:left="720"/>
      </w:pPr>
      <w:proofErr w:type="spellStart"/>
      <w:r>
        <w:t>Ml</w:t>
      </w:r>
      <w:proofErr w:type="spellEnd"/>
      <w:r>
        <w:t xml:space="preserve">/ai, I. V. T. I. D. (2023, August 20). </w:t>
      </w:r>
      <w:r>
        <w:rPr>
          <w:i/>
          <w:iCs/>
        </w:rPr>
        <w:t xml:space="preserve">Model Complexity in Machine Learning - Ishan | Virginia Tech &amp; IIT Delhi | </w:t>
      </w:r>
      <w:r>
        <w:rPr>
          <w:rFonts w:ascii="Segoe UI Emoji" w:hAnsi="Segoe UI Emoji" w:cs="Segoe UI Emoji"/>
          <w:i/>
          <w:iCs/>
        </w:rPr>
        <w:t>✍️</w:t>
      </w:r>
      <w:r>
        <w:rPr>
          <w:i/>
          <w:iCs/>
        </w:rPr>
        <w:t xml:space="preserve"> ML/AI - Medium</w:t>
      </w:r>
      <w:r>
        <w:t xml:space="preserve">. Medium. </w:t>
      </w:r>
      <w:hyperlink r:id="rId14" w:history="1">
        <w:r w:rsidRPr="003169D0">
          <w:rPr>
            <w:rStyle w:val="Hyperlink"/>
          </w:rPr>
          <w:t>https://ishanjainoffical.medium.com/model-complexity-explained-intuitively-e179e38866b6</w:t>
        </w:r>
      </w:hyperlink>
    </w:p>
    <w:p w14:paraId="07C06BB5" w14:textId="0085444A" w:rsidR="002F0DD6" w:rsidRDefault="002F0DD6" w:rsidP="00E114EC">
      <w:pPr>
        <w:pStyle w:val="muitypography-root"/>
        <w:ind w:left="720"/>
        <w:rPr>
          <w:rStyle w:val="Hyperlink"/>
        </w:rPr>
      </w:pPr>
      <w:r>
        <w:t xml:space="preserve">Wijaya, C. Y. (2022, January 6). </w:t>
      </w:r>
      <w:r>
        <w:rPr>
          <w:i/>
          <w:iCs/>
        </w:rPr>
        <w:t>CRISP-DM Methodology For Your First Data Science Project</w:t>
      </w:r>
      <w:r>
        <w:t xml:space="preserve">. Medium. </w:t>
      </w:r>
      <w:hyperlink r:id="rId15" w:history="1">
        <w:r w:rsidRPr="003169D0">
          <w:rPr>
            <w:rStyle w:val="Hyperlink"/>
          </w:rPr>
          <w:t>https://towardsdatascience.com/crisp-dm-methodology-for-your-first-data-science-project-769f35e0346c</w:t>
        </w:r>
      </w:hyperlink>
    </w:p>
    <w:p w14:paraId="359B806B" w14:textId="62E954D2" w:rsidR="00111B42" w:rsidRPr="00111B42" w:rsidRDefault="00111B42" w:rsidP="00111B42">
      <w:pPr>
        <w:spacing w:line="360" w:lineRule="auto"/>
        <w:ind w:left="720"/>
        <w:rPr>
          <w:rFonts w:ascii="Abadi" w:hAnsi="Abadi"/>
        </w:rPr>
      </w:pPr>
      <w:r w:rsidRPr="00111B42">
        <w:rPr>
          <w:rFonts w:ascii="Nunito Sans" w:hAnsi="Nunito Sans"/>
          <w:sz w:val="21"/>
          <w:szCs w:val="21"/>
          <w:shd w:val="clear" w:color="auto" w:fill="FFFFFF"/>
        </w:rPr>
        <w:t>Al Mamun, M., Farjana, A., &amp; Mamun, M. (2022, June). Predicting Bank Loan Eligibility Using Machine Learning Models and Comparison Analysis. In </w:t>
      </w:r>
      <w:r w:rsidRPr="00111B42">
        <w:rPr>
          <w:rFonts w:ascii="Nunito Sans" w:hAnsi="Nunito Sans"/>
          <w:i/>
          <w:iCs/>
          <w:sz w:val="21"/>
          <w:szCs w:val="21"/>
          <w:shd w:val="clear" w:color="auto" w:fill="FFFFFF"/>
        </w:rPr>
        <w:t>7th North American International Conference on Industrial Engineering and Operations Management</w:t>
      </w:r>
      <w:r w:rsidRPr="00111B42">
        <w:rPr>
          <w:rFonts w:ascii="Nunito Sans" w:hAnsi="Nunito Sans"/>
          <w:sz w:val="21"/>
          <w:szCs w:val="21"/>
          <w:shd w:val="clear" w:color="auto" w:fill="FFFFFF"/>
        </w:rPr>
        <w:t xml:space="preserve">, </w:t>
      </w:r>
      <w:hyperlink r:id="rId16" w:history="1">
        <w:r w:rsidRPr="00111B42">
          <w:rPr>
            <w:rStyle w:val="Hyperlink"/>
            <w:rFonts w:ascii="Nunito Sans" w:hAnsi="Nunito Sans"/>
            <w:sz w:val="21"/>
            <w:szCs w:val="21"/>
            <w:shd w:val="clear" w:color="auto" w:fill="FFFFFF"/>
          </w:rPr>
          <w:t>https://doi.org/10.46254/NA07.20220328</w:t>
        </w:r>
      </w:hyperlink>
      <w:r w:rsidRPr="00111B42">
        <w:rPr>
          <w:rFonts w:ascii="Nunito Sans" w:hAnsi="Nunito Sans"/>
          <w:sz w:val="21"/>
          <w:szCs w:val="21"/>
          <w:shd w:val="clear" w:color="auto" w:fill="FFFFFF"/>
        </w:rPr>
        <w:t>.</w:t>
      </w:r>
    </w:p>
    <w:p w14:paraId="299A57D9" w14:textId="0EDAEC5C" w:rsidR="00111B42" w:rsidRPr="00111B42" w:rsidRDefault="00111B42" w:rsidP="00111B42">
      <w:pPr>
        <w:spacing w:line="360" w:lineRule="auto"/>
        <w:ind w:left="720"/>
        <w:rPr>
          <w:rFonts w:ascii="Abadi" w:hAnsi="Abadi"/>
        </w:rPr>
      </w:pPr>
      <w:r w:rsidRPr="00111B42">
        <w:rPr>
          <w:rFonts w:ascii="Abadi" w:hAnsi="Abadi"/>
        </w:rPr>
        <w:t xml:space="preserve">V, V., A.C, R., K N, V., &amp; G, A. (2023, August 16). Prediction of loan approval in Banks using machine learning approach. SSRN. </w:t>
      </w:r>
      <w:hyperlink r:id="rId17" w:history="1">
        <w:r w:rsidRPr="00111B42">
          <w:rPr>
            <w:rStyle w:val="Hyperlink"/>
            <w:rFonts w:ascii="Abadi" w:hAnsi="Abadi"/>
          </w:rPr>
          <w:t>https://papers.ssrn.com/sol3/papers.cfm?abstract_id=4532468</w:t>
        </w:r>
      </w:hyperlink>
    </w:p>
    <w:p w14:paraId="0819384D" w14:textId="4A918929" w:rsidR="00111B42" w:rsidRPr="00111B42" w:rsidRDefault="00111B42" w:rsidP="00111B42">
      <w:pPr>
        <w:spacing w:line="360" w:lineRule="auto"/>
        <w:ind w:left="720"/>
        <w:rPr>
          <w:rFonts w:ascii="Abadi" w:hAnsi="Abadi"/>
        </w:rPr>
      </w:pPr>
      <w:proofErr w:type="spellStart"/>
      <w:r w:rsidRPr="00111B42">
        <w:rPr>
          <w:rFonts w:ascii="Abadi" w:hAnsi="Abadi"/>
        </w:rPr>
        <w:t>Dansana</w:t>
      </w:r>
      <w:proofErr w:type="spellEnd"/>
      <w:r w:rsidRPr="00111B42">
        <w:rPr>
          <w:rFonts w:ascii="Abadi" w:hAnsi="Abadi"/>
        </w:rPr>
        <w:t xml:space="preserve">, Prasad, Mishra, &amp; Patro. (2023, June). Analyzing the impact of loan features on bank loan prediction using Random Forest algorithm. ResearchGate. Retrieved February 6, 2024, from </w:t>
      </w:r>
      <w:hyperlink r:id="rId18" w:history="1">
        <w:r w:rsidRPr="00096303">
          <w:rPr>
            <w:rStyle w:val="Hyperlink"/>
            <w:rFonts w:ascii="Abadi" w:hAnsi="Abadi"/>
          </w:rPr>
          <w:t>https://www.researchgate.net/publication/371575364_Analyzing_the_impact_of_loan_features_on_bank_loan_prediction_using_Random_Forest_algorithm</w:t>
        </w:r>
      </w:hyperlink>
    </w:p>
    <w:p w14:paraId="3C46E9EC" w14:textId="77777777" w:rsidR="00111B42" w:rsidRPr="00111B42" w:rsidRDefault="00111B42" w:rsidP="00111B42">
      <w:pPr>
        <w:spacing w:line="360" w:lineRule="auto"/>
        <w:ind w:left="720"/>
        <w:rPr>
          <w:rFonts w:ascii="Abadi" w:hAnsi="Abadi"/>
        </w:rPr>
      </w:pPr>
      <w:r w:rsidRPr="00111B42">
        <w:rPr>
          <w:rFonts w:ascii="Abadi" w:hAnsi="Abadi"/>
        </w:rPr>
        <w:t xml:space="preserve">Data Analyst Online Course | Data Analytics. (2023, January 23). Udacity. </w:t>
      </w:r>
      <w:hyperlink r:id="rId19" w:history="1">
        <w:r w:rsidRPr="00111B42">
          <w:rPr>
            <w:rStyle w:val="Hyperlink"/>
            <w:rFonts w:ascii="Abadi" w:hAnsi="Abadi"/>
          </w:rPr>
          <w:t>https://www.udacity.com/course/data-analyst-nanodegree--nd002?utm_source=gsem_brand&amp;utm_medium=ads_r&amp;utm_campaign=12712700850_c_individuals&amp;utm_term=124530975510&amp;utm_keyword=data%20analysis%20udacity_e&amp;gclid=CjwKCAjw_aemBhBLEiwAT98FMk6-J8Ers7MLyK0Nu21U8NwiFUfa0_6XaPQrLLzNXOQxb41K_nW6UxoCxsUQAvD_BwE</w:t>
        </w:r>
      </w:hyperlink>
    </w:p>
    <w:p w14:paraId="02814E0A" w14:textId="77777777" w:rsidR="00111B42" w:rsidRDefault="00111B42" w:rsidP="002F0DD6">
      <w:pPr>
        <w:pStyle w:val="muitypography-root"/>
        <w:ind w:left="720"/>
      </w:pPr>
    </w:p>
    <w:p w14:paraId="51ED4884" w14:textId="77777777" w:rsidR="002F0DD6" w:rsidRPr="00543546" w:rsidRDefault="002F0DD6" w:rsidP="00543546">
      <w:pPr>
        <w:spacing w:line="360" w:lineRule="auto"/>
        <w:rPr>
          <w:rFonts w:ascii="Abadi" w:hAnsi="Abadi"/>
        </w:rPr>
      </w:pPr>
    </w:p>
    <w:sectPr w:rsidR="002F0DD6" w:rsidRPr="00543546" w:rsidSect="00006A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Nunito Sans">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2EEA"/>
    <w:multiLevelType w:val="hybridMultilevel"/>
    <w:tmpl w:val="DC1A7F6C"/>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E00A7"/>
    <w:multiLevelType w:val="hybridMultilevel"/>
    <w:tmpl w:val="006A1E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CED11E9"/>
    <w:multiLevelType w:val="hybridMultilevel"/>
    <w:tmpl w:val="866E8BA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755543F"/>
    <w:multiLevelType w:val="hybridMultilevel"/>
    <w:tmpl w:val="B0E278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B7A4593"/>
    <w:multiLevelType w:val="hybridMultilevel"/>
    <w:tmpl w:val="257C490A"/>
    <w:lvl w:ilvl="0" w:tplc="FEA819A6">
      <w:start w:val="1"/>
      <w:numFmt w:val="decimal"/>
      <w:lvlText w:val="%1."/>
      <w:lvlJc w:val="left"/>
      <w:pPr>
        <w:ind w:left="108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207210"/>
    <w:multiLevelType w:val="hybridMultilevel"/>
    <w:tmpl w:val="31D630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7866783"/>
    <w:multiLevelType w:val="hybridMultilevel"/>
    <w:tmpl w:val="EE1ADDD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E9E2E86"/>
    <w:multiLevelType w:val="hybridMultilevel"/>
    <w:tmpl w:val="FD4E5E8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88D27E3"/>
    <w:multiLevelType w:val="hybridMultilevel"/>
    <w:tmpl w:val="49B86D7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E0AE2A3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830724">
    <w:abstractNumId w:val="8"/>
  </w:num>
  <w:num w:numId="2" w16cid:durableId="1634289418">
    <w:abstractNumId w:val="0"/>
  </w:num>
  <w:num w:numId="3" w16cid:durableId="599339289">
    <w:abstractNumId w:val="5"/>
  </w:num>
  <w:num w:numId="4" w16cid:durableId="1757632290">
    <w:abstractNumId w:val="4"/>
  </w:num>
  <w:num w:numId="5" w16cid:durableId="1510949216">
    <w:abstractNumId w:val="2"/>
  </w:num>
  <w:num w:numId="6" w16cid:durableId="247428209">
    <w:abstractNumId w:val="6"/>
  </w:num>
  <w:num w:numId="7" w16cid:durableId="635843552">
    <w:abstractNumId w:val="7"/>
  </w:num>
  <w:num w:numId="8" w16cid:durableId="2023895818">
    <w:abstractNumId w:val="3"/>
  </w:num>
  <w:num w:numId="9" w16cid:durableId="627053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38"/>
    <w:rsid w:val="00002468"/>
    <w:rsid w:val="00002BB3"/>
    <w:rsid w:val="00002E92"/>
    <w:rsid w:val="00004875"/>
    <w:rsid w:val="0000598A"/>
    <w:rsid w:val="00005E06"/>
    <w:rsid w:val="00006A1A"/>
    <w:rsid w:val="00007770"/>
    <w:rsid w:val="00011892"/>
    <w:rsid w:val="00012525"/>
    <w:rsid w:val="00020AD7"/>
    <w:rsid w:val="00024658"/>
    <w:rsid w:val="00034D36"/>
    <w:rsid w:val="0003537A"/>
    <w:rsid w:val="00036609"/>
    <w:rsid w:val="000369A2"/>
    <w:rsid w:val="00036A5D"/>
    <w:rsid w:val="00041064"/>
    <w:rsid w:val="0004467F"/>
    <w:rsid w:val="00044870"/>
    <w:rsid w:val="0004516C"/>
    <w:rsid w:val="000470AD"/>
    <w:rsid w:val="00047F64"/>
    <w:rsid w:val="00053D43"/>
    <w:rsid w:val="00060F42"/>
    <w:rsid w:val="00065EE8"/>
    <w:rsid w:val="0006784F"/>
    <w:rsid w:val="000679B1"/>
    <w:rsid w:val="0007242D"/>
    <w:rsid w:val="0007494B"/>
    <w:rsid w:val="00077970"/>
    <w:rsid w:val="000823E0"/>
    <w:rsid w:val="0008260E"/>
    <w:rsid w:val="00083B34"/>
    <w:rsid w:val="0008439F"/>
    <w:rsid w:val="0008614E"/>
    <w:rsid w:val="0008727F"/>
    <w:rsid w:val="00094EA3"/>
    <w:rsid w:val="000971F2"/>
    <w:rsid w:val="000B03C9"/>
    <w:rsid w:val="000B4672"/>
    <w:rsid w:val="000B7757"/>
    <w:rsid w:val="000B7F23"/>
    <w:rsid w:val="000C12C0"/>
    <w:rsid w:val="000C1A81"/>
    <w:rsid w:val="000C6402"/>
    <w:rsid w:val="000C73CD"/>
    <w:rsid w:val="000D0BAF"/>
    <w:rsid w:val="000E1B67"/>
    <w:rsid w:val="000E388A"/>
    <w:rsid w:val="000E4A64"/>
    <w:rsid w:val="000F017A"/>
    <w:rsid w:val="000F23FC"/>
    <w:rsid w:val="000F3E28"/>
    <w:rsid w:val="000F52FB"/>
    <w:rsid w:val="000F55B5"/>
    <w:rsid w:val="000F72A3"/>
    <w:rsid w:val="000F7C36"/>
    <w:rsid w:val="001021EA"/>
    <w:rsid w:val="00105F87"/>
    <w:rsid w:val="00111B42"/>
    <w:rsid w:val="00122B7C"/>
    <w:rsid w:val="0012595C"/>
    <w:rsid w:val="001365D5"/>
    <w:rsid w:val="00142813"/>
    <w:rsid w:val="00145A07"/>
    <w:rsid w:val="00147302"/>
    <w:rsid w:val="0015000C"/>
    <w:rsid w:val="001618CA"/>
    <w:rsid w:val="0016230E"/>
    <w:rsid w:val="0016419F"/>
    <w:rsid w:val="001769C9"/>
    <w:rsid w:val="00177FAC"/>
    <w:rsid w:val="00182946"/>
    <w:rsid w:val="00184F94"/>
    <w:rsid w:val="00187737"/>
    <w:rsid w:val="00190494"/>
    <w:rsid w:val="00193AF0"/>
    <w:rsid w:val="00193C8B"/>
    <w:rsid w:val="00196000"/>
    <w:rsid w:val="001976BB"/>
    <w:rsid w:val="001A0ECA"/>
    <w:rsid w:val="001A1F8B"/>
    <w:rsid w:val="001A2D62"/>
    <w:rsid w:val="001A5BDD"/>
    <w:rsid w:val="001B1C7D"/>
    <w:rsid w:val="001B6B35"/>
    <w:rsid w:val="001B784C"/>
    <w:rsid w:val="001C2A39"/>
    <w:rsid w:val="001C2F02"/>
    <w:rsid w:val="001C2FE8"/>
    <w:rsid w:val="001C38F9"/>
    <w:rsid w:val="001C723C"/>
    <w:rsid w:val="001C7D2D"/>
    <w:rsid w:val="001D0505"/>
    <w:rsid w:val="001D0BC5"/>
    <w:rsid w:val="001D3935"/>
    <w:rsid w:val="001D45BC"/>
    <w:rsid w:val="001D7164"/>
    <w:rsid w:val="001D77C1"/>
    <w:rsid w:val="001E0045"/>
    <w:rsid w:val="001E42C0"/>
    <w:rsid w:val="001F0451"/>
    <w:rsid w:val="001F0611"/>
    <w:rsid w:val="002042F7"/>
    <w:rsid w:val="00206C0D"/>
    <w:rsid w:val="00210653"/>
    <w:rsid w:val="0021078E"/>
    <w:rsid w:val="00217225"/>
    <w:rsid w:val="00222C73"/>
    <w:rsid w:val="00223CD7"/>
    <w:rsid w:val="002251C0"/>
    <w:rsid w:val="002262FC"/>
    <w:rsid w:val="00230CDE"/>
    <w:rsid w:val="00231D36"/>
    <w:rsid w:val="00234EEC"/>
    <w:rsid w:val="00242668"/>
    <w:rsid w:val="002455C4"/>
    <w:rsid w:val="00246042"/>
    <w:rsid w:val="00253D53"/>
    <w:rsid w:val="002570D0"/>
    <w:rsid w:val="00257233"/>
    <w:rsid w:val="00266DB3"/>
    <w:rsid w:val="00272885"/>
    <w:rsid w:val="00272DE9"/>
    <w:rsid w:val="00275AD7"/>
    <w:rsid w:val="00276E93"/>
    <w:rsid w:val="00282B13"/>
    <w:rsid w:val="00283AF5"/>
    <w:rsid w:val="00283B9F"/>
    <w:rsid w:val="0028466B"/>
    <w:rsid w:val="00284D34"/>
    <w:rsid w:val="00285633"/>
    <w:rsid w:val="0029087D"/>
    <w:rsid w:val="0029348E"/>
    <w:rsid w:val="00294D6E"/>
    <w:rsid w:val="00296679"/>
    <w:rsid w:val="002A1557"/>
    <w:rsid w:val="002A3E62"/>
    <w:rsid w:val="002A6182"/>
    <w:rsid w:val="002B0C1E"/>
    <w:rsid w:val="002B0D86"/>
    <w:rsid w:val="002B4838"/>
    <w:rsid w:val="002B6389"/>
    <w:rsid w:val="002B6CE3"/>
    <w:rsid w:val="002C014F"/>
    <w:rsid w:val="002C750D"/>
    <w:rsid w:val="002D186D"/>
    <w:rsid w:val="002D1ADD"/>
    <w:rsid w:val="002D444E"/>
    <w:rsid w:val="002D4C79"/>
    <w:rsid w:val="002D5FFD"/>
    <w:rsid w:val="002D7611"/>
    <w:rsid w:val="002E349B"/>
    <w:rsid w:val="002E74BB"/>
    <w:rsid w:val="002E7799"/>
    <w:rsid w:val="002F0DD6"/>
    <w:rsid w:val="002F1133"/>
    <w:rsid w:val="002F3E7F"/>
    <w:rsid w:val="002F5FA1"/>
    <w:rsid w:val="00302E2E"/>
    <w:rsid w:val="003033C3"/>
    <w:rsid w:val="00305F88"/>
    <w:rsid w:val="0031549E"/>
    <w:rsid w:val="003160FB"/>
    <w:rsid w:val="00320AB3"/>
    <w:rsid w:val="003330B2"/>
    <w:rsid w:val="0033376E"/>
    <w:rsid w:val="0033388F"/>
    <w:rsid w:val="00334E1D"/>
    <w:rsid w:val="0034276C"/>
    <w:rsid w:val="003447FF"/>
    <w:rsid w:val="00345C87"/>
    <w:rsid w:val="00346F7A"/>
    <w:rsid w:val="00361210"/>
    <w:rsid w:val="003614C3"/>
    <w:rsid w:val="003617E0"/>
    <w:rsid w:val="00362709"/>
    <w:rsid w:val="0036325E"/>
    <w:rsid w:val="003647E2"/>
    <w:rsid w:val="003654BB"/>
    <w:rsid w:val="003664F2"/>
    <w:rsid w:val="00366772"/>
    <w:rsid w:val="00367EDF"/>
    <w:rsid w:val="00370641"/>
    <w:rsid w:val="0037097F"/>
    <w:rsid w:val="00374900"/>
    <w:rsid w:val="003766DA"/>
    <w:rsid w:val="00377259"/>
    <w:rsid w:val="003855E2"/>
    <w:rsid w:val="00387E83"/>
    <w:rsid w:val="00390BB7"/>
    <w:rsid w:val="003A1C1B"/>
    <w:rsid w:val="003A266C"/>
    <w:rsid w:val="003A403F"/>
    <w:rsid w:val="003A44C0"/>
    <w:rsid w:val="003A45A1"/>
    <w:rsid w:val="003B20F6"/>
    <w:rsid w:val="003B3951"/>
    <w:rsid w:val="003B3AB3"/>
    <w:rsid w:val="003B3AB7"/>
    <w:rsid w:val="003B5C7B"/>
    <w:rsid w:val="003C1959"/>
    <w:rsid w:val="003C2A72"/>
    <w:rsid w:val="003C2F4E"/>
    <w:rsid w:val="003C5287"/>
    <w:rsid w:val="003C5818"/>
    <w:rsid w:val="003C582E"/>
    <w:rsid w:val="003C5897"/>
    <w:rsid w:val="003C5F0F"/>
    <w:rsid w:val="003D1455"/>
    <w:rsid w:val="003D3BEA"/>
    <w:rsid w:val="003D5536"/>
    <w:rsid w:val="003E0E3F"/>
    <w:rsid w:val="003E25B0"/>
    <w:rsid w:val="003E2E5D"/>
    <w:rsid w:val="003E38AB"/>
    <w:rsid w:val="003F1582"/>
    <w:rsid w:val="003F5E39"/>
    <w:rsid w:val="003F6138"/>
    <w:rsid w:val="003F73C7"/>
    <w:rsid w:val="0040058E"/>
    <w:rsid w:val="0040261D"/>
    <w:rsid w:val="00405716"/>
    <w:rsid w:val="00405A2D"/>
    <w:rsid w:val="0041352F"/>
    <w:rsid w:val="00413DEB"/>
    <w:rsid w:val="004249E6"/>
    <w:rsid w:val="004324D4"/>
    <w:rsid w:val="0043289F"/>
    <w:rsid w:val="00432F79"/>
    <w:rsid w:val="00440A89"/>
    <w:rsid w:val="00442580"/>
    <w:rsid w:val="004427CB"/>
    <w:rsid w:val="00442AA7"/>
    <w:rsid w:val="00445E97"/>
    <w:rsid w:val="00446A33"/>
    <w:rsid w:val="0045204D"/>
    <w:rsid w:val="004561B1"/>
    <w:rsid w:val="00463653"/>
    <w:rsid w:val="00464152"/>
    <w:rsid w:val="00464986"/>
    <w:rsid w:val="00465A8F"/>
    <w:rsid w:val="00466980"/>
    <w:rsid w:val="00471C27"/>
    <w:rsid w:val="004722C2"/>
    <w:rsid w:val="00473D8B"/>
    <w:rsid w:val="0047722A"/>
    <w:rsid w:val="004772F8"/>
    <w:rsid w:val="00481370"/>
    <w:rsid w:val="004831E8"/>
    <w:rsid w:val="00484A08"/>
    <w:rsid w:val="00484BC8"/>
    <w:rsid w:val="004901BC"/>
    <w:rsid w:val="00492119"/>
    <w:rsid w:val="00492652"/>
    <w:rsid w:val="00496164"/>
    <w:rsid w:val="00496555"/>
    <w:rsid w:val="004A2B6A"/>
    <w:rsid w:val="004A50D5"/>
    <w:rsid w:val="004B023E"/>
    <w:rsid w:val="004B3058"/>
    <w:rsid w:val="004B309E"/>
    <w:rsid w:val="004B55E1"/>
    <w:rsid w:val="004B5F86"/>
    <w:rsid w:val="004B697C"/>
    <w:rsid w:val="004C0372"/>
    <w:rsid w:val="004C34FC"/>
    <w:rsid w:val="004D0D84"/>
    <w:rsid w:val="004D114B"/>
    <w:rsid w:val="004D1E2F"/>
    <w:rsid w:val="004D1F82"/>
    <w:rsid w:val="004D2385"/>
    <w:rsid w:val="004D3EF1"/>
    <w:rsid w:val="004D683D"/>
    <w:rsid w:val="004D7E09"/>
    <w:rsid w:val="004E1FA2"/>
    <w:rsid w:val="004E3084"/>
    <w:rsid w:val="004E7CC4"/>
    <w:rsid w:val="004F64C8"/>
    <w:rsid w:val="004F7518"/>
    <w:rsid w:val="00500566"/>
    <w:rsid w:val="00501322"/>
    <w:rsid w:val="00503633"/>
    <w:rsid w:val="00504B14"/>
    <w:rsid w:val="0050569B"/>
    <w:rsid w:val="00512D43"/>
    <w:rsid w:val="0051387D"/>
    <w:rsid w:val="00516C67"/>
    <w:rsid w:val="00517C8B"/>
    <w:rsid w:val="00521EDA"/>
    <w:rsid w:val="00522AC8"/>
    <w:rsid w:val="00525260"/>
    <w:rsid w:val="005268F7"/>
    <w:rsid w:val="005276AD"/>
    <w:rsid w:val="00536C69"/>
    <w:rsid w:val="00543546"/>
    <w:rsid w:val="00543E51"/>
    <w:rsid w:val="00546003"/>
    <w:rsid w:val="005467EB"/>
    <w:rsid w:val="0055582D"/>
    <w:rsid w:val="00557855"/>
    <w:rsid w:val="00557CFA"/>
    <w:rsid w:val="00557F1C"/>
    <w:rsid w:val="00563F64"/>
    <w:rsid w:val="00573713"/>
    <w:rsid w:val="005739D6"/>
    <w:rsid w:val="00582583"/>
    <w:rsid w:val="00586ABE"/>
    <w:rsid w:val="00586AD3"/>
    <w:rsid w:val="00590279"/>
    <w:rsid w:val="00593728"/>
    <w:rsid w:val="005974D9"/>
    <w:rsid w:val="005A0C5C"/>
    <w:rsid w:val="005A3CB5"/>
    <w:rsid w:val="005A46AB"/>
    <w:rsid w:val="005A666B"/>
    <w:rsid w:val="005B475B"/>
    <w:rsid w:val="005B55E8"/>
    <w:rsid w:val="005B77B8"/>
    <w:rsid w:val="005C267A"/>
    <w:rsid w:val="005C357E"/>
    <w:rsid w:val="005C7242"/>
    <w:rsid w:val="005C7C83"/>
    <w:rsid w:val="005D0A98"/>
    <w:rsid w:val="005D1B99"/>
    <w:rsid w:val="005D642D"/>
    <w:rsid w:val="005D6E93"/>
    <w:rsid w:val="005D7A4D"/>
    <w:rsid w:val="005D7C8C"/>
    <w:rsid w:val="005D7FD5"/>
    <w:rsid w:val="005E5EA9"/>
    <w:rsid w:val="005F05C9"/>
    <w:rsid w:val="005F4BD4"/>
    <w:rsid w:val="005F5CDA"/>
    <w:rsid w:val="00603223"/>
    <w:rsid w:val="006034C6"/>
    <w:rsid w:val="0061245A"/>
    <w:rsid w:val="00613854"/>
    <w:rsid w:val="00613AE6"/>
    <w:rsid w:val="00613FF7"/>
    <w:rsid w:val="00615A15"/>
    <w:rsid w:val="00616185"/>
    <w:rsid w:val="00616B6A"/>
    <w:rsid w:val="00621E23"/>
    <w:rsid w:val="00622236"/>
    <w:rsid w:val="006240A8"/>
    <w:rsid w:val="00624288"/>
    <w:rsid w:val="00625C12"/>
    <w:rsid w:val="00627E08"/>
    <w:rsid w:val="00630294"/>
    <w:rsid w:val="00630928"/>
    <w:rsid w:val="00631425"/>
    <w:rsid w:val="00632FBE"/>
    <w:rsid w:val="00633057"/>
    <w:rsid w:val="00633D03"/>
    <w:rsid w:val="00641619"/>
    <w:rsid w:val="00646F2B"/>
    <w:rsid w:val="00647587"/>
    <w:rsid w:val="0065783F"/>
    <w:rsid w:val="00660206"/>
    <w:rsid w:val="006624D4"/>
    <w:rsid w:val="006634E4"/>
    <w:rsid w:val="0066577F"/>
    <w:rsid w:val="00666866"/>
    <w:rsid w:val="00666B48"/>
    <w:rsid w:val="0067218A"/>
    <w:rsid w:val="00674856"/>
    <w:rsid w:val="00674912"/>
    <w:rsid w:val="006773AE"/>
    <w:rsid w:val="00681609"/>
    <w:rsid w:val="00682BF1"/>
    <w:rsid w:val="00686CB9"/>
    <w:rsid w:val="00686EF5"/>
    <w:rsid w:val="006914CF"/>
    <w:rsid w:val="00692ACB"/>
    <w:rsid w:val="00694A0D"/>
    <w:rsid w:val="006A08EE"/>
    <w:rsid w:val="006A08FF"/>
    <w:rsid w:val="006A1580"/>
    <w:rsid w:val="006B1050"/>
    <w:rsid w:val="006B79CE"/>
    <w:rsid w:val="006C1EF2"/>
    <w:rsid w:val="006C1F6D"/>
    <w:rsid w:val="006C2863"/>
    <w:rsid w:val="006C2F53"/>
    <w:rsid w:val="006C4C44"/>
    <w:rsid w:val="006C65AF"/>
    <w:rsid w:val="006D0947"/>
    <w:rsid w:val="006D18A5"/>
    <w:rsid w:val="006D1C23"/>
    <w:rsid w:val="006D5BBE"/>
    <w:rsid w:val="006D740C"/>
    <w:rsid w:val="006E4CDC"/>
    <w:rsid w:val="006E6040"/>
    <w:rsid w:val="006F2260"/>
    <w:rsid w:val="006F30A0"/>
    <w:rsid w:val="006F4E7F"/>
    <w:rsid w:val="006F6983"/>
    <w:rsid w:val="006F7DDA"/>
    <w:rsid w:val="00700F49"/>
    <w:rsid w:val="00704EEA"/>
    <w:rsid w:val="00707062"/>
    <w:rsid w:val="00710229"/>
    <w:rsid w:val="00711BCD"/>
    <w:rsid w:val="00711EC7"/>
    <w:rsid w:val="007121BB"/>
    <w:rsid w:val="00716C3D"/>
    <w:rsid w:val="00724AA8"/>
    <w:rsid w:val="0072605B"/>
    <w:rsid w:val="007305DB"/>
    <w:rsid w:val="00731DE4"/>
    <w:rsid w:val="007325A4"/>
    <w:rsid w:val="00732808"/>
    <w:rsid w:val="00734F46"/>
    <w:rsid w:val="00743C4D"/>
    <w:rsid w:val="00743C66"/>
    <w:rsid w:val="00745C24"/>
    <w:rsid w:val="00751065"/>
    <w:rsid w:val="007568D1"/>
    <w:rsid w:val="00757706"/>
    <w:rsid w:val="00762E81"/>
    <w:rsid w:val="00763452"/>
    <w:rsid w:val="0076449F"/>
    <w:rsid w:val="007731F2"/>
    <w:rsid w:val="00776548"/>
    <w:rsid w:val="00784FB0"/>
    <w:rsid w:val="00790E5F"/>
    <w:rsid w:val="00794895"/>
    <w:rsid w:val="00795DA5"/>
    <w:rsid w:val="00796239"/>
    <w:rsid w:val="0079765E"/>
    <w:rsid w:val="007A0C20"/>
    <w:rsid w:val="007A292D"/>
    <w:rsid w:val="007A4808"/>
    <w:rsid w:val="007B29ED"/>
    <w:rsid w:val="007B3CFF"/>
    <w:rsid w:val="007B447E"/>
    <w:rsid w:val="007B65AB"/>
    <w:rsid w:val="007C28A9"/>
    <w:rsid w:val="007C4FDE"/>
    <w:rsid w:val="007C545D"/>
    <w:rsid w:val="007D0E83"/>
    <w:rsid w:val="007D13B5"/>
    <w:rsid w:val="007D177C"/>
    <w:rsid w:val="007D24F8"/>
    <w:rsid w:val="007D390E"/>
    <w:rsid w:val="007D3D9E"/>
    <w:rsid w:val="007D4278"/>
    <w:rsid w:val="007D434B"/>
    <w:rsid w:val="007E0F8C"/>
    <w:rsid w:val="007E3EDA"/>
    <w:rsid w:val="007E68E6"/>
    <w:rsid w:val="007F151F"/>
    <w:rsid w:val="007F156B"/>
    <w:rsid w:val="00803706"/>
    <w:rsid w:val="0080738A"/>
    <w:rsid w:val="00807683"/>
    <w:rsid w:val="00810388"/>
    <w:rsid w:val="008105A8"/>
    <w:rsid w:val="008157AF"/>
    <w:rsid w:val="0081626C"/>
    <w:rsid w:val="008163F9"/>
    <w:rsid w:val="0082305B"/>
    <w:rsid w:val="0082386C"/>
    <w:rsid w:val="008241C1"/>
    <w:rsid w:val="00826631"/>
    <w:rsid w:val="00830764"/>
    <w:rsid w:val="00832148"/>
    <w:rsid w:val="00832EA6"/>
    <w:rsid w:val="00833671"/>
    <w:rsid w:val="00836154"/>
    <w:rsid w:val="0084121E"/>
    <w:rsid w:val="00843FFD"/>
    <w:rsid w:val="00845F21"/>
    <w:rsid w:val="00851319"/>
    <w:rsid w:val="008527F7"/>
    <w:rsid w:val="008573FB"/>
    <w:rsid w:val="00861EC8"/>
    <w:rsid w:val="00862667"/>
    <w:rsid w:val="00864002"/>
    <w:rsid w:val="00872A55"/>
    <w:rsid w:val="00872C70"/>
    <w:rsid w:val="00881521"/>
    <w:rsid w:val="00882476"/>
    <w:rsid w:val="00892B3B"/>
    <w:rsid w:val="00892E61"/>
    <w:rsid w:val="008937FA"/>
    <w:rsid w:val="008A0D9A"/>
    <w:rsid w:val="008A13C3"/>
    <w:rsid w:val="008A2D08"/>
    <w:rsid w:val="008A37EF"/>
    <w:rsid w:val="008A3BB1"/>
    <w:rsid w:val="008A7A3A"/>
    <w:rsid w:val="008A7B4A"/>
    <w:rsid w:val="008B20A5"/>
    <w:rsid w:val="008B7AC0"/>
    <w:rsid w:val="008C227F"/>
    <w:rsid w:val="008C2B87"/>
    <w:rsid w:val="008C51B7"/>
    <w:rsid w:val="008C5E7E"/>
    <w:rsid w:val="008C5FE6"/>
    <w:rsid w:val="008C6C92"/>
    <w:rsid w:val="008D15C2"/>
    <w:rsid w:val="008D26CD"/>
    <w:rsid w:val="008D4243"/>
    <w:rsid w:val="008D478E"/>
    <w:rsid w:val="008D529B"/>
    <w:rsid w:val="008E0814"/>
    <w:rsid w:val="008E4B0A"/>
    <w:rsid w:val="008E5095"/>
    <w:rsid w:val="008F1003"/>
    <w:rsid w:val="008F4DB1"/>
    <w:rsid w:val="00901E19"/>
    <w:rsid w:val="0091220E"/>
    <w:rsid w:val="00912577"/>
    <w:rsid w:val="009145AC"/>
    <w:rsid w:val="00921963"/>
    <w:rsid w:val="0092217A"/>
    <w:rsid w:val="00925C64"/>
    <w:rsid w:val="0092797A"/>
    <w:rsid w:val="00927F85"/>
    <w:rsid w:val="0093195D"/>
    <w:rsid w:val="00934090"/>
    <w:rsid w:val="00934F49"/>
    <w:rsid w:val="009433EB"/>
    <w:rsid w:val="00944946"/>
    <w:rsid w:val="00945C4A"/>
    <w:rsid w:val="00945ECE"/>
    <w:rsid w:val="0094695B"/>
    <w:rsid w:val="009521EC"/>
    <w:rsid w:val="00953EA3"/>
    <w:rsid w:val="00953FEB"/>
    <w:rsid w:val="00954B83"/>
    <w:rsid w:val="00955EBF"/>
    <w:rsid w:val="0095656D"/>
    <w:rsid w:val="00960597"/>
    <w:rsid w:val="009677D8"/>
    <w:rsid w:val="00972C44"/>
    <w:rsid w:val="00974E8A"/>
    <w:rsid w:val="009778F4"/>
    <w:rsid w:val="00980EBD"/>
    <w:rsid w:val="00985C6B"/>
    <w:rsid w:val="009861A1"/>
    <w:rsid w:val="00986C83"/>
    <w:rsid w:val="00993F22"/>
    <w:rsid w:val="009A5455"/>
    <w:rsid w:val="009A7E01"/>
    <w:rsid w:val="009B0B0F"/>
    <w:rsid w:val="009B1DC6"/>
    <w:rsid w:val="009B35C3"/>
    <w:rsid w:val="009B7A20"/>
    <w:rsid w:val="009B7C68"/>
    <w:rsid w:val="009C0218"/>
    <w:rsid w:val="009C24EA"/>
    <w:rsid w:val="009C52D2"/>
    <w:rsid w:val="009C6FD9"/>
    <w:rsid w:val="009D0A66"/>
    <w:rsid w:val="009D1314"/>
    <w:rsid w:val="009D162E"/>
    <w:rsid w:val="009D2084"/>
    <w:rsid w:val="009D2F18"/>
    <w:rsid w:val="009D583D"/>
    <w:rsid w:val="009E1763"/>
    <w:rsid w:val="009F4A2E"/>
    <w:rsid w:val="009F50C3"/>
    <w:rsid w:val="009F6753"/>
    <w:rsid w:val="00A0081E"/>
    <w:rsid w:val="00A04B40"/>
    <w:rsid w:val="00A104BA"/>
    <w:rsid w:val="00A1340A"/>
    <w:rsid w:val="00A1605A"/>
    <w:rsid w:val="00A17C2E"/>
    <w:rsid w:val="00A20494"/>
    <w:rsid w:val="00A21C15"/>
    <w:rsid w:val="00A2207C"/>
    <w:rsid w:val="00A221D4"/>
    <w:rsid w:val="00A225B4"/>
    <w:rsid w:val="00A2463C"/>
    <w:rsid w:val="00A252C3"/>
    <w:rsid w:val="00A26C3F"/>
    <w:rsid w:val="00A3089E"/>
    <w:rsid w:val="00A34AE3"/>
    <w:rsid w:val="00A3563C"/>
    <w:rsid w:val="00A362A9"/>
    <w:rsid w:val="00A3716F"/>
    <w:rsid w:val="00A37612"/>
    <w:rsid w:val="00A4378A"/>
    <w:rsid w:val="00A44450"/>
    <w:rsid w:val="00A50084"/>
    <w:rsid w:val="00A531B6"/>
    <w:rsid w:val="00A5626C"/>
    <w:rsid w:val="00A62B6F"/>
    <w:rsid w:val="00A634B0"/>
    <w:rsid w:val="00A64AEB"/>
    <w:rsid w:val="00A707F7"/>
    <w:rsid w:val="00A7157B"/>
    <w:rsid w:val="00A7288B"/>
    <w:rsid w:val="00A75C24"/>
    <w:rsid w:val="00A75C63"/>
    <w:rsid w:val="00A8099A"/>
    <w:rsid w:val="00A84DD2"/>
    <w:rsid w:val="00A85D4F"/>
    <w:rsid w:val="00A8630A"/>
    <w:rsid w:val="00A86D71"/>
    <w:rsid w:val="00A9016F"/>
    <w:rsid w:val="00A908BC"/>
    <w:rsid w:val="00A9238B"/>
    <w:rsid w:val="00A9644B"/>
    <w:rsid w:val="00AA298B"/>
    <w:rsid w:val="00AA7312"/>
    <w:rsid w:val="00AB025E"/>
    <w:rsid w:val="00AB0E9E"/>
    <w:rsid w:val="00AB2F57"/>
    <w:rsid w:val="00AB7A04"/>
    <w:rsid w:val="00AC1D25"/>
    <w:rsid w:val="00AC3F03"/>
    <w:rsid w:val="00AD2626"/>
    <w:rsid w:val="00AD3D9F"/>
    <w:rsid w:val="00AD6970"/>
    <w:rsid w:val="00AD7D27"/>
    <w:rsid w:val="00AE594B"/>
    <w:rsid w:val="00AE5C90"/>
    <w:rsid w:val="00AE70B0"/>
    <w:rsid w:val="00AF0220"/>
    <w:rsid w:val="00AF10F1"/>
    <w:rsid w:val="00AF2ADB"/>
    <w:rsid w:val="00AF3F60"/>
    <w:rsid w:val="00B04A89"/>
    <w:rsid w:val="00B04E43"/>
    <w:rsid w:val="00B07D43"/>
    <w:rsid w:val="00B07D7F"/>
    <w:rsid w:val="00B138CE"/>
    <w:rsid w:val="00B1420B"/>
    <w:rsid w:val="00B15DA3"/>
    <w:rsid w:val="00B166D2"/>
    <w:rsid w:val="00B170BA"/>
    <w:rsid w:val="00B179B6"/>
    <w:rsid w:val="00B17EDA"/>
    <w:rsid w:val="00B21DFB"/>
    <w:rsid w:val="00B245C6"/>
    <w:rsid w:val="00B25B8D"/>
    <w:rsid w:val="00B40E47"/>
    <w:rsid w:val="00B422A0"/>
    <w:rsid w:val="00B4453D"/>
    <w:rsid w:val="00B51F3B"/>
    <w:rsid w:val="00B5277F"/>
    <w:rsid w:val="00B534DF"/>
    <w:rsid w:val="00B541E3"/>
    <w:rsid w:val="00B544F8"/>
    <w:rsid w:val="00B567EC"/>
    <w:rsid w:val="00B56C70"/>
    <w:rsid w:val="00B60A59"/>
    <w:rsid w:val="00B637D8"/>
    <w:rsid w:val="00B64A79"/>
    <w:rsid w:val="00B67353"/>
    <w:rsid w:val="00B7191C"/>
    <w:rsid w:val="00B72578"/>
    <w:rsid w:val="00B73762"/>
    <w:rsid w:val="00B75FE6"/>
    <w:rsid w:val="00B8692B"/>
    <w:rsid w:val="00B87725"/>
    <w:rsid w:val="00B903FF"/>
    <w:rsid w:val="00B921CB"/>
    <w:rsid w:val="00B94520"/>
    <w:rsid w:val="00B94A96"/>
    <w:rsid w:val="00B977B5"/>
    <w:rsid w:val="00BA0140"/>
    <w:rsid w:val="00BA42E4"/>
    <w:rsid w:val="00BA76B0"/>
    <w:rsid w:val="00BB1CDD"/>
    <w:rsid w:val="00BC0564"/>
    <w:rsid w:val="00BC37F6"/>
    <w:rsid w:val="00BC420C"/>
    <w:rsid w:val="00BC4572"/>
    <w:rsid w:val="00BD2497"/>
    <w:rsid w:val="00BD333D"/>
    <w:rsid w:val="00BE1555"/>
    <w:rsid w:val="00BE15F7"/>
    <w:rsid w:val="00BE41EC"/>
    <w:rsid w:val="00BE5632"/>
    <w:rsid w:val="00BE5659"/>
    <w:rsid w:val="00BF5B11"/>
    <w:rsid w:val="00BF79F6"/>
    <w:rsid w:val="00C01B59"/>
    <w:rsid w:val="00C0519C"/>
    <w:rsid w:val="00C10EF9"/>
    <w:rsid w:val="00C116AF"/>
    <w:rsid w:val="00C1287E"/>
    <w:rsid w:val="00C16F41"/>
    <w:rsid w:val="00C17A73"/>
    <w:rsid w:val="00C24878"/>
    <w:rsid w:val="00C258FA"/>
    <w:rsid w:val="00C25F3B"/>
    <w:rsid w:val="00C27720"/>
    <w:rsid w:val="00C30C95"/>
    <w:rsid w:val="00C3180B"/>
    <w:rsid w:val="00C371B9"/>
    <w:rsid w:val="00C37905"/>
    <w:rsid w:val="00C50730"/>
    <w:rsid w:val="00C5291A"/>
    <w:rsid w:val="00C5346F"/>
    <w:rsid w:val="00C60109"/>
    <w:rsid w:val="00C6020C"/>
    <w:rsid w:val="00C623E5"/>
    <w:rsid w:val="00C625A2"/>
    <w:rsid w:val="00C62CD5"/>
    <w:rsid w:val="00C63FAC"/>
    <w:rsid w:val="00C64D2B"/>
    <w:rsid w:val="00C65DAA"/>
    <w:rsid w:val="00C670AE"/>
    <w:rsid w:val="00C74C2B"/>
    <w:rsid w:val="00C759B0"/>
    <w:rsid w:val="00C81AB2"/>
    <w:rsid w:val="00C825B3"/>
    <w:rsid w:val="00C83B52"/>
    <w:rsid w:val="00C872B3"/>
    <w:rsid w:val="00C92A91"/>
    <w:rsid w:val="00C93E17"/>
    <w:rsid w:val="00C96ED2"/>
    <w:rsid w:val="00CA0C0C"/>
    <w:rsid w:val="00CA1B42"/>
    <w:rsid w:val="00CA334C"/>
    <w:rsid w:val="00CA633B"/>
    <w:rsid w:val="00CA72DD"/>
    <w:rsid w:val="00CB05E4"/>
    <w:rsid w:val="00CB136D"/>
    <w:rsid w:val="00CB1741"/>
    <w:rsid w:val="00CB3AED"/>
    <w:rsid w:val="00CB53AB"/>
    <w:rsid w:val="00CB674B"/>
    <w:rsid w:val="00CB6C86"/>
    <w:rsid w:val="00CD384D"/>
    <w:rsid w:val="00CD6523"/>
    <w:rsid w:val="00CE002C"/>
    <w:rsid w:val="00CE0A8E"/>
    <w:rsid w:val="00CE0FA3"/>
    <w:rsid w:val="00CE3577"/>
    <w:rsid w:val="00CE452D"/>
    <w:rsid w:val="00CE60D3"/>
    <w:rsid w:val="00CF1A93"/>
    <w:rsid w:val="00CF1EB9"/>
    <w:rsid w:val="00CF4D3B"/>
    <w:rsid w:val="00CF629A"/>
    <w:rsid w:val="00D034E6"/>
    <w:rsid w:val="00D057B2"/>
    <w:rsid w:val="00D120EA"/>
    <w:rsid w:val="00D13F86"/>
    <w:rsid w:val="00D15FBE"/>
    <w:rsid w:val="00D16A98"/>
    <w:rsid w:val="00D21475"/>
    <w:rsid w:val="00D23272"/>
    <w:rsid w:val="00D2615E"/>
    <w:rsid w:val="00D26359"/>
    <w:rsid w:val="00D30460"/>
    <w:rsid w:val="00D30666"/>
    <w:rsid w:val="00D316EF"/>
    <w:rsid w:val="00D336EE"/>
    <w:rsid w:val="00D337F9"/>
    <w:rsid w:val="00D42977"/>
    <w:rsid w:val="00D43CE7"/>
    <w:rsid w:val="00D458AA"/>
    <w:rsid w:val="00D533F7"/>
    <w:rsid w:val="00D55A91"/>
    <w:rsid w:val="00D55CEA"/>
    <w:rsid w:val="00D5689B"/>
    <w:rsid w:val="00D677F8"/>
    <w:rsid w:val="00D72951"/>
    <w:rsid w:val="00D76B20"/>
    <w:rsid w:val="00D8360D"/>
    <w:rsid w:val="00D850BD"/>
    <w:rsid w:val="00D871EF"/>
    <w:rsid w:val="00D91493"/>
    <w:rsid w:val="00D93A9A"/>
    <w:rsid w:val="00D9531D"/>
    <w:rsid w:val="00D954B7"/>
    <w:rsid w:val="00D972A2"/>
    <w:rsid w:val="00DA194A"/>
    <w:rsid w:val="00DA5C78"/>
    <w:rsid w:val="00DA78F7"/>
    <w:rsid w:val="00DB3363"/>
    <w:rsid w:val="00DB396E"/>
    <w:rsid w:val="00DC0A74"/>
    <w:rsid w:val="00DC7676"/>
    <w:rsid w:val="00DD05AC"/>
    <w:rsid w:val="00DD0FC1"/>
    <w:rsid w:val="00DD1D18"/>
    <w:rsid w:val="00DD1D5F"/>
    <w:rsid w:val="00DD27B0"/>
    <w:rsid w:val="00DD34DE"/>
    <w:rsid w:val="00DE12EF"/>
    <w:rsid w:val="00DE1E8B"/>
    <w:rsid w:val="00DE369E"/>
    <w:rsid w:val="00DE57D2"/>
    <w:rsid w:val="00DE65DB"/>
    <w:rsid w:val="00DE7777"/>
    <w:rsid w:val="00DF2223"/>
    <w:rsid w:val="00DF2822"/>
    <w:rsid w:val="00DF4A6D"/>
    <w:rsid w:val="00DF4E2C"/>
    <w:rsid w:val="00DF70D6"/>
    <w:rsid w:val="00E0201E"/>
    <w:rsid w:val="00E0677E"/>
    <w:rsid w:val="00E10127"/>
    <w:rsid w:val="00E114EC"/>
    <w:rsid w:val="00E13955"/>
    <w:rsid w:val="00E152B2"/>
    <w:rsid w:val="00E24E4E"/>
    <w:rsid w:val="00E24F50"/>
    <w:rsid w:val="00E30A7A"/>
    <w:rsid w:val="00E341CC"/>
    <w:rsid w:val="00E40D96"/>
    <w:rsid w:val="00E465D1"/>
    <w:rsid w:val="00E46779"/>
    <w:rsid w:val="00E4691E"/>
    <w:rsid w:val="00E5129C"/>
    <w:rsid w:val="00E51E58"/>
    <w:rsid w:val="00E52072"/>
    <w:rsid w:val="00E529B2"/>
    <w:rsid w:val="00E63B14"/>
    <w:rsid w:val="00E65DB5"/>
    <w:rsid w:val="00E65FF1"/>
    <w:rsid w:val="00E71FD8"/>
    <w:rsid w:val="00E73298"/>
    <w:rsid w:val="00E749B8"/>
    <w:rsid w:val="00E75A03"/>
    <w:rsid w:val="00E76930"/>
    <w:rsid w:val="00E80DF1"/>
    <w:rsid w:val="00E84933"/>
    <w:rsid w:val="00E85468"/>
    <w:rsid w:val="00E90C6F"/>
    <w:rsid w:val="00E9130F"/>
    <w:rsid w:val="00E91316"/>
    <w:rsid w:val="00E91635"/>
    <w:rsid w:val="00E9514F"/>
    <w:rsid w:val="00E96124"/>
    <w:rsid w:val="00E961F2"/>
    <w:rsid w:val="00E96992"/>
    <w:rsid w:val="00E9783E"/>
    <w:rsid w:val="00EA147F"/>
    <w:rsid w:val="00EA22C7"/>
    <w:rsid w:val="00EA47D4"/>
    <w:rsid w:val="00EB309F"/>
    <w:rsid w:val="00EC14DB"/>
    <w:rsid w:val="00EC3FD9"/>
    <w:rsid w:val="00EC434B"/>
    <w:rsid w:val="00ED1B65"/>
    <w:rsid w:val="00ED2755"/>
    <w:rsid w:val="00ED4426"/>
    <w:rsid w:val="00ED4739"/>
    <w:rsid w:val="00EE1C3E"/>
    <w:rsid w:val="00EE2B2B"/>
    <w:rsid w:val="00EE5DA7"/>
    <w:rsid w:val="00EF0880"/>
    <w:rsid w:val="00EF1AE1"/>
    <w:rsid w:val="00EF364C"/>
    <w:rsid w:val="00F00234"/>
    <w:rsid w:val="00F11E85"/>
    <w:rsid w:val="00F21640"/>
    <w:rsid w:val="00F24523"/>
    <w:rsid w:val="00F25B64"/>
    <w:rsid w:val="00F3229A"/>
    <w:rsid w:val="00F32846"/>
    <w:rsid w:val="00F3545D"/>
    <w:rsid w:val="00F421FE"/>
    <w:rsid w:val="00F43574"/>
    <w:rsid w:val="00F4436F"/>
    <w:rsid w:val="00F45DBE"/>
    <w:rsid w:val="00F47BAB"/>
    <w:rsid w:val="00F5109D"/>
    <w:rsid w:val="00F53E0C"/>
    <w:rsid w:val="00F563BB"/>
    <w:rsid w:val="00F609E3"/>
    <w:rsid w:val="00F625EE"/>
    <w:rsid w:val="00F630BA"/>
    <w:rsid w:val="00F65673"/>
    <w:rsid w:val="00F67387"/>
    <w:rsid w:val="00F71DDA"/>
    <w:rsid w:val="00F73B0C"/>
    <w:rsid w:val="00F801DF"/>
    <w:rsid w:val="00F85197"/>
    <w:rsid w:val="00F91D10"/>
    <w:rsid w:val="00F91D4C"/>
    <w:rsid w:val="00F9292D"/>
    <w:rsid w:val="00F94079"/>
    <w:rsid w:val="00F948D0"/>
    <w:rsid w:val="00F96A4B"/>
    <w:rsid w:val="00FA293C"/>
    <w:rsid w:val="00FC5923"/>
    <w:rsid w:val="00FD08DB"/>
    <w:rsid w:val="00FD1371"/>
    <w:rsid w:val="00FD4F1D"/>
    <w:rsid w:val="00FD6629"/>
    <w:rsid w:val="00FE2A9C"/>
    <w:rsid w:val="00FE7C22"/>
    <w:rsid w:val="00FF2747"/>
    <w:rsid w:val="00FF2EE9"/>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8275"/>
  <w15:chartTrackingRefBased/>
  <w15:docId w15:val="{3CCD7DD3-D34E-44C0-A9BF-619AA437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EE9"/>
    <w:pPr>
      <w:spacing w:line="256" w:lineRule="auto"/>
    </w:pPr>
  </w:style>
  <w:style w:type="paragraph" w:styleId="Heading1">
    <w:name w:val="heading 1"/>
    <w:basedOn w:val="Normal"/>
    <w:next w:val="Normal"/>
    <w:link w:val="Heading1Char"/>
    <w:uiPriority w:val="9"/>
    <w:qFormat/>
    <w:rsid w:val="003F61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61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1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1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1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1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61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1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1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1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138"/>
    <w:rPr>
      <w:rFonts w:eastAsiaTheme="majorEastAsia" w:cstheme="majorBidi"/>
      <w:color w:val="272727" w:themeColor="text1" w:themeTint="D8"/>
    </w:rPr>
  </w:style>
  <w:style w:type="paragraph" w:styleId="Title">
    <w:name w:val="Title"/>
    <w:basedOn w:val="Normal"/>
    <w:next w:val="Normal"/>
    <w:link w:val="TitleChar"/>
    <w:uiPriority w:val="10"/>
    <w:qFormat/>
    <w:rsid w:val="003F6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138"/>
    <w:pPr>
      <w:spacing w:before="160"/>
      <w:jc w:val="center"/>
    </w:pPr>
    <w:rPr>
      <w:i/>
      <w:iCs/>
      <w:color w:val="404040" w:themeColor="text1" w:themeTint="BF"/>
    </w:rPr>
  </w:style>
  <w:style w:type="character" w:customStyle="1" w:styleId="QuoteChar">
    <w:name w:val="Quote Char"/>
    <w:basedOn w:val="DefaultParagraphFont"/>
    <w:link w:val="Quote"/>
    <w:uiPriority w:val="29"/>
    <w:rsid w:val="003F6138"/>
    <w:rPr>
      <w:i/>
      <w:iCs/>
      <w:color w:val="404040" w:themeColor="text1" w:themeTint="BF"/>
    </w:rPr>
  </w:style>
  <w:style w:type="paragraph" w:styleId="ListParagraph">
    <w:name w:val="List Paragraph"/>
    <w:basedOn w:val="Normal"/>
    <w:uiPriority w:val="34"/>
    <w:qFormat/>
    <w:rsid w:val="003F6138"/>
    <w:pPr>
      <w:ind w:left="720"/>
      <w:contextualSpacing/>
    </w:pPr>
  </w:style>
  <w:style w:type="character" w:styleId="IntenseEmphasis">
    <w:name w:val="Intense Emphasis"/>
    <w:basedOn w:val="DefaultParagraphFont"/>
    <w:uiPriority w:val="21"/>
    <w:qFormat/>
    <w:rsid w:val="003F6138"/>
    <w:rPr>
      <w:i/>
      <w:iCs/>
      <w:color w:val="0F4761" w:themeColor="accent1" w:themeShade="BF"/>
    </w:rPr>
  </w:style>
  <w:style w:type="paragraph" w:styleId="IntenseQuote">
    <w:name w:val="Intense Quote"/>
    <w:basedOn w:val="Normal"/>
    <w:next w:val="Normal"/>
    <w:link w:val="IntenseQuoteChar"/>
    <w:uiPriority w:val="30"/>
    <w:qFormat/>
    <w:rsid w:val="003F6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138"/>
    <w:rPr>
      <w:i/>
      <w:iCs/>
      <w:color w:val="0F4761" w:themeColor="accent1" w:themeShade="BF"/>
    </w:rPr>
  </w:style>
  <w:style w:type="character" w:styleId="IntenseReference">
    <w:name w:val="Intense Reference"/>
    <w:basedOn w:val="DefaultParagraphFont"/>
    <w:uiPriority w:val="32"/>
    <w:qFormat/>
    <w:rsid w:val="003F6138"/>
    <w:rPr>
      <w:b/>
      <w:bCs/>
      <w:smallCaps/>
      <w:color w:val="0F4761" w:themeColor="accent1" w:themeShade="BF"/>
      <w:spacing w:val="5"/>
    </w:rPr>
  </w:style>
  <w:style w:type="paragraph" w:customStyle="1" w:styleId="muitypography-root">
    <w:name w:val="muitypography-root"/>
    <w:basedOn w:val="Normal"/>
    <w:rsid w:val="002F0D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F0DD6"/>
    <w:rPr>
      <w:color w:val="467886" w:themeColor="hyperlink"/>
      <w:u w:val="single"/>
    </w:rPr>
  </w:style>
  <w:style w:type="character" w:styleId="UnresolvedMention">
    <w:name w:val="Unresolved Mention"/>
    <w:basedOn w:val="DefaultParagraphFont"/>
    <w:uiPriority w:val="99"/>
    <w:semiHidden/>
    <w:unhideWhenUsed/>
    <w:rsid w:val="002F0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3687">
      <w:bodyDiv w:val="1"/>
      <w:marLeft w:val="0"/>
      <w:marRight w:val="0"/>
      <w:marTop w:val="0"/>
      <w:marBottom w:val="0"/>
      <w:divBdr>
        <w:top w:val="none" w:sz="0" w:space="0" w:color="auto"/>
        <w:left w:val="none" w:sz="0" w:space="0" w:color="auto"/>
        <w:bottom w:val="none" w:sz="0" w:space="0" w:color="auto"/>
        <w:right w:val="none" w:sz="0" w:space="0" w:color="auto"/>
      </w:divBdr>
    </w:div>
    <w:div w:id="605886202">
      <w:bodyDiv w:val="1"/>
      <w:marLeft w:val="0"/>
      <w:marRight w:val="0"/>
      <w:marTop w:val="0"/>
      <w:marBottom w:val="0"/>
      <w:divBdr>
        <w:top w:val="none" w:sz="0" w:space="0" w:color="auto"/>
        <w:left w:val="none" w:sz="0" w:space="0" w:color="auto"/>
        <w:bottom w:val="none" w:sz="0" w:space="0" w:color="auto"/>
        <w:right w:val="none" w:sz="0" w:space="0" w:color="auto"/>
      </w:divBdr>
    </w:div>
    <w:div w:id="626275149">
      <w:bodyDiv w:val="1"/>
      <w:marLeft w:val="0"/>
      <w:marRight w:val="0"/>
      <w:marTop w:val="0"/>
      <w:marBottom w:val="0"/>
      <w:divBdr>
        <w:top w:val="none" w:sz="0" w:space="0" w:color="auto"/>
        <w:left w:val="none" w:sz="0" w:space="0" w:color="auto"/>
        <w:bottom w:val="none" w:sz="0" w:space="0" w:color="auto"/>
        <w:right w:val="none" w:sz="0" w:space="0" w:color="auto"/>
      </w:divBdr>
    </w:div>
    <w:div w:id="1013722165">
      <w:bodyDiv w:val="1"/>
      <w:marLeft w:val="0"/>
      <w:marRight w:val="0"/>
      <w:marTop w:val="0"/>
      <w:marBottom w:val="0"/>
      <w:divBdr>
        <w:top w:val="none" w:sz="0" w:space="0" w:color="auto"/>
        <w:left w:val="none" w:sz="0" w:space="0" w:color="auto"/>
        <w:bottom w:val="none" w:sz="0" w:space="0" w:color="auto"/>
        <w:right w:val="none" w:sz="0" w:space="0" w:color="auto"/>
      </w:divBdr>
    </w:div>
    <w:div w:id="1060982776">
      <w:bodyDiv w:val="1"/>
      <w:marLeft w:val="0"/>
      <w:marRight w:val="0"/>
      <w:marTop w:val="0"/>
      <w:marBottom w:val="0"/>
      <w:divBdr>
        <w:top w:val="none" w:sz="0" w:space="0" w:color="auto"/>
        <w:left w:val="none" w:sz="0" w:space="0" w:color="auto"/>
        <w:bottom w:val="none" w:sz="0" w:space="0" w:color="auto"/>
        <w:right w:val="none" w:sz="0" w:space="0" w:color="auto"/>
      </w:divBdr>
    </w:div>
    <w:div w:id="1168710429">
      <w:bodyDiv w:val="1"/>
      <w:marLeft w:val="0"/>
      <w:marRight w:val="0"/>
      <w:marTop w:val="0"/>
      <w:marBottom w:val="0"/>
      <w:divBdr>
        <w:top w:val="none" w:sz="0" w:space="0" w:color="auto"/>
        <w:left w:val="none" w:sz="0" w:space="0" w:color="auto"/>
        <w:bottom w:val="none" w:sz="0" w:space="0" w:color="auto"/>
        <w:right w:val="none" w:sz="0" w:space="0" w:color="auto"/>
      </w:divBdr>
    </w:div>
    <w:div w:id="1311786421">
      <w:bodyDiv w:val="1"/>
      <w:marLeft w:val="0"/>
      <w:marRight w:val="0"/>
      <w:marTop w:val="0"/>
      <w:marBottom w:val="0"/>
      <w:divBdr>
        <w:top w:val="none" w:sz="0" w:space="0" w:color="auto"/>
        <w:left w:val="none" w:sz="0" w:space="0" w:color="auto"/>
        <w:bottom w:val="none" w:sz="0" w:space="0" w:color="auto"/>
        <w:right w:val="none" w:sz="0" w:space="0" w:color="auto"/>
      </w:divBdr>
    </w:div>
    <w:div w:id="142141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researchgate.net/publication/371575364_Analyzing_the_impact_of_loan_features_on_bank_loan_prediction_using_Random_Forest_algorith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papers.ssrn.com/sol3/papers.cfm?abstract_id=4532468" TargetMode="External"/><Relationship Id="rId2" Type="http://schemas.openxmlformats.org/officeDocument/2006/relationships/styles" Target="styles.xml"/><Relationship Id="rId16" Type="http://schemas.openxmlformats.org/officeDocument/2006/relationships/hyperlink" Target="https://doi.org/10.46254/NA07.2022032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owardsdatascience.com/crisp-dm-methodology-for-your-first-data-science-project-769f35e0346c" TargetMode="External"/><Relationship Id="rId10" Type="http://schemas.openxmlformats.org/officeDocument/2006/relationships/image" Target="media/image6.png"/><Relationship Id="rId19" Type="http://schemas.openxmlformats.org/officeDocument/2006/relationships/hyperlink" Target="https://www.udacity.com/course/data-analyst-nanodegree--nd002?utm_source=gsem_brand&amp;utm_medium=ads_r&amp;utm_campaign=12712700850_c_individuals&amp;utm_term=124530975510&amp;utm_keyword=data%20analysis%20udacity_e&amp;gclid=CjwKCAjw_aemBhBLEiwAT98FMk6-J8Ers7MLyK0Nu21U8NwiFUfa0_6XaPQrLLzNXOQxb41K_nW6UxoCxsUQAvD_Bw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shanjainoffical.medium.com/model-complexity-explained-intuitively-e179e38866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6013</TotalTime>
  <Pages>19</Pages>
  <Words>6990</Words>
  <Characters>39844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 reeses</dc:creator>
  <cp:keywords/>
  <dc:description/>
  <cp:lastModifiedBy>tek reeses</cp:lastModifiedBy>
  <cp:revision>881</cp:revision>
  <dcterms:created xsi:type="dcterms:W3CDTF">2024-02-11T18:30:00Z</dcterms:created>
  <dcterms:modified xsi:type="dcterms:W3CDTF">2024-02-23T14:46:00Z</dcterms:modified>
</cp:coreProperties>
</file>