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42629" w14:textId="77777777" w:rsidR="003D713B" w:rsidRDefault="003D713B" w:rsidP="003D713B">
      <w:pPr>
        <w:pStyle w:val="Ttulo1"/>
      </w:pPr>
      <w:r w:rsidRPr="00CD25DA">
        <w:t>Ejecución: Grupal</w:t>
      </w:r>
      <w:r>
        <w:t xml:space="preserve"> 2</w:t>
      </w:r>
    </w:p>
    <w:p w14:paraId="4408DC8B" w14:textId="77777777" w:rsidR="003D713B" w:rsidRPr="00A913F7" w:rsidRDefault="003D713B" w:rsidP="003D713B">
      <w:pPr>
        <w:rPr>
          <w:b/>
          <w:bCs/>
        </w:rPr>
      </w:pPr>
      <w:r w:rsidRPr="00A913F7">
        <w:rPr>
          <w:b/>
          <w:bCs/>
        </w:rPr>
        <w:t>Integrantes</w:t>
      </w:r>
    </w:p>
    <w:p w14:paraId="23019ED5" w14:textId="77777777" w:rsidR="003D713B" w:rsidRDefault="003D713B" w:rsidP="003D713B">
      <w:pPr>
        <w:pStyle w:val="Prrafodelista"/>
        <w:numPr>
          <w:ilvl w:val="0"/>
          <w:numId w:val="1"/>
        </w:numPr>
      </w:pPr>
      <w:r>
        <w:t>Juan Pablo Vásquez</w:t>
      </w:r>
    </w:p>
    <w:p w14:paraId="10371F28" w14:textId="77777777" w:rsidR="003D713B" w:rsidRDefault="003D713B" w:rsidP="003D713B">
      <w:pPr>
        <w:pStyle w:val="Prrafodelista"/>
        <w:numPr>
          <w:ilvl w:val="0"/>
          <w:numId w:val="1"/>
        </w:numPr>
      </w:pPr>
      <w:r>
        <w:t>Andrés Tapia</w:t>
      </w:r>
    </w:p>
    <w:p w14:paraId="2DB309D7" w14:textId="77777777" w:rsidR="003D713B" w:rsidRDefault="003D713B" w:rsidP="003D713B">
      <w:pPr>
        <w:pStyle w:val="Prrafodelista"/>
        <w:numPr>
          <w:ilvl w:val="0"/>
          <w:numId w:val="1"/>
        </w:numPr>
      </w:pPr>
      <w:r>
        <w:t>Víctor Briso</w:t>
      </w:r>
    </w:p>
    <w:p w14:paraId="488D3B72" w14:textId="77777777" w:rsidR="003D713B" w:rsidRDefault="003D713B" w:rsidP="003D713B">
      <w:pPr>
        <w:pStyle w:val="Prrafodelista"/>
        <w:numPr>
          <w:ilvl w:val="0"/>
          <w:numId w:val="1"/>
        </w:numPr>
      </w:pPr>
      <w:r>
        <w:t>Sebastián Araya</w:t>
      </w:r>
    </w:p>
    <w:p w14:paraId="6D2E630C" w14:textId="77777777" w:rsidR="003D713B" w:rsidRDefault="003D713B" w:rsidP="003D713B">
      <w:pPr>
        <w:pStyle w:val="Prrafodelista"/>
        <w:numPr>
          <w:ilvl w:val="0"/>
          <w:numId w:val="1"/>
        </w:numPr>
      </w:pPr>
      <w:proofErr w:type="spellStart"/>
      <w:r>
        <w:t>Vannya</w:t>
      </w:r>
      <w:proofErr w:type="spellEnd"/>
      <w:r>
        <w:t xml:space="preserve"> Riffo</w:t>
      </w:r>
    </w:p>
    <w:p w14:paraId="279AAD03" w14:textId="77777777" w:rsidR="003D713B" w:rsidRPr="00BA0D14" w:rsidRDefault="003D713B" w:rsidP="003D713B">
      <w:pPr>
        <w:rPr>
          <w:b/>
          <w:bCs/>
        </w:rPr>
      </w:pPr>
      <w:r w:rsidRPr="00BA0D14">
        <w:rPr>
          <w:b/>
          <w:bCs/>
        </w:rPr>
        <w:t>Descripción de la Evaluación</w:t>
      </w:r>
    </w:p>
    <w:p w14:paraId="73EC040F" w14:textId="77777777" w:rsidR="003D713B" w:rsidRDefault="003D713B" w:rsidP="003D713B">
      <w:r>
        <w:t>1.- Seleccionen el portafolio a trabajar por el grupo, una vez seleccionado elaboren un</w:t>
      </w:r>
    </w:p>
    <w:p w14:paraId="4064A797" w14:textId="77777777" w:rsidR="003D713B" w:rsidRDefault="003D713B" w:rsidP="003D713B">
      <w:r>
        <w:t>documento tipo informe que refleje y describa cada uno de los siguientes elementos que</w:t>
      </w:r>
    </w:p>
    <w:p w14:paraId="707E144F" w14:textId="77777777" w:rsidR="003D713B" w:rsidRDefault="003D713B" w:rsidP="003D713B">
      <w:r>
        <w:t>deben contemplarse para la presentación del portafolio, conforme a las buenas prácticas de</w:t>
      </w:r>
    </w:p>
    <w:p w14:paraId="2FDE0D57" w14:textId="77777777" w:rsidR="003D713B" w:rsidRDefault="003D713B" w:rsidP="003D713B">
      <w:r>
        <w:t>la industria.</w:t>
      </w:r>
    </w:p>
    <w:tbl>
      <w:tblPr>
        <w:tblStyle w:val="Tablaconcuadrcula"/>
        <w:tblW w:w="11624" w:type="dxa"/>
        <w:tblInd w:w="-1139" w:type="dxa"/>
        <w:tblLook w:val="04A0" w:firstRow="1" w:lastRow="0" w:firstColumn="1" w:lastColumn="0" w:noHBand="0" w:noVBand="1"/>
      </w:tblPr>
      <w:tblGrid>
        <w:gridCol w:w="2268"/>
        <w:gridCol w:w="9356"/>
      </w:tblGrid>
      <w:tr w:rsidR="003D713B" w14:paraId="52855957" w14:textId="77777777" w:rsidTr="00EF1F47">
        <w:tc>
          <w:tcPr>
            <w:tcW w:w="2268" w:type="dxa"/>
          </w:tcPr>
          <w:p w14:paraId="74B29925" w14:textId="77777777" w:rsidR="003D713B" w:rsidRDefault="003D713B" w:rsidP="00EF1F47">
            <w:r w:rsidRPr="00CD25DA">
              <w:t>Estructura</w:t>
            </w:r>
          </w:p>
        </w:tc>
        <w:tc>
          <w:tcPr>
            <w:tcW w:w="9356" w:type="dxa"/>
          </w:tcPr>
          <w:p w14:paraId="40C34693" w14:textId="237738ED" w:rsidR="00395805" w:rsidRDefault="003D713B" w:rsidP="00EF1F47">
            <w:r>
              <w:t>En cuanto a su</w:t>
            </w:r>
            <w:r w:rsidRPr="00CD25DA">
              <w:t xml:space="preserve"> estructura</w:t>
            </w:r>
            <w:r>
              <w:t>, nuest</w:t>
            </w:r>
            <w:r w:rsidR="00395805">
              <w:t xml:space="preserve">ra aplicación busca dar una solución a aquellas personas que son diabéticas y necesitan calcular </w:t>
            </w:r>
            <w:r w:rsidR="00A92AFA">
              <w:t>su</w:t>
            </w:r>
            <w:r w:rsidR="00395805">
              <w:t>s dosis de insulina a inyectar dependiendo del valor de glicemia que se obtenga del examen realizado en el paciente.</w:t>
            </w:r>
          </w:p>
          <w:p w14:paraId="577B0448" w14:textId="511A82E5" w:rsidR="00395805" w:rsidRDefault="00395805" w:rsidP="00EF1F47">
            <w:r>
              <w:t xml:space="preserve">La aplicación recibe el valor del examen de glicemia, y según la configuración de datos que el médico tratante </w:t>
            </w:r>
            <w:proofErr w:type="gramStart"/>
            <w:r>
              <w:t xml:space="preserve">entregue </w:t>
            </w:r>
            <w:r w:rsidR="00DF147D">
              <w:t>,</w:t>
            </w:r>
            <w:proofErr w:type="gramEnd"/>
            <w:r w:rsidR="00DF147D">
              <w:t xml:space="preserve"> </w:t>
            </w:r>
            <w:r>
              <w:t xml:space="preserve">el programa devuelva la dosis necesaria a inyectar. </w:t>
            </w:r>
            <w:proofErr w:type="spellStart"/>
            <w:r w:rsidR="00A92AFA">
              <w:t>Ademas</w:t>
            </w:r>
            <w:proofErr w:type="spellEnd"/>
            <w:r w:rsidR="00A92AFA">
              <w:t xml:space="preserve">, es posible crear un perfil personalizado, en </w:t>
            </w:r>
            <w:proofErr w:type="spellStart"/>
            <w:r w:rsidR="00A92AFA">
              <w:t>don de</w:t>
            </w:r>
            <w:proofErr w:type="spellEnd"/>
            <w:r w:rsidR="00A92AFA">
              <w:t xml:space="preserve"> se guarde </w:t>
            </w:r>
            <w:proofErr w:type="spellStart"/>
            <w:r w:rsidR="00A92AFA">
              <w:t>lña</w:t>
            </w:r>
            <w:proofErr w:type="spellEnd"/>
            <w:r w:rsidR="00A92AFA">
              <w:t xml:space="preserve"> información base. Posee un registro de los exámenes de glucosa en sangre, </w:t>
            </w:r>
            <w:r w:rsidR="00213669">
              <w:t xml:space="preserve">calculo de dosis, registro de alimentos, recordatorios y la posibilidad de elaborar informes que muestren los seguimientos de </w:t>
            </w:r>
            <w:proofErr w:type="spellStart"/>
            <w:r w:rsidR="00213669">
              <w:t>susu</w:t>
            </w:r>
            <w:proofErr w:type="spellEnd"/>
            <w:r w:rsidR="00213669">
              <w:t xml:space="preserve"> n </w:t>
            </w:r>
            <w:proofErr w:type="spellStart"/>
            <w:r w:rsidR="00213669">
              <w:t>iveles</w:t>
            </w:r>
            <w:proofErr w:type="spellEnd"/>
            <w:r w:rsidR="00213669">
              <w:t xml:space="preserve"> de glucosa y </w:t>
            </w:r>
            <w:proofErr w:type="spellStart"/>
            <w:r w:rsidR="00213669">
              <w:t>lsd</w:t>
            </w:r>
            <w:proofErr w:type="spellEnd"/>
            <w:r w:rsidR="00213669">
              <w:t xml:space="preserve"> dosis de insulina usadas. Esto es de gran ayuda para el paciente </w:t>
            </w:r>
            <w:proofErr w:type="spellStart"/>
            <w:r w:rsidR="00213669">
              <w:t>diabetico</w:t>
            </w:r>
            <w:proofErr w:type="spellEnd"/>
            <w:r w:rsidR="00213669">
              <w:t xml:space="preserve">, pues ayuda a </w:t>
            </w:r>
            <w:proofErr w:type="spellStart"/>
            <w:r w:rsidR="00213669">
              <w:t>tenber</w:t>
            </w:r>
            <w:proofErr w:type="spellEnd"/>
            <w:r w:rsidR="00213669">
              <w:t xml:space="preserve"> registros y poder ajustar fácilmente </w:t>
            </w:r>
            <w:proofErr w:type="spellStart"/>
            <w:proofErr w:type="gramStart"/>
            <w:r w:rsidR="00213669">
              <w:t>para,metros</w:t>
            </w:r>
            <w:proofErr w:type="spellEnd"/>
            <w:proofErr w:type="gramEnd"/>
            <w:r w:rsidR="00213669">
              <w:t xml:space="preserve"> del autocuidado.</w:t>
            </w:r>
          </w:p>
          <w:p w14:paraId="02AA18C8" w14:textId="57AC8309" w:rsidR="003D713B" w:rsidRDefault="003D713B" w:rsidP="00EF1F47"/>
        </w:tc>
      </w:tr>
      <w:tr w:rsidR="003D713B" w14:paraId="718E1B5C" w14:textId="77777777" w:rsidTr="00EF1F47">
        <w:tc>
          <w:tcPr>
            <w:tcW w:w="2268" w:type="dxa"/>
          </w:tcPr>
          <w:p w14:paraId="60C150A6" w14:textId="77777777" w:rsidR="003D713B" w:rsidRDefault="003D713B" w:rsidP="00EF1F47">
            <w:r w:rsidRPr="00CD25DA">
              <w:t>Contenido</w:t>
            </w:r>
          </w:p>
        </w:tc>
        <w:tc>
          <w:tcPr>
            <w:tcW w:w="9356" w:type="dxa"/>
          </w:tcPr>
          <w:p w14:paraId="4ED4E82B" w14:textId="77777777" w:rsidR="00213669" w:rsidRDefault="00213669" w:rsidP="00EF1F47">
            <w:r>
              <w:t xml:space="preserve">Este proyecto posee varias fases a cumplir para ser llevado a cabo. </w:t>
            </w:r>
          </w:p>
          <w:p w14:paraId="66BDE7B5" w14:textId="511B6FE2" w:rsidR="003D713B" w:rsidRDefault="00213669" w:rsidP="00EF1F47">
            <w:proofErr w:type="spellStart"/>
            <w:r w:rsidRPr="00213669">
              <w:rPr>
                <w:u w:val="single"/>
              </w:rPr>
              <w:t>Investigacion</w:t>
            </w:r>
            <w:proofErr w:type="spellEnd"/>
            <w:r>
              <w:t>: Se debe hacer una</w:t>
            </w:r>
            <w:r w:rsidR="00B16F60">
              <w:t xml:space="preserve"> profunda</w:t>
            </w:r>
            <w:r>
              <w:t xml:space="preserve"> investigación sobre el tema</w:t>
            </w:r>
            <w:r w:rsidR="008803D0">
              <w:t xml:space="preserve"> de la</w:t>
            </w:r>
            <w:r>
              <w:t xml:space="preserve"> diabetes, para abordar todas las unidades de medida, las relaciones entre insulina, ejercicio, alimentación y glucosa en sangre. </w:t>
            </w:r>
            <w:r w:rsidR="008803D0">
              <w:t>Esto para entender las variables que intervienen parta la ceración de la aplicación.</w:t>
            </w:r>
          </w:p>
          <w:p w14:paraId="1CEFAC6D" w14:textId="39E2EF88" w:rsidR="00213669" w:rsidRDefault="00B16F60" w:rsidP="00EF1F47">
            <w:r w:rsidRPr="00B16F60">
              <w:rPr>
                <w:u w:val="single"/>
              </w:rPr>
              <w:lastRenderedPageBreak/>
              <w:t>Implementación</w:t>
            </w:r>
            <w:r w:rsidRPr="00B16F60">
              <w:t xml:space="preserve">: Se debe crear </w:t>
            </w:r>
            <w:r>
              <w:t>la</w:t>
            </w:r>
            <w:r w:rsidRPr="00B16F60">
              <w:t xml:space="preserve"> aplicación</w:t>
            </w:r>
            <w:r>
              <w:t xml:space="preserve"> que </w:t>
            </w:r>
            <w:r w:rsidRPr="00B16F60">
              <w:t>pueda realizar la correcta entrega de información para el usuario.</w:t>
            </w:r>
          </w:p>
          <w:p w14:paraId="77F182C7" w14:textId="77777777" w:rsidR="00D96388" w:rsidRDefault="008803D0" w:rsidP="00D96388">
            <w:pPr>
              <w:pStyle w:val="Prrafodelista"/>
              <w:numPr>
                <w:ilvl w:val="0"/>
                <w:numId w:val="2"/>
              </w:numPr>
              <w:spacing w:after="160"/>
            </w:pPr>
            <w:proofErr w:type="spellStart"/>
            <w:r>
              <w:t>Analisis</w:t>
            </w:r>
            <w:proofErr w:type="spellEnd"/>
            <w:r>
              <w:t xml:space="preserve">: La </w:t>
            </w:r>
            <w:proofErr w:type="spellStart"/>
            <w:r>
              <w:t>aplicacion</w:t>
            </w:r>
            <w:proofErr w:type="spellEnd"/>
            <w:r>
              <w:t xml:space="preserve"> deberá contar con una forma de guardar valores de glicemia en sangre, de acuerdo a esta hacer un proceso matemático para calcular la dosis de insulina necesaria. </w:t>
            </w:r>
            <w:r w:rsidR="00D96388">
              <w:t xml:space="preserve">Perfil del usuario: </w:t>
            </w:r>
          </w:p>
          <w:p w14:paraId="1A8F101C" w14:textId="335C5339" w:rsidR="00D96388" w:rsidRDefault="00D96388" w:rsidP="00D96388">
            <w:pPr>
              <w:pStyle w:val="Prrafodelista"/>
              <w:numPr>
                <w:ilvl w:val="0"/>
                <w:numId w:val="2"/>
              </w:numPr>
            </w:pPr>
            <w:r>
              <w:t>Los usuarios pueden crear un perfil personalizado ingresando su información básica, como peso, altura, edad y nivel de actividad física.</w:t>
            </w:r>
          </w:p>
          <w:p w14:paraId="7D69C082" w14:textId="65F19271" w:rsidR="00D96388" w:rsidRDefault="00D96388" w:rsidP="00D96388">
            <w:pPr>
              <w:pStyle w:val="Prrafodelista"/>
              <w:numPr>
                <w:ilvl w:val="0"/>
                <w:numId w:val="2"/>
              </w:numPr>
            </w:pPr>
            <w:r>
              <w:t xml:space="preserve">Los usuarios deberán poder registrar sus niveles de glucosa en sangre para tener un seguimiento de sus niveles a lo largo del día. </w:t>
            </w:r>
          </w:p>
          <w:p w14:paraId="5D0B4039" w14:textId="7C61A62B" w:rsidR="00D96388" w:rsidRDefault="00D96388" w:rsidP="00D96388">
            <w:pPr>
              <w:pStyle w:val="Prrafodelista"/>
              <w:numPr>
                <w:ilvl w:val="0"/>
                <w:numId w:val="2"/>
              </w:numPr>
            </w:pPr>
            <w:r>
              <w:t>Usando algoritmos basados en las recomendaciones del médico tratante, calculará la dosis de insulina correspondiente para cada comida.</w:t>
            </w:r>
          </w:p>
          <w:p w14:paraId="13ABB46F" w14:textId="2DB39E45" w:rsidR="00D96388" w:rsidRDefault="00D96388" w:rsidP="00D96388">
            <w:pPr>
              <w:pStyle w:val="Prrafodelista"/>
              <w:numPr>
                <w:ilvl w:val="0"/>
                <w:numId w:val="2"/>
              </w:numPr>
            </w:pPr>
            <w:r>
              <w:t>Se debería poder registrar los alimentos consumidos en cada comida, lo que permite ajustar las dosis de insulina según los carbohidratos ingeridos.</w:t>
            </w:r>
          </w:p>
          <w:p w14:paraId="3D35C51D" w14:textId="1A291432" w:rsidR="00D96388" w:rsidRDefault="00D96388" w:rsidP="00D96388">
            <w:pPr>
              <w:pStyle w:val="Prrafodelista"/>
              <w:numPr>
                <w:ilvl w:val="0"/>
                <w:numId w:val="2"/>
              </w:numPr>
            </w:pPr>
            <w:r>
              <w:t>Enviar recordatorios para tomar medicamentos o realizar pruebas de glucosa en momentos específicos del día.</w:t>
            </w:r>
          </w:p>
          <w:p w14:paraId="52D7CB9E" w14:textId="27926E39" w:rsidR="00D96388" w:rsidRDefault="00D96388" w:rsidP="00D96388">
            <w:pPr>
              <w:pStyle w:val="Prrafodelista"/>
              <w:numPr>
                <w:ilvl w:val="0"/>
                <w:numId w:val="2"/>
              </w:numPr>
            </w:pPr>
            <w:r>
              <w:t>Los usuarios pueden acceder a informes y gráficos que muestran el seguimiento de sus niveles de glucosa y las dosis de insulina utilizadas, lo que les permitirá comprender mejor su control de diabetes y compartir la información con su médico.</w:t>
            </w:r>
          </w:p>
          <w:p w14:paraId="116442F2" w14:textId="3BAB3D52" w:rsidR="00B16F60" w:rsidRDefault="00B16F60" w:rsidP="00EF1F47"/>
          <w:p w14:paraId="33FE5363" w14:textId="77777777" w:rsidR="00B16F60" w:rsidRDefault="00B16F60" w:rsidP="00EF1F47"/>
          <w:p w14:paraId="44B11DD4" w14:textId="77777777" w:rsidR="00B16F60" w:rsidRDefault="00B16F60" w:rsidP="00EF1F47"/>
          <w:p w14:paraId="733FCC50" w14:textId="0E572391" w:rsidR="00B16F60" w:rsidRDefault="00B16F60" w:rsidP="00EF1F47"/>
        </w:tc>
      </w:tr>
      <w:tr w:rsidR="003D713B" w14:paraId="5F5EE971" w14:textId="77777777" w:rsidTr="00EF1F47">
        <w:tc>
          <w:tcPr>
            <w:tcW w:w="2268" w:type="dxa"/>
          </w:tcPr>
          <w:p w14:paraId="73BC93D3" w14:textId="77777777" w:rsidR="003D713B" w:rsidRDefault="003D713B" w:rsidP="00EF1F47">
            <w:r w:rsidRPr="00CD25DA">
              <w:lastRenderedPageBreak/>
              <w:t>Almacenamiento</w:t>
            </w:r>
          </w:p>
        </w:tc>
        <w:tc>
          <w:tcPr>
            <w:tcW w:w="9356" w:type="dxa"/>
          </w:tcPr>
          <w:p w14:paraId="24800C27" w14:textId="31BBC705" w:rsidR="008803D0" w:rsidRDefault="008803D0" w:rsidP="00EF1F47">
            <w:r>
              <w:t>El almacenamiento se</w:t>
            </w:r>
            <w:r w:rsidR="00D96388">
              <w:t xml:space="preserve"> </w:t>
            </w:r>
            <w:r>
              <w:t xml:space="preserve">realizara en </w:t>
            </w:r>
            <w:r w:rsidR="00D96388" w:rsidRPr="00CD25DA">
              <w:t>GitHub Page</w:t>
            </w:r>
            <w:r w:rsidR="00D96388">
              <w:t>s, pues posee todo lo necesario de forma gratuita para realizar esta función</w:t>
            </w:r>
            <w:r>
              <w:t>.</w:t>
            </w:r>
          </w:p>
        </w:tc>
      </w:tr>
      <w:tr w:rsidR="003D713B" w14:paraId="0A370044" w14:textId="77777777" w:rsidTr="00EF1F47">
        <w:tc>
          <w:tcPr>
            <w:tcW w:w="2268" w:type="dxa"/>
          </w:tcPr>
          <w:p w14:paraId="572E7382" w14:textId="77777777" w:rsidR="003D713B" w:rsidRDefault="003D713B" w:rsidP="00EF1F47">
            <w:r w:rsidRPr="00CD25DA">
              <w:t xml:space="preserve">Ajustes Finales y </w:t>
            </w:r>
          </w:p>
          <w:p w14:paraId="2C122BCD" w14:textId="77777777" w:rsidR="003D713B" w:rsidRPr="00CD25DA" w:rsidRDefault="003D713B" w:rsidP="00EF1F47">
            <w:r w:rsidRPr="00CD25DA">
              <w:t>Cierre del Entregable</w:t>
            </w:r>
          </w:p>
        </w:tc>
        <w:tc>
          <w:tcPr>
            <w:tcW w:w="9356" w:type="dxa"/>
          </w:tcPr>
          <w:p w14:paraId="50272EB0" w14:textId="77777777" w:rsidR="003D713B" w:rsidRDefault="003D713B" w:rsidP="00EF1F47">
            <w:r w:rsidRPr="00CD25DA">
              <w:t xml:space="preserve">Una vez </w:t>
            </w:r>
            <w:r>
              <w:t>ya</w:t>
            </w:r>
            <w:r w:rsidRPr="00CD25DA">
              <w:t xml:space="preserve"> creado el contenido del portafolio, es recomendable revisar y realizar ajustes finales para </w:t>
            </w:r>
            <w:r>
              <w:t xml:space="preserve">cerciorarse que </w:t>
            </w:r>
            <w:r w:rsidRPr="00CD25DA">
              <w:t xml:space="preserve">todo </w:t>
            </w:r>
            <w:r>
              <w:t xml:space="preserve">lo necesario en el portafolio sea </w:t>
            </w:r>
            <w:r w:rsidRPr="00CD25DA">
              <w:t xml:space="preserve">presentado de manera coherente y profesional. </w:t>
            </w:r>
            <w:r>
              <w:t>Se deben v</w:t>
            </w:r>
            <w:r w:rsidRPr="00CD25DA">
              <w:t xml:space="preserve">erifica los enlaces </w:t>
            </w:r>
            <w:r>
              <w:t xml:space="preserve">para que </w:t>
            </w:r>
            <w:r w:rsidRPr="00CD25DA">
              <w:t>funcionen correctamente</w:t>
            </w:r>
            <w:r>
              <w:t xml:space="preserve">, además de verificar que </w:t>
            </w:r>
            <w:r w:rsidRPr="00CD25DA">
              <w:t xml:space="preserve">las imágenes y archivos se carguen adecuadamente. Finalmente, </w:t>
            </w:r>
            <w:r>
              <w:t xml:space="preserve">se </w:t>
            </w:r>
            <w:r w:rsidRPr="00CD25DA">
              <w:t>cierra el entregable compartiendo el enlace o proporcionando acceso al portafolio a quienes lo necesiten.</w:t>
            </w:r>
          </w:p>
        </w:tc>
      </w:tr>
    </w:tbl>
    <w:p w14:paraId="7B11DA83" w14:textId="77777777" w:rsidR="003D713B" w:rsidRPr="00CD25DA" w:rsidRDefault="003D713B" w:rsidP="003D713B"/>
    <w:p w14:paraId="17DE0188" w14:textId="77777777" w:rsidR="00A92AFA" w:rsidRDefault="00A92AFA" w:rsidP="00A92AFA">
      <w:pPr>
        <w:pStyle w:val="Ttulo1"/>
      </w:pPr>
      <w:r>
        <w:lastRenderedPageBreak/>
        <w:t>Calcular insulina</w:t>
      </w:r>
    </w:p>
    <w:p w14:paraId="3AED6AB1" w14:textId="77777777" w:rsidR="00A92AFA" w:rsidRDefault="00A92AFA" w:rsidP="00A92AFA">
      <w:r>
        <w:t>Para calcular la dosis de insulina en una persona, se puede desarrollar un producto tecnológico como una aplicación móvil o un software. Aquí está una propuesta para dicho producto:</w:t>
      </w:r>
    </w:p>
    <w:p w14:paraId="4122C930" w14:textId="77777777" w:rsidR="00A92AFA" w:rsidRDefault="00A92AFA" w:rsidP="00A92AFA">
      <w:r>
        <w:t xml:space="preserve">Nombre del producto: </w:t>
      </w:r>
      <w:proofErr w:type="spellStart"/>
      <w:r>
        <w:t>InsuCalc</w:t>
      </w:r>
      <w:proofErr w:type="spellEnd"/>
    </w:p>
    <w:p w14:paraId="6E8D1BD0" w14:textId="77777777" w:rsidR="00A92AFA" w:rsidRDefault="00A92AFA" w:rsidP="00A92AFA">
      <w:r>
        <w:t xml:space="preserve">Descripción: </w:t>
      </w:r>
      <w:proofErr w:type="spellStart"/>
      <w:r>
        <w:t>InsuCalc</w:t>
      </w:r>
      <w:proofErr w:type="spellEnd"/>
      <w:r>
        <w:t xml:space="preserve"> es una aplicación móvil diseñada para ayudar a las personas con diabetes a calcular la dosis adecuada de insulina. Utiliza una interfaz intuitiva y fácil de usar para que los usuarios puedan ingresar la información necesaria y obtener resultados precisos.</w:t>
      </w:r>
    </w:p>
    <w:p w14:paraId="3670F18D" w14:textId="77777777" w:rsidR="00A92AFA" w:rsidRDefault="00A92AFA" w:rsidP="00A92AFA">
      <w:r>
        <w:t>Características principales:</w:t>
      </w:r>
    </w:p>
    <w:p w14:paraId="25EF72C9" w14:textId="77777777" w:rsidR="00A92AFA" w:rsidRDefault="00A92AFA" w:rsidP="00A92AFA">
      <w:pPr>
        <w:pStyle w:val="Prrafodelista"/>
        <w:numPr>
          <w:ilvl w:val="0"/>
          <w:numId w:val="2"/>
        </w:numPr>
      </w:pPr>
      <w:r>
        <w:t>Perfil del usuario: Los usuarios pueden crear un perfil personalizado ingresando su información básica, como peso, altura, edad y nivel de actividad física.</w:t>
      </w:r>
    </w:p>
    <w:p w14:paraId="6E134436" w14:textId="77777777" w:rsidR="00A92AFA" w:rsidRDefault="00A92AFA" w:rsidP="00A92AFA">
      <w:pPr>
        <w:pStyle w:val="Prrafodelista"/>
        <w:numPr>
          <w:ilvl w:val="0"/>
          <w:numId w:val="2"/>
        </w:numPr>
      </w:pPr>
      <w:r>
        <w:t>Registro de glucosa: Los usuarios pueden registrar sus niveles de glucosa en sangre para tener un seguimiento de sus niveles a lo largo del día. Esto puede ser realizado manualmente o sincronizando la aplicación con un medidor de glucosa.</w:t>
      </w:r>
    </w:p>
    <w:p w14:paraId="742CB87C" w14:textId="77777777" w:rsidR="00A92AFA" w:rsidRDefault="00A92AFA" w:rsidP="00A92AFA">
      <w:pPr>
        <w:pStyle w:val="Prrafodelista"/>
        <w:numPr>
          <w:ilvl w:val="0"/>
          <w:numId w:val="2"/>
        </w:numPr>
      </w:pPr>
      <w:r>
        <w:t xml:space="preserve">Cálculo de dosis: Utilizando algoritmos basados en las recomendaciones médicas actuales, </w:t>
      </w:r>
      <w:proofErr w:type="spellStart"/>
      <w:r>
        <w:t>InsuCalc</w:t>
      </w:r>
      <w:proofErr w:type="spellEnd"/>
      <w:r>
        <w:t xml:space="preserve"> calculará la dosis de insulina correspondiente para cada comida y ajustará las dosis de insulina basal según sea necesario.</w:t>
      </w:r>
    </w:p>
    <w:p w14:paraId="72AE6A66" w14:textId="77777777" w:rsidR="00A92AFA" w:rsidRDefault="00A92AFA" w:rsidP="00A92AFA">
      <w:pPr>
        <w:pStyle w:val="Prrafodelista"/>
        <w:numPr>
          <w:ilvl w:val="0"/>
          <w:numId w:val="2"/>
        </w:numPr>
      </w:pPr>
      <w:r>
        <w:t xml:space="preserve">Registro de alimentos: Los usuarios pueden registrar los alimentos consumidos en cada comida, lo que permitirá a </w:t>
      </w:r>
      <w:proofErr w:type="spellStart"/>
      <w:r>
        <w:t>InsuCalc</w:t>
      </w:r>
      <w:proofErr w:type="spellEnd"/>
      <w:r>
        <w:t xml:space="preserve"> ajustar las dosis de insulina según los carbohidratos ingeridos.</w:t>
      </w:r>
    </w:p>
    <w:p w14:paraId="2834C6EA" w14:textId="77777777" w:rsidR="00A92AFA" w:rsidRDefault="00A92AFA" w:rsidP="00A92AFA">
      <w:pPr>
        <w:pStyle w:val="Prrafodelista"/>
        <w:numPr>
          <w:ilvl w:val="0"/>
          <w:numId w:val="2"/>
        </w:numPr>
      </w:pPr>
      <w:r>
        <w:t xml:space="preserve">Recordatorios: </w:t>
      </w:r>
      <w:proofErr w:type="spellStart"/>
      <w:r>
        <w:t>InsuCalc</w:t>
      </w:r>
      <w:proofErr w:type="spellEnd"/>
      <w:r>
        <w:t xml:space="preserve"> puede enviar recordatorios para tomar medicamentos o realizar pruebas de glucosa en momentos específicos del día.</w:t>
      </w:r>
    </w:p>
    <w:p w14:paraId="0BBFBC3A" w14:textId="77777777" w:rsidR="00A92AFA" w:rsidRDefault="00A92AFA" w:rsidP="00A92AFA">
      <w:pPr>
        <w:pStyle w:val="Prrafodelista"/>
        <w:numPr>
          <w:ilvl w:val="0"/>
          <w:numId w:val="2"/>
        </w:numPr>
      </w:pPr>
      <w:r>
        <w:t>Informes y análisis: Los usuarios pueden acceder a informes y gráficos que muestran el seguimiento de sus niveles de glucosa y las dosis de insulina utilizadas, lo que les permitirá comprender mejor su control de diabetes y compartir la información con su médico.</w:t>
      </w:r>
    </w:p>
    <w:p w14:paraId="55A4BFE8" w14:textId="77777777" w:rsidR="00A92AFA" w:rsidRDefault="00A92AFA" w:rsidP="00A92AFA">
      <w:r>
        <w:t xml:space="preserve">Importante: </w:t>
      </w:r>
      <w:proofErr w:type="spellStart"/>
      <w:r>
        <w:t>InsuCalc</w:t>
      </w:r>
      <w:proofErr w:type="spellEnd"/>
      <w:r>
        <w:t xml:space="preserve"> es una herramienta de apoyo y no debe reemplazar las recomendaciones médicas. Se recomienda que los usuarios consulten siempre a su médico antes de realizar cambios en su tratamiento de insulina.</w:t>
      </w:r>
    </w:p>
    <w:p w14:paraId="2C630205" w14:textId="77777777" w:rsidR="00A92AFA" w:rsidRDefault="00A92AFA" w:rsidP="00A92AFA">
      <w:r>
        <w:t xml:space="preserve">Con </w:t>
      </w:r>
      <w:proofErr w:type="spellStart"/>
      <w:r>
        <w:t>InsuCalc</w:t>
      </w:r>
      <w:proofErr w:type="spellEnd"/>
      <w:r>
        <w:t>, las personas con diabetes pueden tener una herramienta confiable y conveniente para calcular sus dosis de insulina de manera precisa y segura. Esto les ayudará a controlar mejor su diabetes y mantener un estilo de vida saludable.</w:t>
      </w:r>
    </w:p>
    <w:p w14:paraId="0FB0E3D4" w14:textId="77777777" w:rsidR="003D713B" w:rsidRDefault="003D713B"/>
    <w:sectPr w:rsidR="003D713B" w:rsidSect="00CD25DA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7E00"/>
    <w:multiLevelType w:val="hybridMultilevel"/>
    <w:tmpl w:val="31F844D2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03FF7"/>
    <w:multiLevelType w:val="hybridMultilevel"/>
    <w:tmpl w:val="928465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915052">
    <w:abstractNumId w:val="1"/>
  </w:num>
  <w:num w:numId="2" w16cid:durableId="8836395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3B"/>
    <w:rsid w:val="00213669"/>
    <w:rsid w:val="00395805"/>
    <w:rsid w:val="003D713B"/>
    <w:rsid w:val="00571E36"/>
    <w:rsid w:val="00727D2A"/>
    <w:rsid w:val="008803D0"/>
    <w:rsid w:val="00A92AFA"/>
    <w:rsid w:val="00B16F60"/>
    <w:rsid w:val="00D96388"/>
    <w:rsid w:val="00DF147D"/>
    <w:rsid w:val="00E8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03EA"/>
  <w15:chartTrackingRefBased/>
  <w15:docId w15:val="{16E955D3-C933-4441-A2C8-2AC0FF89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13B"/>
    <w:pPr>
      <w:spacing w:line="360" w:lineRule="auto"/>
      <w:jc w:val="both"/>
    </w:pPr>
    <w:rPr>
      <w:rFonts w:ascii="Arial" w:hAnsi="Arial"/>
      <w:kern w:val="2"/>
      <w:lang w:val="es-CL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3D713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713B"/>
    <w:rPr>
      <w:rFonts w:ascii="Arial" w:eastAsiaTheme="majorEastAsia" w:hAnsi="Arial" w:cstheme="majorBidi"/>
      <w:b/>
      <w:kern w:val="2"/>
      <w:szCs w:val="32"/>
      <w:lang w:val="es-CL"/>
      <w14:ligatures w14:val="standardContextual"/>
    </w:rPr>
  </w:style>
  <w:style w:type="table" w:styleId="Tablaconcuadrcula">
    <w:name w:val="Table Grid"/>
    <w:basedOn w:val="Tablanormal"/>
    <w:uiPriority w:val="39"/>
    <w:rsid w:val="003D713B"/>
    <w:pPr>
      <w:spacing w:after="0" w:line="240" w:lineRule="auto"/>
    </w:pPr>
    <w:rPr>
      <w:kern w:val="2"/>
      <w:lang w:val="es-CL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D7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0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887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Andread</dc:creator>
  <cp:keywords/>
  <dc:description/>
  <cp:lastModifiedBy>Andread</cp:lastModifiedBy>
  <cp:revision>2</cp:revision>
  <dcterms:created xsi:type="dcterms:W3CDTF">2023-08-30T19:37:00Z</dcterms:created>
  <dcterms:modified xsi:type="dcterms:W3CDTF">2023-08-30T19:37:00Z</dcterms:modified>
</cp:coreProperties>
</file>