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Subject-2</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color w:val="000000"/>
          <w:rtl w:val="0"/>
        </w:rPr>
        <w:t xml:space="preserve">(I) HEALTH INFORMATION SEEKING ONLINE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w:t>
      </w:r>
    </w:p>
    <w:p w:rsidR="00000000" w:rsidDel="00000000" w:rsidP="00000000" w:rsidRDefault="00000000" w:rsidRPr="00000000" w14:paraId="00000008">
      <w:pPr>
        <w:rPr/>
      </w:pPr>
      <w:r w:rsidDel="00000000" w:rsidR="00000000" w:rsidRPr="00000000">
        <w:rPr>
          <w:rtl w:val="0"/>
        </w:rPr>
        <w:t xml:space="preserve">SUBJECT: “Yes, my partner’s mom was diagnosed with breast cancer so did some research for her. She is all the time calling, she’s had a lot of medical problems and so she calls me once in a while and she says could you look over this on the computer for me. You know, but this is whatever, print it out and get it to 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w:t>
      </w:r>
    </w:p>
    <w:p w:rsidR="00000000" w:rsidDel="00000000" w:rsidP="00000000" w:rsidRDefault="00000000" w:rsidRPr="00000000" w14:paraId="0000000C">
      <w:pPr>
        <w:rPr/>
      </w:pPr>
      <w:r w:rsidDel="00000000" w:rsidR="00000000" w:rsidRPr="00000000">
        <w:rPr>
          <w:rtl w:val="0"/>
        </w:rPr>
        <w:t xml:space="preserve">SUBJECT: “I have a condition called Lipodystrophy; it is a displacement of fat in the body. It is a side effect of lot of HIV medications. I have investigated that on the internet a lot.”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“Yeah, you know medications is where I’m having a big issue lately because our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who the mail order, we have our medications mail ordered and they have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switched companies from Bioscope to Walgreens use generic and they have new names for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medications and it will be with the medications and when we get the medications at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home, you know the pills look sort of similar and we are not sure, so we go on the computer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type in the medication to make sure (56:28) like Lipitor has a different name for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generic, so  we need to make sure that those are the right ones”</w:t>
      </w:r>
    </w:p>
    <w:p w:rsidR="00000000" w:rsidDel="00000000" w:rsidP="00000000" w:rsidRDefault="00000000" w:rsidRPr="00000000" w14:paraId="00000018">
      <w:pPr>
        <w:rPr/>
      </w:pPr>
      <w:r w:rsidDel="00000000" w:rsidR="00000000" w:rsidRPr="00000000">
        <w:rPr>
          <w:rtl w:val="0"/>
        </w:rPr>
        <w:t xml:space="preserve">--------</w:t>
      </w:r>
    </w:p>
    <w:p w:rsidR="00000000" w:rsidDel="00000000" w:rsidP="00000000" w:rsidRDefault="00000000" w:rsidRPr="00000000" w14:paraId="00000019">
      <w:pPr>
        <w:spacing w:after="280" w:before="280" w:lineRule="auto"/>
        <w:rPr/>
      </w:pPr>
      <w:r w:rsidDel="00000000" w:rsidR="00000000" w:rsidRPr="00000000">
        <w:rPr>
          <w:rtl w:val="0"/>
        </w:rPr>
        <w:t xml:space="preserve">4.</w:t>
      </w:r>
    </w:p>
    <w:p w:rsidR="00000000" w:rsidDel="00000000" w:rsidP="00000000" w:rsidRDefault="00000000" w:rsidRPr="00000000" w14:paraId="0000001A">
      <w:pPr>
        <w:spacing w:after="280" w:before="280" w:lineRule="auto"/>
        <w:rPr/>
      </w:pPr>
      <w:r w:rsidDel="00000000" w:rsidR="00000000" w:rsidRPr="00000000">
        <w:rPr>
          <w:rtl w:val="0"/>
        </w:rPr>
        <w:t xml:space="preserve">INTERVIWER: I understand. So the drug that you’re researching, can I get the name of the drug if that’s ok with you?”</w:t>
      </w:r>
    </w:p>
    <w:p w:rsidR="00000000" w:rsidDel="00000000" w:rsidP="00000000" w:rsidRDefault="00000000" w:rsidRPr="00000000" w14:paraId="0000001B">
      <w:pPr>
        <w:spacing w:after="280" w:before="280" w:lineRule="auto"/>
        <w:rPr/>
      </w:pPr>
      <w:r w:rsidDel="00000000" w:rsidR="00000000" w:rsidRPr="00000000">
        <w:rPr>
          <w:rtl w:val="0"/>
        </w:rPr>
        <w:t xml:space="preserve">SUBJECT: “Oh the searching?”</w:t>
      </w:r>
    </w:p>
    <w:p w:rsidR="00000000" w:rsidDel="00000000" w:rsidP="00000000" w:rsidRDefault="00000000" w:rsidRPr="00000000" w14:paraId="0000001C">
      <w:pPr>
        <w:spacing w:after="280" w:before="280" w:lineRule="auto"/>
        <w:rPr/>
      </w:pPr>
      <w:r w:rsidDel="00000000" w:rsidR="00000000" w:rsidRPr="00000000">
        <w:rPr>
          <w:rtl w:val="0"/>
        </w:rPr>
        <w:t xml:space="preserve"> INTERVIWER “: Yeah the side effects.”</w:t>
      </w:r>
    </w:p>
    <w:p w:rsidR="00000000" w:rsidDel="00000000" w:rsidP="00000000" w:rsidRDefault="00000000" w:rsidRPr="00000000" w14:paraId="0000001D">
      <w:pPr>
        <w:spacing w:after="280" w:before="280" w:lineRule="auto"/>
        <w:rPr/>
      </w:pPr>
      <w:r w:rsidDel="00000000" w:rsidR="00000000" w:rsidRPr="00000000">
        <w:rPr>
          <w:rtl w:val="0"/>
        </w:rPr>
        <w:t xml:space="preserve">5. SUBJECT: “Atripla”</w:t>
      </w:r>
    </w:p>
    <w:p w:rsidR="00000000" w:rsidDel="00000000" w:rsidP="00000000" w:rsidRDefault="00000000" w:rsidRPr="00000000" w14:paraId="0000001E">
      <w:pPr>
        <w:spacing w:after="280" w:before="280" w:lineRule="auto"/>
        <w:rPr/>
      </w:pPr>
      <w:r w:rsidDel="00000000" w:rsidR="00000000" w:rsidRPr="00000000">
        <w:rPr>
          <w:rtl w:val="0"/>
        </w:rPr>
        <w:t xml:space="preserve">INTERVIEWER: “Ok.”</w:t>
      </w:r>
    </w:p>
    <w:p w:rsidR="00000000" w:rsidDel="00000000" w:rsidP="00000000" w:rsidRDefault="00000000" w:rsidRPr="00000000" w14:paraId="0000001F">
      <w:pPr>
        <w:spacing w:after="280" w:before="280" w:lineRule="auto"/>
        <w:rPr/>
      </w:pPr>
      <w:r w:rsidDel="00000000" w:rsidR="00000000" w:rsidRPr="00000000">
        <w:rPr>
          <w:rtl w:val="0"/>
        </w:rPr>
        <w:t xml:space="preserve">6. SUBJECT “And also Zyprexa”</w:t>
      </w:r>
    </w:p>
    <w:p w:rsidR="00000000" w:rsidDel="00000000" w:rsidP="00000000" w:rsidRDefault="00000000" w:rsidRPr="00000000" w14:paraId="00000020">
      <w:pPr>
        <w:spacing w:after="280" w:before="280" w:lineRule="auto"/>
        <w:rPr/>
      </w:pPr>
      <w:r w:rsidDel="00000000" w:rsidR="00000000" w:rsidRPr="00000000">
        <w:rPr>
          <w:rtl w:val="0"/>
        </w:rPr>
        <w:t xml:space="preserve">INTERVIEWER: “Zyprexa. So you search for information on side effects and all.”</w:t>
      </w:r>
    </w:p>
    <w:p w:rsidR="00000000" w:rsidDel="00000000" w:rsidP="00000000" w:rsidRDefault="00000000" w:rsidRPr="00000000" w14:paraId="00000021">
      <w:pPr>
        <w:spacing w:after="280" w:before="280" w:lineRule="auto"/>
        <w:rPr/>
      </w:pPr>
      <w:r w:rsidDel="00000000" w:rsidR="00000000" w:rsidRPr="00000000">
        <w:rPr>
          <w:rtl w:val="0"/>
        </w:rPr>
        <w:t xml:space="preserve">SUBJECT “Right.”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7: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SUBJECT</w:t>
      </w:r>
      <w:r w:rsidDel="00000000" w:rsidR="00000000" w:rsidRPr="00000000">
        <w:rPr>
          <w:b w:val="1"/>
          <w:rtl w:val="0"/>
        </w:rPr>
        <w:t xml:space="preserve">: </w:t>
      </w:r>
      <w:r w:rsidDel="00000000" w:rsidR="00000000" w:rsidRPr="00000000">
        <w:rPr>
          <w:rtl w:val="0"/>
        </w:rPr>
        <w:t xml:space="preserve">“I investigate my health care people before I sign up with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8: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SUBJECT: “I look up for them, on the internet, I see where they go their degree. Usually with an internal medicine doctor or general practitioner doctor, I would accept someone that went to the High school of medicine. But infectious disease specialist, that is a different story. My previous infectious disease doctor was one of the top ones. He recommended her to me and she is awesome”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DOUBLE CODING EXAMPLE-SEGMENT information seeking/anxiety reduction-thereupatic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9: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SUBJECT: “When I was first on medication I was scared because of all the side effects. And I was actually terrified. But with Google, it had some stories you know when you get on Google, a little more terrifying that what you felt and the other ones are comforting. So I was there to find the comforting ones that was going to get me through the process of taking the medications, starting the medications, staying on the medications and watching for side effects to see if there was anything harming me.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And not only myself, my daughter is also on medication and she was scared. So with internet on my phone, I was able to Google it and let her know that everything was going to be ok and the side effects are not so bad.”</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color w:val="000000"/>
        </w:rPr>
      </w:pPr>
      <w:r w:rsidDel="00000000" w:rsidR="00000000" w:rsidRPr="00000000">
        <w:rPr>
          <w:rtl w:val="0"/>
        </w:rPr>
      </w:r>
    </w:p>
    <w:p w:rsidR="00000000" w:rsidDel="00000000" w:rsidP="00000000" w:rsidRDefault="00000000" w:rsidRPr="00000000" w14:paraId="00000035">
      <w:pPr>
        <w:rPr>
          <w:color w:val="000000"/>
        </w:rPr>
      </w:pPr>
      <w:r w:rsidDel="00000000" w:rsidR="00000000" w:rsidRPr="00000000">
        <w:rPr>
          <w:color w:val="000000"/>
          <w:rtl w:val="0"/>
        </w:rPr>
        <w:t xml:space="preserve">II. RESPONDENTS EXHIBITED CRITICAL ONLINE INFORMATION LITERACY SKILLS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SUBJECT: “usually any university sources, I trust, the CDC and other government agencies. I trust webMd.” </w:t>
      </w:r>
    </w:p>
    <w:p w:rsidR="00000000" w:rsidDel="00000000" w:rsidP="00000000" w:rsidRDefault="00000000" w:rsidRPr="00000000" w14:paraId="0000003A">
      <w:pPr>
        <w:spacing w:after="280" w:before="280" w:lineRule="auto"/>
        <w:rPr/>
      </w:pPr>
      <w:r w:rsidDel="00000000" w:rsidR="00000000" w:rsidRPr="00000000">
        <w:rPr>
          <w:rtl w:val="0"/>
        </w:rPr>
        <w:t xml:space="preserve">2</w:t>
      </w:r>
    </w:p>
    <w:p w:rsidR="00000000" w:rsidDel="00000000" w:rsidP="00000000" w:rsidRDefault="00000000" w:rsidRPr="00000000" w14:paraId="0000003B">
      <w:pPr>
        <w:spacing w:after="280" w:before="280" w:lineRule="auto"/>
        <w:rPr/>
      </w:pPr>
      <w:r w:rsidDel="00000000" w:rsidR="00000000" w:rsidRPr="00000000">
        <w:rPr>
          <w:rtl w:val="0"/>
        </w:rPr>
        <w:t xml:space="preserve">SUBJECT: “I think what I would probably do is I would already have some information in my head that I already know as a fact, and if I can put together what was on the computer then I know that’s gonna be pretty much you know on the up and up. But if it don’t jive it doesn’t….if it cannot action another then I am not gonna be believing in this”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(III) RESPONDENTS ACTIVELY FACTORED HEALTH INFORMATION INTO THEIR DISCUSIONS WITH HEALTH CARE WORKERS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spacing w:after="280" w:before="280" w:lineRule="auto"/>
        <w:rPr/>
      </w:pPr>
      <w:r w:rsidDel="00000000" w:rsidR="00000000" w:rsidRPr="00000000">
        <w:rPr>
          <w:rtl w:val="0"/>
        </w:rPr>
        <w:t xml:space="preserve">1: </w:t>
      </w:r>
    </w:p>
    <w:p w:rsidR="00000000" w:rsidDel="00000000" w:rsidP="00000000" w:rsidRDefault="00000000" w:rsidRPr="00000000" w14:paraId="00000040">
      <w:pPr>
        <w:spacing w:after="280" w:before="280" w:lineRule="auto"/>
        <w:rPr/>
      </w:pPr>
      <w:r w:rsidDel="00000000" w:rsidR="00000000" w:rsidRPr="00000000">
        <w:rPr>
          <w:rtl w:val="0"/>
        </w:rPr>
        <w:t xml:space="preserve">SUBJECT: “yes, there is a certain hormone they used to inject and I got that information and printed it out and took it to my doctor. She looked into it and we ended up using it.</w:t>
      </w:r>
    </w:p>
    <w:p w:rsidR="00000000" w:rsidDel="00000000" w:rsidP="00000000" w:rsidRDefault="00000000" w:rsidRPr="00000000" w14:paraId="00000041">
      <w:pPr>
        <w:spacing w:after="280" w:before="280" w:lineRule="auto"/>
        <w:rPr/>
      </w:pPr>
      <w:r w:rsidDel="00000000" w:rsidR="00000000" w:rsidRPr="00000000">
        <w:rPr>
          <w:rtl w:val="0"/>
        </w:rPr>
        <w:t xml:space="preserve">(IV) SENSE OF EMPOWERMENT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Have you ever had a situation where you actually found information and you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took back that information and had a conversation?”</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incident was when he had PCP pneumonia on him, we are very similar in health, I also had PCP pneumonia and was near death at one point in my life and he had prescribed for him to have pentamidine (52:35) treatments through IV and he had already been given a lot of treatments through his IV already and I was concerned about… you know.. over medicating his body. When I had PCP pneumonia I had areosis (52:54) treatment for pentamidine and I did some research to see if they were doing that kind of work treatments in hospitals and they were and my doctor still wanted to do the IV and he said that the hospital didn’t do aerosis Pentamidine treatment anymore and then they did the IV he got pancreatitis. And then we come to find out the hospital did do the aerosis treatment. So my doctor was like good for you for bringing that out and we switched him over and did the aerosis treatment”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INTERVIEWER: how did it make you feel?</w:t>
      </w:r>
    </w:p>
    <w:p w:rsidR="00000000" w:rsidDel="00000000" w:rsidP="00000000" w:rsidRDefault="00000000" w:rsidRPr="00000000" w14:paraId="0000004B">
      <w:pPr>
        <w:spacing w:after="280" w:before="280" w:lineRule="auto"/>
        <w:rPr/>
      </w:pPr>
      <w:r w:rsidDel="00000000" w:rsidR="00000000" w:rsidRPr="00000000">
        <w:rPr>
          <w:rtl w:val="0"/>
        </w:rPr>
        <w:t xml:space="preserve">SUBJECT: “It made me feel good. It made me feel in control again and the fact that I could help someone I love. It helped because I’d already been through a similar situation and he did have some other complications that I didn’t have, which I researched on the computer but that one particular thing about the Pentamidine treatment that I knew what I was talking about you know, and yeah, and in fact after our partner got back to health and his T7 was back up from 7 to 100 and under back on, I told the doctor he did a good job he said no, you did a good job.”</w:t>
      </w:r>
    </w:p>
    <w:p w:rsidR="00000000" w:rsidDel="00000000" w:rsidP="00000000" w:rsidRDefault="00000000" w:rsidRPr="00000000" w14:paraId="0000004C">
      <w:pPr>
        <w:spacing w:after="280" w:before="280" w:lineRule="auto"/>
        <w:rPr/>
      </w:pPr>
      <w:r w:rsidDel="00000000" w:rsidR="00000000" w:rsidRPr="00000000">
        <w:rPr>
          <w:rtl w:val="0"/>
        </w:rPr>
      </w:r>
    </w:p>
    <w:p w:rsidR="00000000" w:rsidDel="00000000" w:rsidP="00000000" w:rsidRDefault="00000000" w:rsidRPr="00000000" w14:paraId="0000004D">
      <w:pPr>
        <w:spacing w:after="280" w:before="280" w:lineRule="auto"/>
        <w:rPr/>
      </w:pPr>
      <w:r w:rsidDel="00000000" w:rsidR="00000000" w:rsidRPr="00000000">
        <w:rPr>
          <w:rtl w:val="0"/>
        </w:rPr>
        <w:t xml:space="preserve">so the crust of 4th lecture is sir has already selected text segments and he is putting the text segments in to the the excel sheet, and making the open codes, open codes are made on the analysis of the category of instrumental or congnitive, ye mention ni karni, open codes you can write as a heading for the text segment you have chosen, by analysing ki kya feel aari h text segment se ya kya action perform hora h, sheet readourt kariyo you will know what i mean</w:t>
      </w:r>
    </w:p>
    <w:p w:rsidR="00000000" w:rsidDel="00000000" w:rsidP="00000000" w:rsidRDefault="00000000" w:rsidRPr="00000000" w14:paraId="0000004E">
      <w:pPr>
        <w:rPr>
          <w:b w:val="1"/>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