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Lab — Generative AI and Software Engineering</w:t>
      </w:r>
    </w:p>
    <w:p>
      <w:pPr>
        <w:pStyle w:val="Heading2"/>
      </w:pPr>
      <w:r>
        <w:rPr>
          <w:rFonts w:ascii="맑은 고딕" w:cs="맑은 고딕" w:eastAsia="맑은 고딕" w:hAnsi="맑은 고딕"/>
        </w:rPr>
        <w:t xml:space="preserve">From a Google Spreadsheet to a Reusable AI Agent Skill</w:t>
      </w:r>
    </w:p>
    <w:p>
      <w:pPr>
        <w:spacing w:after="200"/>
      </w:pPr>
      <w:r>
        <w:rPr>
          <w:rFonts w:ascii="맑은 고딕" w:cs="맑은 고딕" w:eastAsia="맑은 고딕" w:hAnsi="맑은 고딕"/>
        </w:rPr>
        <w:t xml:space="preserve">In this lab you will connect Python to Google Sheets, build two small command‑line tools to read and write spreadsheet data, document those tools with </w:t>
      </w:r>
      <w:r>
        <w:rPr>
          <w:rFonts w:ascii="Consolas" w:cs="Consolas" w:eastAsia="Consolas" w:hAnsi="Consolas"/>
          <w:color w:val="CF222E"/>
          <w:sz w:val="21"/>
          <w:szCs w:val="21"/>
          <w:shd w:fill="F6F8FA"/>
        </w:rPr>
        <w:t xml:space="preserve">showboat</w:t>
      </w:r>
      <w:r>
        <w:rPr>
          <w:rFonts w:ascii="맑은 고딕" w:cs="맑은 고딕" w:eastAsia="맑은 고딕" w:hAnsi="맑은 고딕"/>
        </w:rPr>
        <w:t xml:space="preserve">, and finally package everything as a reusable </w:t>
      </w:r>
      <w:r>
        <w:rPr>
          <w:rFonts w:ascii="맑은 고딕" w:cs="맑은 고딕" w:eastAsia="맑은 고딕" w:hAnsi="맑은 고딕"/>
          <w:b/>
          <w:bCs/>
        </w:rPr>
        <w:t xml:space="preserve">Agent Skill</w:t>
      </w:r>
      <w:r>
        <w:rPr>
          <w:rFonts w:ascii="맑은 고딕" w:cs="맑은 고딕" w:eastAsia="맑은 고딕" w:hAnsi="맑은 고딕"/>
        </w:rPr>
        <w:t xml:space="preserve"> that an AI coding assistant can invoke on its own.</w:t>
      </w:r>
    </w:p>
    <w:p>
      <w:pPr>
        <w:spacing w:after="200"/>
      </w:pPr>
      <w:r>
        <w:rPr>
          <w:rFonts w:ascii="맑은 고딕" w:cs="맑은 고딕" w:eastAsia="맑은 고딕" w:hAnsi="맑은 고딕"/>
        </w:rPr>
        <w:t xml:space="preserve">The exercises emphasise a workflow that is becoming standard in modern software engineering: </w:t>
      </w:r>
      <w:r>
        <w:rPr>
          <w:rFonts w:ascii="맑은 고딕" w:cs="맑은 고딕" w:eastAsia="맑은 고딕" w:hAnsi="맑은 고딕"/>
          <w:b/>
          <w:bCs/>
        </w:rPr>
        <w:t xml:space="preserve">prompt → generated code → manual verification → refinement of the prompt or skill</w:t>
      </w:r>
      <w:r>
        <w:rPr>
          <w:rFonts w:ascii="맑은 고딕" w:cs="맑은 고딕" w:eastAsia="맑은 고딕" w:hAnsi="맑은 고딕"/>
        </w:rPr>
        <w:t xml:space="preserve">. By the end of the lab you should have a clear sense of how to capture a small automation as a skill that you (and your AI assistant) can reuse across projects.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 Create the Google Spreadsheet</w:t>
      </w:r>
    </w:p>
    <w:p>
      <w:pPr>
        <w:spacing w:after="200"/>
      </w:pPr>
      <w:r>
        <w:rPr>
          <w:rFonts w:ascii="맑은 고딕" w:cs="맑은 고딕" w:eastAsia="맑은 고딕" w:hAnsi="맑은 고딕"/>
        </w:rPr>
        <w:t xml:space="preserve">Create a new Google Spreadsheet named </w:t>
      </w:r>
      <w:r>
        <w:rPr>
          <w:rFonts w:ascii="맑은 고딕" w:cs="맑은 고딕" w:eastAsia="맑은 고딕" w:hAnsi="맑은 고딕"/>
          <w:b/>
          <w:bCs/>
        </w:rPr>
        <w:t xml:space="preserve">`Skills`</w:t>
      </w:r>
      <w:r>
        <w:rPr>
          <w:rFonts w:ascii="맑은 고딕" w:cs="맑은 고딕" w:eastAsia="맑은 고딕" w:hAnsi="맑은 고딕"/>
        </w:rPr>
        <w:t xml:space="preserve"> with three columns: </w:t>
      </w:r>
      <w:r>
        <w:rPr>
          <w:rFonts w:ascii="Consolas" w:cs="Consolas" w:eastAsia="Consolas" w:hAnsi="Consolas"/>
          <w:color w:val="CF222E"/>
          <w:sz w:val="21"/>
          <w:szCs w:val="21"/>
          <w:shd w:fill="F6F8FA"/>
        </w:rPr>
        <w:t xml:space="preserve">Email</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Student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URL</w:t>
      </w:r>
      <w:r>
        <w:rPr>
          <w:rFonts w:ascii="맑은 고딕" w:cs="맑은 고딕" w:eastAsia="맑은 고딕" w:hAnsi="맑은 고딕"/>
        </w:rPr>
        <w:t xml:space="preserve">. Use the template shown below as a reference:</w:t>
      </w:r>
    </w:p>
    <w:p>
      <w:pPr>
        <w:spacing w:after="200"/>
      </w:pPr>
      <w:r>
        <w:rPr>
          <w:rFonts w:ascii="맑은 고딕" w:cs="맑은 고딕" w:eastAsia="맑은 고딕" w:hAnsi="맑은 고딕"/>
        </w:rPr>
        <w:t xml:space="preserve">Populate the sheet with the following rows:</w:t>
      </w:r>
    </w:p>
    <w:p>
      <w:pPr>
        <w:pStyle w:val="ListParagraph"/>
        <w:numPr>
          <w:ilvl w:val="0"/>
          <w:numId w:val="2"/>
        </w:numPr>
        <w:spacing w:after="80" w:before="40"/>
      </w:pPr>
      <w:r>
        <w:rPr>
          <w:rFonts w:ascii="맑은 고딕" w:cs="맑은 고딕" w:eastAsia="맑은 고딕" w:hAnsi="맑은 고딕"/>
          <w:b/>
          <w:bCs/>
        </w:rPr>
        <w:t xml:space="preserve">Your own data</w:t>
      </w:r>
      <w:r>
        <w:rPr>
          <w:rFonts w:ascii="맑은 고딕" w:cs="맑은 고딕" w:eastAsia="맑은 고딕" w:hAnsi="맑은 고딕"/>
        </w:rPr>
        <w:t xml:space="preserve">: your email, your name and surname, and the URL of one of your GitHub projects.</w:t>
      </w:r>
    </w:p>
    <w:p>
      <w:pPr>
        <w:pStyle w:val="ListParagraph"/>
        <w:numPr>
          <w:ilvl w:val="0"/>
          <w:numId w:val="2"/>
        </w:numPr>
        <w:spacing w:after="80" w:before="40"/>
      </w:pPr>
      <w:r>
        <w:rPr>
          <w:rFonts w:ascii="맑은 고딕" w:cs="맑은 고딕" w:eastAsia="맑은 고딕" w:hAnsi="맑은 고딕"/>
          <w:b/>
          <w:bCs/>
        </w:rPr>
        <w:t xml:space="preserve">Two of your classmates</w:t>
      </w:r>
      <w:r>
        <w:rPr>
          <w:rFonts w:ascii="맑은 고딕" w:cs="맑은 고딕" w:eastAsia="맑은 고딕" w:hAnsi="맑은 고딕"/>
        </w:rPr>
        <w:t xml:space="preserve">: same three fields for each of them.</w:t>
      </w:r>
    </w:p>
    <w:p>
      <w:pPr>
        <w:pStyle w:val="ListParagraph"/>
        <w:numPr>
          <w:ilvl w:val="0"/>
          <w:numId w:val="2"/>
        </w:numPr>
        <w:spacing w:after="80" w:before="40"/>
      </w:pPr>
      <w:r>
        <w:rPr>
          <w:rFonts w:ascii="맑은 고딕" w:cs="맑은 고딕" w:eastAsia="맑은 고딕" w:hAnsi="맑은 고딕"/>
          <w:b/>
          <w:bCs/>
        </w:rPr>
        <w:t xml:space="preserve">The teacher</w:t>
      </w:r>
      <w:r>
        <w:rPr>
          <w:rFonts w:ascii="맑은 고딕" w:cs="맑은 고딕" w:eastAsia="맑은 고딕" w:hAnsi="맑은 고딕"/>
        </w:rPr>
        <w:t xml:space="preserve">: email, name/surname, and the repository .</w:t>
      </w:r>
    </w:p>
    <w:p>
      <w:pPr>
        <w:spacing w:after="200"/>
      </w:pPr>
      <w:r>
        <w:rPr>
          <w:rFonts w:ascii="맑은 고딕" w:cs="맑은 고딕" w:eastAsia="맑은 고딕" w:hAnsi="맑은 고딕"/>
        </w:rPr>
        <w:t xml:space="preserve">Make sure that you have </w:t>
      </w:r>
      <w:r>
        <w:rPr>
          <w:rFonts w:ascii="맑은 고딕" w:cs="맑은 고딕" w:eastAsia="맑은 고딕" w:hAnsi="맑은 고딕"/>
          <w:b/>
          <w:bCs/>
        </w:rPr>
        <w:t xml:space="preserve">read access</w:t>
      </w:r>
      <w:r>
        <w:rPr>
          <w:rFonts w:ascii="맑은 고딕" w:cs="맑은 고딕" w:eastAsia="맑은 고딕" w:hAnsi="맑은 고딕"/>
        </w:rPr>
        <w:t xml:space="preserve"> to every GitHub repository you list — either because you have been invited as a collaborator or because the repository is public.</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Create a Google Service Account</w:t>
      </w:r>
    </w:p>
    <w:p>
      <w:pPr>
        <w:spacing w:after="200"/>
      </w:pPr>
      <w:r>
        <w:rPr>
          <w:rFonts w:ascii="맑은 고딕" w:cs="맑은 고딕" w:eastAsia="맑은 고딕" w:hAnsi="맑은 고딕"/>
        </w:rPr>
        <w:t xml:space="preserve">To automate any process on a Google Spreadsheet from a script, you need a </w:t>
      </w:r>
      <w:r>
        <w:rPr>
          <w:rFonts w:ascii="맑은 고딕" w:cs="맑은 고딕" w:eastAsia="맑은 고딕" w:hAnsi="맑은 고딕"/>
          <w:b/>
          <w:bCs/>
        </w:rPr>
        <w:t xml:space="preserve">Service Account</w:t>
      </w:r>
      <w:r>
        <w:rPr>
          <w:rFonts w:ascii="맑은 고딕" w:cs="맑은 고딕" w:eastAsia="맑은 고딕" w:hAnsi="맑은 고딕"/>
        </w:rPr>
        <w:t xml:space="preserve">: a non‑human Google identity that your code can use to authenticate. Once it is created, you will share the spreadsheet with the service account just as you would share it with another person.</w:t>
      </w:r>
    </w:p>
    <w:p>
      <w:pPr>
        <w:spacing w:after="200"/>
      </w:pPr>
      <w:r>
        <w:rPr>
          <w:rFonts w:ascii="맑은 고딕" w:cs="맑은 고딕" w:eastAsia="맑은 고딕" w:hAnsi="맑은 고딕"/>
        </w:rPr>
        <w:t xml:space="preserve">You can either use an AI assistant to walk you through it (for example, the prompt below with the Playwright MCP tool) or do it manually through the Google Cloud Console.</w:t>
      </w:r>
    </w:p>
    <w:p>
      <w:pPr>
        <w:pBdr>
          <w:left w:val="single" w:color="0969DA" w:sz="24" w:space="4"/>
        </w:pBdr>
        <w:shd w:fill="F6F8FA"/>
        <w:spacing w:after="200" w:before="200"/>
        <w:ind w:left="360"/>
      </w:pPr>
      <w:r>
        <w:rPr>
          <w:rFonts w:ascii="맑은 고딕" w:cs="맑은 고딕" w:eastAsia="맑은 고딕" w:hAnsi="맑은 고딕"/>
          <w:b/>
          <w:bCs/>
        </w:rPr>
        <w:t xml:space="preserve">Suggested prompt</w:t>
      </w:r>
    </w:p>
    <w:p>
      <w:pPr>
        <w:pBdr>
          <w:left w:val="single" w:color="0969DA" w:sz="24" w:space="4"/>
        </w:pBdr>
        <w:shd w:fill="F6F8FA"/>
        <w:spacing w:after="200" w:before="200"/>
        <w:ind w:left="360"/>
      </w:pPr>
      <w:r>
        <w:rPr>
          <w:rFonts w:ascii="맑은 고딕" w:cs="맑은 고딕" w:eastAsia="맑은 고딕" w:hAnsi="맑은 고딕"/>
          <w:i/>
          <w:iCs/>
        </w:rPr>
        <w:t xml:space="preserve">"I want to create a service account in Google so that I can share a spreadsheet with it and automate some processes. Use #playwright to guide me through the process."</w:t>
      </w:r>
    </w:p>
    <w:p>
      <w:pPr>
        <w:spacing w:after="200"/>
      </w:pPr>
      <w:r>
        <w:rPr>
          <w:rFonts w:ascii="맑은 고딕" w:cs="맑은 고딕" w:eastAsia="맑은 고딕" w:hAnsi="맑은 고딕"/>
        </w:rPr>
        <w:t xml:space="preserve">The manual route is also straightforward:</w:t>
      </w:r>
    </w:p>
    <w:p>
      <w:pPr>
        <w:spacing w:after="200"/>
      </w:pPr>
      <w:r>
        <w:rPr>
          <w:rFonts w:ascii="맑은 고딕" w:cs="맑은 고딕" w:eastAsia="맑은 고딕" w:hAnsi="맑은 고딕"/>
        </w:rPr>
        <w:t xml:space="preserve">1. Create (or select) a project in Google Cloud.</w:t>
      </w:r>
    </w:p>
    <w:p>
      <w:pPr>
        <w:spacing w:after="200"/>
      </w:pPr>
      <w:r>
        <w:rPr>
          <w:rFonts w:ascii="맑은 고딕" w:cs="맑은 고딕" w:eastAsia="맑은 고딕" w:hAnsi="맑은 고딕"/>
        </w:rPr>
        <w:t xml:space="preserve">2. Open the Service Accounts page:</w:t>
      </w:r>
    </w:p>
    <w:p>
      <w:pPr>
        <w:spacing w:after="20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https://console.cloud.google.com/iam-admin/serviceaccounts?project=XXXXXX</w:t>
      </w:r>
    </w:p>
    <w:p>
      <w:pPr>
        <w:spacing w:after="200"/>
      </w:pPr>
      <w:r>
        <w:rPr>
          <w:rFonts w:ascii="맑은 고딕" w:cs="맑은 고딕" w:eastAsia="맑은 고딕" w:hAnsi="맑은 고딕"/>
        </w:rPr>
        <w:t xml:space="preserve">3. Create a new service account.</w:t>
      </w:r>
    </w:p>
    <w:p>
      <w:pPr>
        <w:spacing w:after="200"/>
      </w:pPr>
      <w:r>
        <w:rPr>
          <w:rFonts w:ascii="맑은 고딕" w:cs="맑은 고딕" w:eastAsia="맑은 고딕" w:hAnsi="맑은 고딕"/>
        </w:rPr>
        <w:t xml:space="preserve">Then open the </w:t>
      </w:r>
      <w:r>
        <w:rPr>
          <w:rFonts w:ascii="맑은 고딕" w:cs="맑은 고딕" w:eastAsia="맑은 고딕" w:hAnsi="맑은 고딕"/>
          <w:b/>
          <w:bCs/>
        </w:rPr>
        <w:t xml:space="preserve">Keys</w:t>
      </w:r>
      <w:r>
        <w:rPr>
          <w:rFonts w:ascii="맑은 고딕" w:cs="맑은 고딕" w:eastAsia="맑은 고딕" w:hAnsi="맑은 고딕"/>
        </w:rPr>
        <w:t xml:space="preserve"> tab of your new service account and create a new key of type </w:t>
      </w:r>
      <w:r>
        <w:rPr>
          <w:rFonts w:ascii="맑은 고딕" w:cs="맑은 고딕" w:eastAsia="맑은 고딕" w:hAnsi="맑은 고딕"/>
          <w:b/>
          <w:bCs/>
        </w:rPr>
        <w:t xml:space="preserve">JSON</w:t>
      </w:r>
      <w:r>
        <w:rPr>
          <w:rFonts w:ascii="맑은 고딕" w:cs="맑은 고딕" w:eastAsia="맑은 고딕" w:hAnsi="맑은 고딕"/>
        </w:rPr>
        <w:t xml:space="preserve">. Download the file — this is the credential your script will use.</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맑은 고딕" w:cs="맑은 고딕" w:eastAsia="맑은 고딕" w:hAnsi="맑은 고딕"/>
          <w:b/>
          <w:bCs/>
        </w:rPr>
        <w:t xml:space="preserve">Treat the JSON key file as a secret.</w:t>
      </w:r>
      <w:r>
        <w:rPr>
          <w:rFonts w:ascii="맑은 고딕" w:cs="맑은 고딕" w:eastAsia="맑은 고딕" w:hAnsi="맑은 고딕"/>
        </w:rPr>
        <w:t xml:space="preserve"> Never commit it to a Git repository. Add it to your </w:t>
      </w:r>
      <w:r>
        <w:rPr>
          <w:rFonts w:ascii="Consolas" w:cs="Consolas" w:eastAsia="Consolas" w:hAnsi="Consolas"/>
          <w:color w:val="CF222E"/>
          <w:sz w:val="21"/>
          <w:szCs w:val="21"/>
          <w:shd w:fill="F6F8FA"/>
        </w:rPr>
        <w:t xml:space="preserve">.gitignore</w:t>
      </w:r>
      <w:r>
        <w:rPr>
          <w:rFonts w:ascii="맑은 고딕" w:cs="맑은 고딕" w:eastAsia="맑은 고딕" w:hAnsi="맑은 고딕"/>
        </w:rPr>
        <w:t xml:space="preserve"> immediately.</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Share the Spreadsheet with the Service Account</w:t>
      </w:r>
    </w:p>
    <w:p>
      <w:pPr>
        <w:spacing w:after="200"/>
      </w:pPr>
      <w:r>
        <w:rPr>
          <w:rFonts w:ascii="맑은 고딕" w:cs="맑은 고딕" w:eastAsia="맑은 고딕" w:hAnsi="맑은 고딕"/>
        </w:rPr>
        <w:t xml:space="preserve">Open your spreadsheet in Google Sheets and click </w:t>
      </w:r>
      <w:r>
        <w:rPr>
          <w:rFonts w:ascii="맑은 고딕" w:cs="맑은 고딕" w:eastAsia="맑은 고딕" w:hAnsi="맑은 고딕"/>
          <w:b/>
          <w:bCs/>
        </w:rPr>
        <w:t xml:space="preserve">Share</w:t>
      </w:r>
      <w:r>
        <w:rPr>
          <w:rFonts w:ascii="맑은 고딕" w:cs="맑은 고딕" w:eastAsia="맑은 고딕" w:hAnsi="맑은 고딕"/>
        </w:rPr>
        <w:t xml:space="preserve">. Add the </w:t>
      </w:r>
      <w:r>
        <w:rPr>
          <w:rFonts w:ascii="맑은 고딕" w:cs="맑은 고딕" w:eastAsia="맑은 고딕" w:hAnsi="맑은 고딕"/>
          <w:b/>
          <w:bCs/>
        </w:rPr>
        <w:t xml:space="preserve">email address of the service account</w:t>
      </w:r>
      <w:r>
        <w:rPr>
          <w:rFonts w:ascii="맑은 고딕" w:cs="맑은 고딕" w:eastAsia="맑은 고딕" w:hAnsi="맑은 고딕"/>
        </w:rPr>
        <w:t xml:space="preserve"> as an </w:t>
      </w:r>
      <w:r>
        <w:rPr>
          <w:rFonts w:ascii="맑은 고딕" w:cs="맑은 고딕" w:eastAsia="맑은 고딕" w:hAnsi="맑은 고딕"/>
          <w:b/>
          <w:bCs/>
        </w:rPr>
        <w:t xml:space="preserve">Editor</w:t>
      </w:r>
      <w:r>
        <w:rPr>
          <w:rFonts w:ascii="맑은 고딕" w:cs="맑은 고딕" w:eastAsia="맑은 고딕" w:hAnsi="맑은 고딕"/>
        </w:rPr>
        <w:t xml:space="preserve">. The address is shown in the Google Cloud Console and looks like a regular Gmail address but ends in </w:t>
      </w:r>
      <w:r>
        <w:rPr>
          <w:rFonts w:ascii="Consolas" w:cs="Consolas" w:eastAsia="Consolas" w:hAnsi="Consolas"/>
          <w:color w:val="CF222E"/>
          <w:sz w:val="21"/>
          <w:szCs w:val="21"/>
          <w:shd w:fill="F6F8FA"/>
        </w:rPr>
        <w:t xml:space="preserve">iam.gserviceaccount.com</w:t>
      </w:r>
      <w:r>
        <w:rPr>
          <w:rFonts w:ascii="맑은 고딕" w:cs="맑은 고딕" w:eastAsia="맑은 고딕" w:hAnsi="맑은 고딕"/>
        </w:rPr>
        <w:t xml:space="preserve"> — for example: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sheets-automation-bot-20260424@team-inbox-viewer.iam.gserviceaccount.com</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From this point on, the service account can read and write the sheet exactly like any other editor.</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Build </w:t>
      </w:r>
      <w:r>
        <w:rPr>
          <w:rFonts w:ascii="Consolas" w:cs="Consolas" w:eastAsia="Consolas" w:hAnsi="Consolas"/>
          <w:color w:val="CF222E"/>
          <w:sz w:val="21"/>
          <w:szCs w:val="21"/>
          <w:shd w:fill="F6F8FA"/>
        </w:rPr>
        <w:t xml:space="preserve">read_sheet.py</w:t>
      </w:r>
    </w:p>
    <w:p>
      <w:pPr>
        <w:spacing w:after="200"/>
      </w:pPr>
      <w:r>
        <w:rPr>
          <w:rFonts w:ascii="맑은 고딕" w:cs="맑은 고딕" w:eastAsia="맑은 고딕" w:hAnsi="맑은 고딕"/>
        </w:rPr>
        <w:t xml:space="preserve">Use the following prompt to generate a small CLI tool that reads a column from a Google Sheet:</w:t>
      </w:r>
    </w:p>
    <w:p>
      <w:pPr>
        <w:pBdr>
          <w:left w:val="single" w:color="0969DA" w:sz="24" w:space="4"/>
        </w:pBdr>
        <w:shd w:fill="F6F8FA"/>
        <w:spacing w:after="200" w:before="200"/>
        <w:ind w:left="360"/>
      </w:pPr>
      <w:r>
        <w:rPr>
          <w:rFonts w:ascii="맑은 고딕" w:cs="맑은 고딕" w:eastAsia="맑은 고딕" w:hAnsi="맑은 고딕"/>
          <w:b/>
          <w:bCs/>
        </w:rPr>
        <w:t xml:space="preserve">Prompt — `read_sheet.py`</w:t>
      </w:r>
    </w:p>
    <w:p>
      <w:pPr>
        <w:pBdr>
          <w:left w:val="single" w:color="0969DA" w:sz="24" w:space="4"/>
        </w:pBdr>
        <w:shd w:fill="F6F8FA"/>
        <w:spacing w:after="200" w:before="200"/>
        <w:ind w:left="360"/>
      </w:pPr>
      <w:r>
        <w:rPr>
          <w:rFonts w:ascii="맑은 고딕" w:cs="맑은 고딕" w:eastAsia="맑은 고딕" w:hAnsi="맑은 고딕"/>
        </w:rPr>
        <w:t xml:space="preserve"/>
      </w:r>
    </w:p>
    <w:p>
      <w:pPr>
        <w:pBdr>
          <w:left w:val="single" w:color="0969DA" w:sz="24" w:space="4"/>
        </w:pBdr>
        <w:shd w:fill="F6F8FA"/>
        <w:spacing w:after="200" w:before="200"/>
        <w:ind w:left="360"/>
      </w:pPr>
      <w:r>
        <w:rPr>
          <w:rFonts w:ascii="맑은 고딕" w:cs="맑은 고딕" w:eastAsia="맑은 고딕" w:hAnsi="맑은 고딕"/>
        </w:rPr>
        <w:t xml:space="preserve">Write a Python CLI script called </w:t>
      </w:r>
      <w:r>
        <w:rPr>
          <w:rFonts w:ascii="Consolas" w:cs="Consolas" w:eastAsia="Consolas" w:hAnsi="Consolas"/>
          <w:color w:val="CF222E"/>
          <w:sz w:val="21"/>
          <w:szCs w:val="21"/>
          <w:shd w:fill="F6F8FA"/>
        </w:rPr>
        <w:t xml:space="preserve">read_sheet.py</w:t>
      </w:r>
      <w:r>
        <w:rPr>
          <w:rFonts w:ascii="맑은 고딕" w:cs="맑은 고딕" w:eastAsia="맑은 고딕" w:hAnsi="맑은 고딕"/>
        </w:rPr>
        <w:t xml:space="preserve"> that reads values from a specific column of a Google Sheet.</w:t>
      </w:r>
    </w:p>
    <w:p>
      <w:pPr>
        <w:pBdr>
          <w:left w:val="single" w:color="0969DA" w:sz="24" w:space="4"/>
        </w:pBdr>
        <w:shd w:fill="F6F8FA"/>
        <w:spacing w:after="200" w:before="200"/>
        <w:ind w:left="360"/>
      </w:pPr>
      <w:r>
        <w:rPr>
          <w:rFonts w:ascii="맑은 고딕" w:cs="맑은 고딕" w:eastAsia="맑은 고딕" w:hAnsi="맑은 고딕"/>
        </w:rPr>
        <w:t xml:space="preserve"/>
      </w:r>
    </w:p>
    <w:p>
      <w:pPr>
        <w:pBdr>
          <w:left w:val="single" w:color="0969DA" w:sz="24" w:space="4"/>
        </w:pBdr>
        <w:shd w:fill="F6F8FA"/>
        <w:spacing w:after="200" w:before="200"/>
        <w:ind w:left="360"/>
      </w:pPr>
      <w:r>
        <w:rPr>
          <w:rFonts w:ascii="맑은 고딕" w:cs="맑은 고딕" w:eastAsia="맑은 고딕" w:hAnsi="맑은 고딕"/>
          <w:b/>
          <w:bCs/>
        </w:rPr>
        <w:t xml:space="preserve">Requirements</w:t>
      </w:r>
    </w:p>
    <w:p>
      <w:pPr>
        <w:pBdr>
          <w:left w:val="single" w:color="0969DA" w:sz="24" w:space="4"/>
        </w:pBdr>
        <w:shd w:fill="F6F8FA"/>
        <w:spacing w:after="200" w:before="200"/>
        <w:ind w:left="360"/>
      </w:pPr>
      <w:r>
        <w:rPr>
          <w:rFonts w:ascii="맑은 고딕" w:cs="맑은 고딕" w:eastAsia="맑은 고딕" w:hAnsi="맑은 고딕"/>
        </w:rPr>
        <w:t xml:space="preserve">- Use the </w:t>
      </w:r>
      <w:r>
        <w:rPr>
          <w:rFonts w:ascii="Consolas" w:cs="Consolas" w:eastAsia="Consolas" w:hAnsi="Consolas"/>
          <w:color w:val="CF222E"/>
          <w:sz w:val="21"/>
          <w:szCs w:val="21"/>
          <w:shd w:fill="F6F8FA"/>
        </w:rPr>
        <w:t xml:space="preserve">gspread</w:t>
      </w:r>
      <w:r>
        <w:rPr>
          <w:rFonts w:ascii="맑은 고딕" w:cs="맑은 고딕" w:eastAsia="맑은 고딕" w:hAnsi="맑은 고딕"/>
        </w:rPr>
        <w:t xml:space="preserve"> library, authenticating with a service‑account file at </w:t>
      </w:r>
      <w:r>
        <w:rPr>
          <w:rFonts w:ascii="Consolas" w:cs="Consolas" w:eastAsia="Consolas" w:hAnsi="Consolas"/>
          <w:color w:val="CF222E"/>
          <w:sz w:val="21"/>
          <w:szCs w:val="21"/>
          <w:shd w:fill="F6F8FA"/>
        </w:rPr>
        <w:t xml:space="preserve">service-account.json</w:t>
      </w:r>
      <w:r>
        <w:rPr>
          <w:rFonts w:ascii="맑은 고딕" w:cs="맑은 고딕" w:eastAsia="맑은 고딕" w:hAnsi="맑은 고딕"/>
        </w:rPr>
        <w:t xml:space="preserve"> in the current directory.</w:t>
      </w:r>
    </w:p>
    <w:p>
      <w:pPr>
        <w:pBdr>
          <w:left w:val="single" w:color="0969DA" w:sz="24" w:space="4"/>
        </w:pBdr>
        <w:shd w:fill="F6F8FA"/>
        <w:spacing w:after="200" w:before="200"/>
        <w:ind w:left="360"/>
      </w:pPr>
      <w:r>
        <w:rPr>
          <w:rFonts w:ascii="맑은 고딕" w:cs="맑은 고딕" w:eastAsia="맑은 고딕" w:hAnsi="맑은 고딕"/>
        </w:rPr>
        <w:t xml:space="preserve">- Accept the spreadsheet ID via a required </w:t>
      </w:r>
      <w:r>
        <w:rPr>
          <w:rFonts w:ascii="Consolas" w:cs="Consolas" w:eastAsia="Consolas" w:hAnsi="Consolas"/>
          <w:color w:val="CF222E"/>
          <w:sz w:val="21"/>
          <w:szCs w:val="21"/>
          <w:shd w:fill="F6F8FA"/>
        </w:rPr>
        <w:t xml:space="preserve">--spreadsheet-id</w:t>
      </w:r>
      <w:r>
        <w:rPr>
          <w:rFonts w:ascii="맑은 고딕" w:cs="맑은 고딕" w:eastAsia="맑은 고딕" w:hAnsi="맑은 고딕"/>
        </w:rPr>
        <w:t xml:space="preserve"> CLI argument.</w:t>
      </w:r>
    </w:p>
    <w:p>
      <w:pPr>
        <w:pBdr>
          <w:left w:val="single" w:color="0969DA" w:sz="24" w:space="4"/>
        </w:pBdr>
        <w:shd w:fill="F6F8FA"/>
        <w:spacing w:after="200" w:before="200"/>
        <w:ind w:left="360"/>
      </w:pPr>
      <w:r>
        <w:rPr>
          <w:rFonts w:ascii="맑은 고딕" w:cs="맑은 고딕" w:eastAsia="맑은 고딕" w:hAnsi="맑은 고딕"/>
        </w:rPr>
        <w:t xml:space="preserve">- CLI arguments (use </w:t>
      </w:r>
      <w:r>
        <w:rPr>
          <w:rFonts w:ascii="Consolas" w:cs="Consolas" w:eastAsia="Consolas" w:hAnsi="Consolas"/>
          <w:color w:val="CF222E"/>
          <w:sz w:val="21"/>
          <w:szCs w:val="21"/>
          <w:shd w:fill="F6F8FA"/>
        </w:rPr>
        <w:t xml:space="preserve">argparse</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--spreadsheet-id</w:t>
      </w:r>
      <w:r>
        <w:rPr>
          <w:rFonts w:ascii="맑은 고딕" w:cs="맑은 고딕" w:eastAsia="맑은 고딕" w:hAnsi="맑은 고딕"/>
        </w:rPr>
        <w:t xml:space="preserve"> (required): Google Sheet ID to read from.</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column</w:t>
      </w:r>
      <w:r>
        <w:rPr>
          <w:rFonts w:ascii="맑은 고딕" w:cs="맑은 고딕" w:eastAsia="맑은 고딕" w:hAnsi="맑은 고딕"/>
        </w:rPr>
        <w:t xml:space="preserve"> (required, positional): column letter, for example </w:t>
      </w:r>
      <w:r>
        <w:rPr>
          <w:rFonts w:ascii="Consolas" w:cs="Consolas" w:eastAsia="Consolas" w:hAnsi="Consolas"/>
          <w:color w:val="CF222E"/>
          <w:sz w:val="21"/>
          <w:szCs w:val="21"/>
          <w:shd w:fill="F6F8FA"/>
        </w:rPr>
        <w:t xml:space="preserve">A</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I</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worksheet</w:t>
      </w:r>
      <w:r>
        <w:rPr>
          <w:rFonts w:ascii="맑은 고딕" w:cs="맑은 고딕" w:eastAsia="맑은 고딕" w:hAnsi="맑은 고딕"/>
        </w:rPr>
        <w:t xml:space="preserve"> (optional, positional): worksheet/tab name. If omitted, use the first sheet.</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--json</w:t>
      </w:r>
      <w:r>
        <w:rPr>
          <w:rFonts w:ascii="맑은 고딕" w:cs="맑은 고딕" w:eastAsia="맑은 고딕" w:hAnsi="맑은 고딕"/>
        </w:rPr>
        <w:t xml:space="preserve"> (flag): output as JSON instead of plain text.</w:t>
      </w:r>
    </w:p>
    <w:p>
      <w:pPr>
        <w:pBdr>
          <w:left w:val="single" w:color="0969DA" w:sz="24" w:space="4"/>
        </w:pBdr>
        <w:shd w:fill="F6F8FA"/>
        <w:spacing w:after="200" w:before="200"/>
        <w:ind w:left="360"/>
      </w:pPr>
      <w:r>
        <w:rPr>
          <w:rFonts w:ascii="맑은 고딕" w:cs="맑은 고딕" w:eastAsia="맑은 고딕" w:hAnsi="맑은 고딕"/>
        </w:rPr>
        <w:t xml:space="preserve">- Fetch values with </w:t>
      </w:r>
      <w:r>
        <w:rPr>
          <w:rFonts w:ascii="Consolas" w:cs="Consolas" w:eastAsia="Consolas" w:hAnsi="Consolas"/>
          <w:color w:val="CF222E"/>
          <w:sz w:val="21"/>
          <w:szCs w:val="21"/>
          <w:shd w:fill="F6F8FA"/>
        </w:rPr>
        <w:t xml:space="preserve">worksheet.col_values(col_idx)</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Return a list of </w:t>
      </w:r>
      <w:r>
        <w:rPr>
          <w:rFonts w:ascii="Consolas" w:cs="Consolas" w:eastAsia="Consolas" w:hAnsi="Consolas"/>
          <w:color w:val="CF222E"/>
          <w:sz w:val="21"/>
          <w:szCs w:val="21"/>
          <w:shd w:fill="F6F8FA"/>
        </w:rPr>
        <w:t xml:space="preserve">(row_number, value)</w:t>
      </w:r>
      <w:r>
        <w:rPr>
          <w:rFonts w:ascii="맑은 고딕" w:cs="맑은 고딕" w:eastAsia="맑은 고딕" w:hAnsi="맑은 고딕"/>
        </w:rPr>
        <w:t xml:space="preserve"> tuples. Row numbers are 1‑indexed.</w:t>
      </w:r>
    </w:p>
    <w:p>
      <w:pPr>
        <w:pBdr>
          <w:left w:val="single" w:color="0969DA" w:sz="24" w:space="4"/>
        </w:pBdr>
        <w:shd w:fill="F6F8FA"/>
        <w:spacing w:after="200" w:before="200"/>
        <w:ind w:left="360"/>
      </w:pPr>
      <w:r>
        <w:rPr>
          <w:rFonts w:ascii="맑은 고딕" w:cs="맑은 고딕" w:eastAsia="맑은 고딕" w:hAnsi="맑은 고딕"/>
        </w:rPr>
        <w:t xml:space="preserve">- Include a row in the output only if it has a non‑empty value.</w:t>
      </w:r>
    </w:p>
    <w:p>
      <w:pPr>
        <w:pBdr>
          <w:left w:val="single" w:color="0969DA" w:sz="24" w:space="4"/>
        </w:pBdr>
        <w:shd w:fill="F6F8FA"/>
        <w:spacing w:after="200" w:before="200"/>
        <w:ind w:left="360"/>
      </w:pPr>
      <w:r>
        <w:rPr>
          <w:rFonts w:ascii="맑은 고딕" w:cs="맑은 고딕" w:eastAsia="맑은 고딕" w:hAnsi="맑은 고딕"/>
        </w:rPr>
        <w:t xml:space="preserve">- Output:</w:t>
      </w:r>
    </w:p>
    <w:p>
      <w:pPr>
        <w:pBdr>
          <w:left w:val="single" w:color="0969DA" w:sz="24" w:space="4"/>
        </w:pBdr>
        <w:shd w:fill="F6F8FA"/>
        <w:spacing w:after="200" w:before="200"/>
        <w:ind w:left="360"/>
      </w:pPr>
      <w:r>
        <w:rPr>
          <w:rFonts w:ascii="맑은 고딕" w:cs="맑은 고딕" w:eastAsia="맑은 고딕" w:hAnsi="맑은 고딕"/>
        </w:rPr>
        <w:t xml:space="preserve">- Default: one row per line, formatted as </w:t>
      </w:r>
      <w:r>
        <w:rPr>
          <w:rFonts w:ascii="Consolas" w:cs="Consolas" w:eastAsia="Consolas" w:hAnsi="Consolas"/>
          <w:color w:val="CF222E"/>
          <w:sz w:val="21"/>
          <w:szCs w:val="21"/>
          <w:shd w:fill="F6F8FA"/>
        </w:rPr>
        <w:t xml:space="preserve">{row}: {value}</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--json</w:t>
      </w:r>
      <w:r>
        <w:rPr>
          <w:rFonts w:ascii="맑은 고딕" w:cs="맑은 고딕" w:eastAsia="맑은 고딕" w:hAnsi="맑은 고딕"/>
        </w:rPr>
        <w:t xml:space="preserve">: a JSON array of objects with keys </w:t>
      </w:r>
      <w:r>
        <w:rPr>
          <w:rFonts w:ascii="Consolas" w:cs="Consolas" w:eastAsia="Consolas" w:hAnsi="Consolas"/>
          <w:color w:val="CF222E"/>
          <w:sz w:val="21"/>
          <w:szCs w:val="21"/>
          <w:shd w:fill="F6F8FA"/>
        </w:rPr>
        <w:t xml:space="preserve">row</w:t>
      </w:r>
      <w:r>
        <w:rPr>
          <w:rFonts w:ascii="맑은 고딕" w:cs="맑은 고딕" w:eastAsia="맑은 고딕" w:hAnsi="맑은 고딕"/>
        </w:rPr>
        <w:t xml:space="preserve"> and </w:t>
      </w:r>
      <w:r>
        <w:rPr>
          <w:rFonts w:ascii="Consolas" w:cs="Consolas" w:eastAsia="Consolas" w:hAnsi="Consolas"/>
          <w:color w:val="CF222E"/>
          <w:sz w:val="21"/>
          <w:szCs w:val="21"/>
          <w:shd w:fill="F6F8FA"/>
        </w:rPr>
        <w:t xml:space="preserve">value</w:t>
      </w:r>
      <w:r>
        <w:rPr>
          <w:rFonts w:ascii="맑은 고딕" w:cs="맑은 고딕" w:eastAsia="맑은 고딕" w:hAnsi="맑은 고딕"/>
        </w:rPr>
        <w:t xml:space="preserve">, pretty‑printed with </w:t>
      </w:r>
      <w:r>
        <w:rPr>
          <w:rFonts w:ascii="Consolas" w:cs="Consolas" w:eastAsia="Consolas" w:hAnsi="Consolas"/>
          <w:color w:val="CF222E"/>
          <w:sz w:val="21"/>
          <w:szCs w:val="21"/>
          <w:shd w:fill="F6F8FA"/>
        </w:rPr>
        <w:t xml:space="preserve">indent=2</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Put the core logic in a reusable function </w:t>
      </w:r>
      <w:r>
        <w:rPr>
          <w:rFonts w:ascii="Consolas" w:cs="Consolas" w:eastAsia="Consolas" w:hAnsi="Consolas"/>
          <w:color w:val="CF222E"/>
          <w:sz w:val="21"/>
          <w:szCs w:val="21"/>
          <w:shd w:fill="F6F8FA"/>
        </w:rPr>
        <w:t xml:space="preserve">get_column_values(spreadsheet_id, column_letter, worksheet_name=None)</w:t>
      </w:r>
      <w:r>
        <w:rPr>
          <w:rFonts w:ascii="맑은 고딕" w:cs="맑은 고딕" w:eastAsia="맑은 고딕" w:hAnsi="맑은 고딕"/>
        </w:rPr>
        <w:t xml:space="preserve"> and keep the </w:t>
      </w:r>
      <w:r>
        <w:rPr>
          <w:rFonts w:ascii="Consolas" w:cs="Consolas" w:eastAsia="Consolas" w:hAnsi="Consolas"/>
          <w:color w:val="CF222E"/>
          <w:sz w:val="21"/>
          <w:szCs w:val="21"/>
          <w:shd w:fill="F6F8FA"/>
        </w:rPr>
        <w:t xml:space="preserve">argparse</w:t>
      </w:r>
      <w:r>
        <w:rPr>
          <w:rFonts w:ascii="맑은 고딕" w:cs="맑은 고딕" w:eastAsia="맑은 고딕" w:hAnsi="맑은 고딕"/>
        </w:rPr>
        <w:t xml:space="preserve"> wrapper in a separate </w:t>
      </w:r>
      <w:r>
        <w:rPr>
          <w:rFonts w:ascii="Consolas" w:cs="Consolas" w:eastAsia="Consolas" w:hAnsi="Consolas"/>
          <w:color w:val="CF222E"/>
          <w:sz w:val="21"/>
          <w:szCs w:val="21"/>
          <w:shd w:fill="F6F8FA"/>
        </w:rPr>
        <w:t xml:space="preserve">main()</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w:r>
    </w:p>
    <w:p>
      <w:pPr>
        <w:pBdr>
          <w:left w:val="single" w:color="0969DA" w:sz="24" w:space="4"/>
        </w:pBdr>
        <w:shd w:fill="F6F8FA"/>
        <w:spacing w:after="200" w:before="200"/>
        <w:ind w:left="360"/>
      </w:pPr>
      <w:r>
        <w:rPr>
          <w:rFonts w:ascii="맑은 고딕" w:cs="맑은 고딕" w:eastAsia="맑은 고딕" w:hAnsi="맑은 고딕"/>
        </w:rPr>
        <w:t xml:space="preserve">Generate the corresponding </w:t>
      </w:r>
      <w:r>
        <w:rPr>
          <w:rFonts w:ascii="Consolas" w:cs="Consolas" w:eastAsia="Consolas" w:hAnsi="Consolas"/>
          <w:color w:val="CF222E"/>
          <w:sz w:val="21"/>
          <w:szCs w:val="21"/>
          <w:shd w:fill="F6F8FA"/>
        </w:rPr>
        <w:t xml:space="preserve">requirements.txt</w:t>
      </w:r>
      <w:r>
        <w:rPr>
          <w:rFonts w:ascii="맑은 고딕" w:cs="맑은 고딕" w:eastAsia="맑은 고딕" w:hAnsi="맑은 고딕"/>
        </w:rPr>
        <w:t xml:space="preserve"> and the commands needed to install and run the script. Also give me a list of example commands I can try.</w:t>
      </w:r>
    </w:p>
    <w:p>
      <w:pPr>
        <w:spacing w:after="200"/>
      </w:pPr>
      <w:r>
        <w:rPr>
          <w:rFonts w:ascii="맑은 고딕" w:cs="맑은 고딕" w:eastAsia="맑은 고딕" w:hAnsi="맑은 고딕"/>
        </w:rPr>
        <w:t xml:space="preserve">The assistant should produce </w:t>
      </w:r>
      <w:r>
        <w:rPr>
          <w:rFonts w:ascii="Consolas" w:cs="Consolas" w:eastAsia="Consolas" w:hAnsi="Consolas"/>
          <w:color w:val="CF222E"/>
          <w:sz w:val="21"/>
          <w:szCs w:val="21"/>
          <w:shd w:fill="F6F8FA"/>
        </w:rPr>
        <w:t xml:space="preserve">read_sheet.py</w:t>
      </w:r>
      <w:r>
        <w:rPr>
          <w:rFonts w:ascii="맑은 고딕" w:cs="맑은 고딕" w:eastAsia="맑은 고딕" w:hAnsi="맑은 고딕"/>
        </w:rPr>
        <w:t xml:space="preserve"> and a </w:t>
      </w:r>
      <w:r>
        <w:rPr>
          <w:rFonts w:ascii="Consolas" w:cs="Consolas" w:eastAsia="Consolas" w:hAnsi="Consolas"/>
          <w:color w:val="CF222E"/>
          <w:sz w:val="21"/>
          <w:szCs w:val="21"/>
          <w:shd w:fill="F6F8FA"/>
        </w:rPr>
        <w:t xml:space="preserve">requirements.txt</w:t>
      </w:r>
      <w:r>
        <w:rPr>
          <w:rFonts w:ascii="맑은 고딕" w:cs="맑은 고딕" w:eastAsia="맑은 고딕" w:hAnsi="맑은 고딕"/>
        </w:rPr>
        <w:t xml:space="preserve"> that contains: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gspread</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The spreadsheet ID is the long alphanumeric string in the Google Sheets URL:</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https://docs.google.com/spreadsheets/d/SPREADSHEET</w:t>
      </w:r>
      <w:r>
        <w:rPr>
          <w:rFonts w:ascii="맑은 고딕" w:cs="맑은 고딕" w:eastAsia="맑은 고딕" w:hAnsi="맑은 고딕"/>
        </w:rPr>
        <w:t xml:space="preserve">_ID/edit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Installation</w:t>
      </w:r>
    </w:p>
    <w:p>
      <w:pPr>
        <w:spacing w:after="200"/>
      </w:pPr>
      <w:r>
        <w:rPr>
          <w:rFonts w:ascii="맑은 고딕" w:cs="맑은 고딕" w:eastAsia="맑은 고딕" w:hAnsi="맑은 고딕"/>
        </w:rPr>
        <w:t xml:space="preserve">On macOS or Linux:</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`bash</w:t>
      </w:r>
    </w:p>
    <w:p>
      <w:pPr>
        <w:spacing w:after="200"/>
      </w:pPr>
      <w:r>
        <w:rPr>
          <w:rFonts w:ascii="맑은 고딕" w:cs="맑은 고딕" w:eastAsia="맑은 고딕" w:hAnsi="맑은 고딕"/>
        </w:rPr>
        <w:t xml:space="preserve">python3 -m venv .venv</w:t>
      </w:r>
    </w:p>
    <w:p>
      <w:pPr>
        <w:spacing w:after="200"/>
      </w:pPr>
      <w:r>
        <w:rPr>
          <w:rFonts w:ascii="맑은 고딕" w:cs="맑은 고딕" w:eastAsia="맑은 고딕" w:hAnsi="맑은 고딕"/>
        </w:rPr>
        <w:t xml:space="preserve">source .venv/bin/activate</w:t>
      </w:r>
    </w:p>
    <w:p>
      <w:pPr>
        <w:spacing w:after="200"/>
      </w:pPr>
      <w:r>
        <w:rPr>
          <w:rFonts w:ascii="맑은 고딕" w:cs="맑은 고딕" w:eastAsia="맑은 고딕" w:hAnsi="맑은 고딕"/>
        </w:rPr>
        <w:t xml:space="preserve">pip install -r requirements.txt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On Windows PowerShell:</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`powershell</w:t>
      </w:r>
    </w:p>
    <w:p>
      <w:pPr>
        <w:spacing w:after="200"/>
      </w:pPr>
      <w:r>
        <w:rPr>
          <w:rFonts w:ascii="맑은 고딕" w:cs="맑은 고딕" w:eastAsia="맑은 고딕" w:hAnsi="맑은 고딕"/>
        </w:rPr>
        <w:t xml:space="preserve">python -m venv .venv</w:t>
      </w:r>
    </w:p>
    <w:p>
      <w:pPr>
        <w:spacing w:after="200"/>
      </w:pPr>
      <w:r>
        <w:rPr>
          <w:rFonts w:ascii="맑은 고딕" w:cs="맑은 고딕" w:eastAsia="맑은 고딕" w:hAnsi="맑은 고딕"/>
        </w:rPr>
        <w:t xml:space="preserve">.venv\Scripts\Activate.ps1</w:t>
      </w:r>
    </w:p>
    <w:p>
      <w:pPr>
        <w:spacing w:after="200"/>
      </w:pPr>
      <w:r>
        <w:rPr>
          <w:rFonts w:ascii="맑은 고딕" w:cs="맑은 고딕" w:eastAsia="맑은 고딕" w:hAnsi="맑은 고딕"/>
        </w:rPr>
        <w:t xml:space="preserve">pip install -r requirements.txt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Required file layout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your-project/</w:t>
      </w:r>
    </w:p>
    <w:p>
      <w:pPr>
        <w:spacing w:after="200"/>
      </w:pPr>
      <w:r>
        <w:rPr>
          <w:rFonts w:ascii="맑은 고딕" w:cs="맑은 고딕" w:eastAsia="맑은 고딕" w:hAnsi="맑은 고딕"/>
        </w:rPr>
        <w:t xml:space="preserve">├── read</w:t>
      </w:r>
      <w:r>
        <w:rPr>
          <w:rFonts w:ascii="맑은 고딕" w:cs="맑은 고딕" w:eastAsia="맑은 고딕" w:hAnsi="맑은 고딕"/>
        </w:rPr>
        <w:t xml:space="preserve">_sheet.py</w:t>
      </w:r>
    </w:p>
    <w:p>
      <w:pPr>
        <w:spacing w:after="200"/>
      </w:pPr>
      <w:r>
        <w:rPr>
          <w:rFonts w:ascii="맑은 고딕" w:cs="맑은 고딕" w:eastAsia="맑은 고딕" w:hAnsi="맑은 고딕"/>
        </w:rPr>
        <w:t xml:space="preserve">├── requirements.txt</w:t>
      </w:r>
    </w:p>
    <w:p>
      <w:pPr>
        <w:spacing w:after="200"/>
      </w:pPr>
      <w:r>
        <w:rPr>
          <w:rFonts w:ascii="맑은 고딕" w:cs="맑은 고딕" w:eastAsia="맑은 고딕" w:hAnsi="맑은 고딕"/>
        </w:rPr>
        <w:t xml:space="preserve">└── service-account.json</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Build </w:t>
      </w:r>
      <w:r>
        <w:rPr>
          <w:rFonts w:ascii="Consolas" w:cs="Consolas" w:eastAsia="Consolas" w:hAnsi="Consolas"/>
          <w:color w:val="CF222E"/>
          <w:sz w:val="21"/>
          <w:szCs w:val="21"/>
          <w:shd w:fill="F6F8FA"/>
        </w:rPr>
        <w:t xml:space="preserve">write_sheet.py</w:t>
      </w:r>
    </w:p>
    <w:p>
      <w:pPr>
        <w:spacing w:after="200"/>
      </w:pPr>
      <w:r>
        <w:rPr>
          <w:rFonts w:ascii="맑은 고딕" w:cs="맑은 고딕" w:eastAsia="맑은 고딕" w:hAnsi="맑은 고딕"/>
        </w:rPr>
        <w:t xml:space="preserve">Reuse the same workflow to generate a writing tool:</w:t>
      </w:r>
    </w:p>
    <w:p>
      <w:pPr>
        <w:pBdr>
          <w:left w:val="single" w:color="0969DA" w:sz="24" w:space="4"/>
        </w:pBdr>
        <w:shd w:fill="F6F8FA"/>
        <w:spacing w:after="200" w:before="200"/>
        <w:ind w:left="360"/>
      </w:pPr>
      <w:r>
        <w:rPr>
          <w:rFonts w:ascii="맑은 고딕" w:cs="맑은 고딕" w:eastAsia="맑은 고딕" w:hAnsi="맑은 고딕"/>
          <w:b/>
          <w:bCs/>
        </w:rPr>
        <w:t xml:space="preserve">Prompt — `write_sheet.py`</w:t>
      </w:r>
    </w:p>
    <w:p>
      <w:pPr>
        <w:pBdr>
          <w:left w:val="single" w:color="0969DA" w:sz="24" w:space="4"/>
        </w:pBdr>
        <w:shd w:fill="F6F8FA"/>
        <w:spacing w:after="200" w:before="200"/>
        <w:ind w:left="360"/>
      </w:pPr>
      <w:r>
        <w:rPr>
          <w:rFonts w:ascii="맑은 고딕" w:cs="맑은 고딕" w:eastAsia="맑은 고딕" w:hAnsi="맑은 고딕"/>
        </w:rPr>
        <w:t xml:space="preserve"/>
      </w:r>
    </w:p>
    <w:p>
      <w:pPr>
        <w:pBdr>
          <w:left w:val="single" w:color="0969DA" w:sz="24" w:space="4"/>
        </w:pBdr>
        <w:shd w:fill="F6F8FA"/>
        <w:spacing w:after="200" w:before="200"/>
        <w:ind w:left="360"/>
      </w:pPr>
      <w:r>
        <w:rPr>
          <w:rFonts w:ascii="맑은 고딕" w:cs="맑은 고딕" w:eastAsia="맑은 고딕" w:hAnsi="맑은 고딕"/>
        </w:rPr>
        <w:t xml:space="preserve">Write a Python CLI script called </w:t>
      </w:r>
      <w:r>
        <w:rPr>
          <w:rFonts w:ascii="Consolas" w:cs="Consolas" w:eastAsia="Consolas" w:hAnsi="Consolas"/>
          <w:color w:val="CF222E"/>
          <w:sz w:val="21"/>
          <w:szCs w:val="21"/>
          <w:shd w:fill="F6F8FA"/>
        </w:rPr>
        <w:t xml:space="preserve">write_sheet.py</w:t>
      </w:r>
      <w:r>
        <w:rPr>
          <w:rFonts w:ascii="맑은 고딕" w:cs="맑은 고딕" w:eastAsia="맑은 고딕" w:hAnsi="맑은 고딕"/>
        </w:rPr>
        <w:t xml:space="preserve"> that writes a value to a specific cell of a Google Sheet.</w:t>
      </w:r>
    </w:p>
    <w:p>
      <w:pPr>
        <w:pBdr>
          <w:left w:val="single" w:color="0969DA" w:sz="24" w:space="4"/>
        </w:pBdr>
        <w:shd w:fill="F6F8FA"/>
        <w:spacing w:after="200" w:before="200"/>
        <w:ind w:left="360"/>
      </w:pPr>
      <w:r>
        <w:rPr>
          <w:rFonts w:ascii="맑은 고딕" w:cs="맑은 고딕" w:eastAsia="맑은 고딕" w:hAnsi="맑은 고딕"/>
        </w:rPr>
        <w:t xml:space="preserve"/>
      </w:r>
    </w:p>
    <w:p>
      <w:pPr>
        <w:pBdr>
          <w:left w:val="single" w:color="0969DA" w:sz="24" w:space="4"/>
        </w:pBdr>
        <w:shd w:fill="F6F8FA"/>
        <w:spacing w:after="200" w:before="200"/>
        <w:ind w:left="360"/>
      </w:pPr>
      <w:r>
        <w:rPr>
          <w:rFonts w:ascii="맑은 고딕" w:cs="맑은 고딕" w:eastAsia="맑은 고딕" w:hAnsi="맑은 고딕"/>
          <w:b/>
          <w:bCs/>
        </w:rPr>
        <w:t xml:space="preserve">Requirements</w:t>
      </w:r>
    </w:p>
    <w:p>
      <w:pPr>
        <w:pBdr>
          <w:left w:val="single" w:color="0969DA" w:sz="24" w:space="4"/>
        </w:pBdr>
        <w:shd w:fill="F6F8FA"/>
        <w:spacing w:after="200" w:before="200"/>
        <w:ind w:left="360"/>
      </w:pPr>
      <w:r>
        <w:rPr>
          <w:rFonts w:ascii="맑은 고딕" w:cs="맑은 고딕" w:eastAsia="맑은 고딕" w:hAnsi="맑은 고딕"/>
        </w:rPr>
        <w:t xml:space="preserve">- As before, use </w:t>
      </w:r>
      <w:r>
        <w:rPr>
          <w:rFonts w:ascii="Consolas" w:cs="Consolas" w:eastAsia="Consolas" w:hAnsi="Consolas"/>
          <w:color w:val="CF222E"/>
          <w:sz w:val="21"/>
          <w:szCs w:val="21"/>
          <w:shd w:fill="F6F8FA"/>
        </w:rPr>
        <w:t xml:space="preserve">gspread</w:t>
      </w:r>
      <w:r>
        <w:rPr>
          <w:rFonts w:ascii="맑은 고딕" w:cs="맑은 고딕" w:eastAsia="맑은 고딕" w:hAnsi="맑은 고딕"/>
        </w:rPr>
        <w:t xml:space="preserve"> authenticating with </w:t>
      </w:r>
      <w:r>
        <w:rPr>
          <w:rFonts w:ascii="Consolas" w:cs="Consolas" w:eastAsia="Consolas" w:hAnsi="Consolas"/>
          <w:color w:val="CF222E"/>
          <w:sz w:val="21"/>
          <w:szCs w:val="21"/>
          <w:shd w:fill="F6F8FA"/>
        </w:rPr>
        <w:t xml:space="preserve">service-account.json</w:t>
      </w:r>
      <w:r>
        <w:rPr>
          <w:rFonts w:ascii="맑은 고딕" w:cs="맑은 고딕" w:eastAsia="맑은 고딕" w:hAnsi="맑은 고딕"/>
        </w:rPr>
        <w:t xml:space="preserve"> in the current directory.</w:t>
      </w:r>
    </w:p>
    <w:p>
      <w:pPr>
        <w:pBdr>
          <w:left w:val="single" w:color="0969DA" w:sz="24" w:space="4"/>
        </w:pBdr>
        <w:shd w:fill="F6F8FA"/>
        <w:spacing w:after="200" w:before="200"/>
        <w:ind w:left="360"/>
      </w:pPr>
      <w:r>
        <w:rPr>
          <w:rFonts w:ascii="맑은 고딕" w:cs="맑은 고딕" w:eastAsia="맑은 고딕" w:hAnsi="맑은 고딕"/>
        </w:rPr>
        <w:t xml:space="preserve">- Accept the spreadsheet ID via a required </w:t>
      </w:r>
      <w:r>
        <w:rPr>
          <w:rFonts w:ascii="Consolas" w:cs="Consolas" w:eastAsia="Consolas" w:hAnsi="Consolas"/>
          <w:color w:val="CF222E"/>
          <w:sz w:val="21"/>
          <w:szCs w:val="21"/>
          <w:shd w:fill="F6F8FA"/>
        </w:rPr>
        <w:t xml:space="preserve">--spreadsheet-id</w:t>
      </w:r>
      <w:r>
        <w:rPr>
          <w:rFonts w:ascii="맑은 고딕" w:cs="맑은 고딕" w:eastAsia="맑은 고딕" w:hAnsi="맑은 고딕"/>
        </w:rPr>
        <w:t xml:space="preserve"> CLI argument.</w:t>
      </w:r>
    </w:p>
    <w:p>
      <w:pPr>
        <w:pBdr>
          <w:left w:val="single" w:color="0969DA" w:sz="24" w:space="4"/>
        </w:pBdr>
        <w:shd w:fill="F6F8FA"/>
        <w:spacing w:after="200" w:before="200"/>
        <w:ind w:left="360"/>
      </w:pPr>
      <w:r>
        <w:rPr>
          <w:rFonts w:ascii="맑은 고딕" w:cs="맑은 고딕" w:eastAsia="맑은 고딕" w:hAnsi="맑은 고딕"/>
        </w:rPr>
        <w:t xml:space="preserve">- CLI arguments (use </w:t>
      </w:r>
      <w:r>
        <w:rPr>
          <w:rFonts w:ascii="Consolas" w:cs="Consolas" w:eastAsia="Consolas" w:hAnsi="Consolas"/>
          <w:color w:val="CF222E"/>
          <w:sz w:val="21"/>
          <w:szCs w:val="21"/>
          <w:shd w:fill="F6F8FA"/>
        </w:rPr>
        <w:t xml:space="preserve">argparse</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--spreadsheet-id</w:t>
      </w:r>
      <w:r>
        <w:rPr>
          <w:rFonts w:ascii="맑은 고딕" w:cs="맑은 고딕" w:eastAsia="맑은 고딕" w:hAnsi="맑은 고딕"/>
        </w:rPr>
        <w:t xml:space="preserve"> (required): Google Sheet ID to write to.</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column</w:t>
      </w:r>
      <w:r>
        <w:rPr>
          <w:rFonts w:ascii="맑은 고딕" w:cs="맑은 고딕" w:eastAsia="맑은 고딕" w:hAnsi="맑은 고딕"/>
        </w:rPr>
        <w:t xml:space="preserve"> (required, positional): column letter, for example </w:t>
      </w:r>
      <w:r>
        <w:rPr>
          <w:rFonts w:ascii="Consolas" w:cs="Consolas" w:eastAsia="Consolas" w:hAnsi="Consolas"/>
          <w:color w:val="CF222E"/>
          <w:sz w:val="21"/>
          <w:szCs w:val="21"/>
          <w:shd w:fill="F6F8FA"/>
        </w:rPr>
        <w:t xml:space="preserve">A</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I</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row</w:t>
      </w:r>
      <w:r>
        <w:rPr>
          <w:rFonts w:ascii="맑은 고딕" w:cs="맑은 고딕" w:eastAsia="맑은 고딕" w:hAnsi="맑은 고딕"/>
        </w:rPr>
        <w:t xml:space="preserve"> (required, positional, int): 1‑indexed row number.</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value</w:t>
      </w:r>
      <w:r>
        <w:rPr>
          <w:rFonts w:ascii="맑은 고딕" w:cs="맑은 고딕" w:eastAsia="맑은 고딕" w:hAnsi="맑은 고딕"/>
        </w:rPr>
        <w:t xml:space="preserve"> (optional, positional): value to write. If omitted, only the background formatting should be changed — do not overwrite the existing cell value.</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worksheet</w:t>
      </w:r>
      <w:r>
        <w:rPr>
          <w:rFonts w:ascii="맑은 고딕" w:cs="맑은 고딕" w:eastAsia="맑은 고딕" w:hAnsi="맑은 고딕"/>
        </w:rPr>
        <w:t xml:space="preserve"> (optional, positional): worksheet/tab name. If omitted, use the first sheet.</w:t>
      </w:r>
    </w:p>
    <w:p>
      <w:pPr>
        <w:pBdr>
          <w:left w:val="single" w:color="0969DA" w:sz="24" w:space="4"/>
        </w:pBdr>
        <w:shd w:fill="F6F8FA"/>
        <w:spacing w:after="200" w:before="200"/>
        <w:ind w:left="360"/>
      </w:pPr>
      <w:r>
        <w:rPr>
          <w:rFonts w:ascii="맑은 고딕" w:cs="맑은 고딕" w:eastAsia="맑은 고딕" w:hAnsi="맑은 고딕"/>
        </w:rPr>
        <w:t xml:space="preserve">- Behaviour:</w:t>
      </w:r>
    </w:p>
    <w:p>
      <w:pPr>
        <w:pBdr>
          <w:left w:val="single" w:color="0969DA" w:sz="24" w:space="4"/>
        </w:pBdr>
        <w:shd w:fill="F6F8FA"/>
        <w:spacing w:after="200" w:before="200"/>
        <w:ind w:left="360"/>
      </w:pPr>
      <w:r>
        <w:rPr>
          <w:rFonts w:ascii="맑은 고딕" w:cs="맑은 고딕" w:eastAsia="맑은 고딕" w:hAnsi="맑은 고딕"/>
        </w:rPr>
        <w:t xml:space="preserve">- Build the A1‑style cell address (for example </w:t>
      </w:r>
      <w:r>
        <w:rPr>
          <w:rFonts w:ascii="Consolas" w:cs="Consolas" w:eastAsia="Consolas" w:hAnsi="Consolas"/>
          <w:color w:val="CF222E"/>
          <w:sz w:val="21"/>
          <w:szCs w:val="21"/>
          <w:shd w:fill="F6F8FA"/>
        </w:rPr>
        <w:t xml:space="preserve">I5</w:t>
      </w:r>
      <w:r>
        <w:rPr>
          <w:rFonts w:ascii="맑은 고딕" w:cs="맑은 고딕" w:eastAsia="맑은 고딕" w:hAnsi="맑은 고딕"/>
        </w:rPr>
        <w:t xml:space="preserve">) from the column letter and row number.</w:t>
      </w:r>
    </w:p>
    <w:p>
      <w:pPr>
        <w:pBdr>
          <w:left w:val="single" w:color="0969DA" w:sz="24" w:space="4"/>
        </w:pBdr>
        <w:shd w:fill="F6F8FA"/>
        <w:spacing w:after="200" w:before="200"/>
        <w:ind w:left="360"/>
      </w:pPr>
      <w:r>
        <w:rPr>
          <w:rFonts w:ascii="맑은 고딕" w:cs="맑은 고딕" w:eastAsia="맑은 고딕" w:hAnsi="맑은 고딕"/>
        </w:rPr>
        <w:t xml:space="preserve">- If </w:t>
      </w:r>
      <w:r>
        <w:rPr>
          <w:rFonts w:ascii="Consolas" w:cs="Consolas" w:eastAsia="Consolas" w:hAnsi="Consolas"/>
          <w:color w:val="CF222E"/>
          <w:sz w:val="21"/>
          <w:szCs w:val="21"/>
          <w:shd w:fill="F6F8FA"/>
        </w:rPr>
        <w:t xml:space="preserve">value</w:t>
      </w:r>
      <w:r>
        <w:rPr>
          <w:rFonts w:ascii="맑은 고딕" w:cs="맑은 고딕" w:eastAsia="맑은 고딕" w:hAnsi="맑은 고딕"/>
        </w:rPr>
        <w:t xml:space="preserve"> is not </w:t>
      </w:r>
      <w:r>
        <w:rPr>
          <w:rFonts w:ascii="Consolas" w:cs="Consolas" w:eastAsia="Consolas" w:hAnsi="Consolas"/>
          <w:color w:val="CF222E"/>
          <w:sz w:val="21"/>
          <w:szCs w:val="21"/>
          <w:shd w:fill="F6F8FA"/>
        </w:rPr>
        <w:t xml:space="preserve">None</w:t>
      </w:r>
      <w:r>
        <w:rPr>
          <w:rFonts w:ascii="맑은 고딕" w:cs="맑은 고딕" w:eastAsia="맑은 고딕" w:hAnsi="맑은 고딕"/>
        </w:rPr>
        <w:t xml:space="preserve">, write it with </w:t>
      </w:r>
      <w:r>
        <w:rPr>
          <w:rFonts w:ascii="Consolas" w:cs="Consolas" w:eastAsia="Consolas" w:hAnsi="Consolas"/>
          <w:color w:val="CF222E"/>
          <w:sz w:val="21"/>
          <w:szCs w:val="21"/>
          <w:shd w:fill="F6F8FA"/>
        </w:rPr>
        <w:t xml:space="preserve">worksheet.update(range_name=, values=[[value]])</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Put the core logic in a reusable function </w:t>
      </w:r>
      <w:r>
        <w:rPr>
          <w:rFonts w:ascii="Consolas" w:cs="Consolas" w:eastAsia="Consolas" w:hAnsi="Consolas"/>
          <w:color w:val="CF222E"/>
          <w:sz w:val="21"/>
          <w:szCs w:val="21"/>
          <w:shd w:fill="F6F8FA"/>
        </w:rPr>
        <w:t xml:space="preserve">write_cell_value(spreadsheet_id, column_letter, row_number, value, worksheet_name=None)</w:t>
      </w:r>
      <w:r>
        <w:rPr>
          <w:rFonts w:ascii="맑은 고딕" w:cs="맑은 고딕" w:eastAsia="맑은 고딕" w:hAnsi="맑은 고딕"/>
        </w:rPr>
        <w:t xml:space="preserve"> and keep the </w:t>
      </w:r>
      <w:r>
        <w:rPr>
          <w:rFonts w:ascii="Consolas" w:cs="Consolas" w:eastAsia="Consolas" w:hAnsi="Consolas"/>
          <w:color w:val="CF222E"/>
          <w:sz w:val="21"/>
          <w:szCs w:val="21"/>
          <w:shd w:fill="F6F8FA"/>
        </w:rPr>
        <w:t xml:space="preserve">argparse</w:t>
      </w:r>
      <w:r>
        <w:rPr>
          <w:rFonts w:ascii="맑은 고딕" w:cs="맑은 고딕" w:eastAsia="맑은 고딕" w:hAnsi="맑은 고딕"/>
        </w:rPr>
        <w:t xml:space="preserve"> wrapper in a separate </w:t>
      </w:r>
      <w:r>
        <w:rPr>
          <w:rFonts w:ascii="Consolas" w:cs="Consolas" w:eastAsia="Consolas" w:hAnsi="Consolas"/>
          <w:color w:val="CF222E"/>
          <w:sz w:val="21"/>
          <w:szCs w:val="21"/>
          <w:shd w:fill="F6F8FA"/>
        </w:rPr>
        <w:t xml:space="preserve">main()</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After writing, print a confirmation such as </w:t>
      </w:r>
      <w:r>
        <w:rPr>
          <w:rFonts w:ascii="Consolas" w:cs="Consolas" w:eastAsia="Consolas" w:hAnsi="Consolas"/>
          <w:color w:val="CF222E"/>
          <w:sz w:val="21"/>
          <w:szCs w:val="21"/>
          <w:shd w:fill="F6F8FA"/>
        </w:rPr>
        <w:t xml:space="preserve">Written to cell I5</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6. Document the Scripts with </w:t>
      </w:r>
      <w:r>
        <w:rPr>
          <w:rFonts w:ascii="Consolas" w:cs="Consolas" w:eastAsia="Consolas" w:hAnsi="Consolas"/>
          <w:color w:val="CF222E"/>
          <w:sz w:val="21"/>
          <w:szCs w:val="21"/>
          <w:shd w:fill="F6F8FA"/>
        </w:rPr>
        <w:t xml:space="preserve">showboat</w:t>
      </w:r>
    </w:p>
    <w:p>
      <w:pPr>
        <w:spacing w:after="200"/>
      </w:pPr>
      <w:r>
        <w:rPr>
          <w:rFonts w:ascii="맑은 고딕" w:cs="맑은 고딕" w:eastAsia="맑은 고딕" w:hAnsi="맑은 고딕"/>
        </w:rPr>
        <w:t xml:space="preserve">Once both scripts work, you will document them with </w:t>
      </w:r>
      <w:r>
        <w:rPr>
          <w:rFonts w:ascii="맑은 고딕" w:cs="맑은 고딕" w:eastAsia="맑은 고딕" w:hAnsi="맑은 고딕"/>
          <w:b/>
          <w:bCs/>
        </w:rPr>
        <w:t xml:space="preserve">`showboat`</w:t>
      </w:r>
      <w:r>
        <w:rPr>
          <w:rFonts w:ascii="맑은 고딕" w:cs="맑은 고딕" w:eastAsia="맑은 고딕" w:hAnsi="맑은 고딕"/>
        </w:rPr>
        <w:t xml:space="preserve">, a small tool that turns CLI commands into runnable Markdown documentation.</w:t>
      </w:r>
    </w:p>
    <w:p>
      <w:pPr>
        <w:spacing w:after="200"/>
      </w:pPr>
      <w:r>
        <w:rPr>
          <w:rFonts w:ascii="맑은 고딕" w:cs="맑은 고딕" w:eastAsia="맑은 고딕" w:hAnsi="맑은 고딕"/>
        </w:rPr>
        <w:t xml:space="preserve">Create and activate a virtual environment and install </w:t>
      </w:r>
      <w:r>
        <w:rPr>
          <w:rFonts w:ascii="Consolas" w:cs="Consolas" w:eastAsia="Consolas" w:hAnsi="Consolas"/>
          <w:color w:val="CF222E"/>
          <w:sz w:val="21"/>
          <w:szCs w:val="21"/>
          <w:shd w:fill="F6F8FA"/>
        </w:rPr>
        <w:t xml:space="preserve">showboat</w:t>
      </w: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`bash</w:t>
      </w:r>
    </w:p>
    <w:p>
      <w:pPr>
        <w:spacing w:after="200"/>
      </w:pPr>
      <w:r>
        <w:rPr>
          <w:rFonts w:ascii="맑은 고딕" w:cs="맑은 고딕" w:eastAsia="맑은 고딕" w:hAnsi="맑은 고딕"/>
        </w:rPr>
        <w:t xml:space="preserve">python3 -m venv .venv</w:t>
      </w:r>
    </w:p>
    <w:p>
      <w:pPr>
        <w:spacing w:after="200"/>
      </w:pPr>
      <w:r>
        <w:rPr>
          <w:rFonts w:ascii="맑은 고딕" w:cs="맑은 고딕" w:eastAsia="맑은 고딕" w:hAnsi="맑은 고딕"/>
        </w:rPr>
        <w:t xml:space="preserve">source .venv/bin/activate</w:t>
      </w:r>
    </w:p>
    <w:p>
      <w:pPr>
        <w:spacing w:after="200"/>
      </w:pPr>
      <w:r>
        <w:rPr>
          <w:rFonts w:ascii="맑은 고딕" w:cs="맑은 고딕" w:eastAsia="맑은 고딕" w:hAnsi="맑은 고딕"/>
        </w:rPr>
        <w:t xml:space="preserve">pip install showboat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Then ask your AI assistant:</w:t>
      </w:r>
    </w:p>
    <w:p>
      <w:pPr>
        <w:pBdr>
          <w:left w:val="single" w:color="0969DA" w:sz="24" w:space="4"/>
        </w:pBdr>
        <w:shd w:fill="F6F8FA"/>
        <w:spacing w:after="200" w:before="200"/>
        <w:ind w:left="360"/>
      </w:pPr>
      <w:r>
        <w:rPr>
          <w:rFonts w:ascii="맑은 고딕" w:cs="맑은 고딕" w:eastAsia="맑은 고딕" w:hAnsi="맑은 고딕"/>
          <w:b/>
          <w:bCs/>
        </w:rPr>
        <w:t xml:space="preserve">Prompt</w:t>
      </w:r>
    </w:p>
    <w:p>
      <w:pPr>
        <w:pBdr>
          <w:left w:val="single" w:color="0969DA" w:sz="24" w:space="4"/>
        </w:pBdr>
        <w:shd w:fill="F6F8FA"/>
        <w:spacing w:after="200" w:before="200"/>
        <w:ind w:left="360"/>
      </w:pPr>
      <w:r>
        <w:rPr>
          <w:rFonts w:ascii="맑은 고딕" w:cs="맑은 고딕" w:eastAsia="맑은 고딕" w:hAnsi="맑은 고딕"/>
          <w:i/>
          <w:iCs/>
        </w:rPr>
        <w:t xml:space="preserve">Read `@file:read_sheet.py` and `@file:write_sheet.py`. Run `showboat --help` and then use `showboat` to create a `demo.md` document describing the features of those two commands.</w:t>
      </w:r>
    </w:p>
    <w:p>
      <w:pPr>
        <w:pStyle w:val="Heading3"/>
      </w:pPr>
      <w:r>
        <w:rPr>
          <w:rFonts w:ascii="맑은 고딕" w:cs="맑은 고딕" w:eastAsia="맑은 고딕" w:hAnsi="맑은 고딕"/>
        </w:rPr>
        <w:t xml:space="preserve">Document </w:t>
      </w:r>
      <w:r>
        <w:rPr>
          <w:rFonts w:ascii="Consolas" w:cs="Consolas" w:eastAsia="Consolas" w:hAnsi="Consolas"/>
          <w:color w:val="CF222E"/>
          <w:sz w:val="21"/>
          <w:szCs w:val="21"/>
          <w:shd w:fill="F6F8FA"/>
        </w:rPr>
        <w:t xml:space="preserve">read_sheet</w:t>
      </w:r>
      <w:r>
        <w:rPr>
          <w:rFonts w:ascii="맑은 고딕" w:cs="맑은 고딕" w:eastAsia="맑은 고딕" w:hAnsi="맑은 고딕"/>
        </w:rPr>
        <w:t xml:space="preserve"> reading column A</w:t>
      </w:r>
    </w:p>
    <w:p>
      <w:pPr>
        <w:pBdr>
          <w:left w:val="single" w:color="0969DA" w:sz="24" w:space="4"/>
        </w:pBdr>
        <w:shd w:fill="F6F8FA"/>
        <w:spacing w:after="200" w:before="200"/>
        <w:ind w:left="360"/>
      </w:pPr>
      <w:r>
        <w:rPr>
          <w:rFonts w:ascii="맑은 고딕" w:cs="맑은 고딕" w:eastAsia="맑은 고딕" w:hAnsi="맑은 고딕"/>
          <w:b/>
          <w:bCs/>
        </w:rPr>
        <w:t xml:space="preserve">Prompt</w:t>
      </w:r>
    </w:p>
    <w:p>
      <w:pPr>
        <w:pBdr>
          <w:left w:val="single" w:color="0969DA" w:sz="24" w:space="4"/>
        </w:pBdr>
        <w:shd w:fill="F6F8FA"/>
        <w:spacing w:after="200" w:before="200"/>
        <w:ind w:left="360"/>
      </w:pPr>
      <w:r>
        <w:rPr>
          <w:rFonts w:ascii="맑은 고딕" w:cs="맑은 고딕" w:eastAsia="맑은 고딕" w:hAnsi="맑은 고딕"/>
          <w:i/>
          <w:iCs/>
        </w:rPr>
        <w:t xml:space="preserve">Run `showboat` with `read_sheet` to show column A values.</w:t>
      </w:r>
    </w:p>
    <w:p>
      <w:pPr>
        <w:pStyle w:val="Heading3"/>
      </w:pPr>
      <w:r>
        <w:rPr>
          <w:rFonts w:ascii="맑은 고딕" w:cs="맑은 고딕" w:eastAsia="맑은 고딕" w:hAnsi="맑은 고딕"/>
        </w:rPr>
        <w:t xml:space="preserve">Document </w:t>
      </w:r>
      <w:r>
        <w:rPr>
          <w:rFonts w:ascii="Consolas" w:cs="Consolas" w:eastAsia="Consolas" w:hAnsi="Consolas"/>
          <w:color w:val="CF222E"/>
          <w:sz w:val="21"/>
          <w:szCs w:val="21"/>
          <w:shd w:fill="F6F8FA"/>
        </w:rPr>
        <w:t xml:space="preserve">read_sheet</w:t>
      </w:r>
      <w:r>
        <w:rPr>
          <w:rFonts w:ascii="맑은 고딕" w:cs="맑은 고딕" w:eastAsia="맑은 고딕" w:hAnsi="맑은 고딕"/>
        </w:rPr>
        <w:t xml:space="preserve"> reading a single cell</w:t>
      </w:r>
    </w:p>
    <w:p>
      <w:pPr>
        <w:pBdr>
          <w:left w:val="single" w:color="0969DA" w:sz="24" w:space="4"/>
        </w:pBdr>
        <w:shd w:fill="F6F8FA"/>
        <w:spacing w:after="200" w:before="200"/>
        <w:ind w:left="360"/>
      </w:pPr>
      <w:r>
        <w:rPr>
          <w:rFonts w:ascii="맑은 고딕" w:cs="맑은 고딕" w:eastAsia="맑은 고딕" w:hAnsi="맑은 고딕"/>
          <w:b/>
          <w:bCs/>
        </w:rPr>
        <w:t xml:space="preserve">Prompt</w:t>
      </w:r>
    </w:p>
    <w:p>
      <w:pPr>
        <w:pBdr>
          <w:left w:val="single" w:color="0969DA" w:sz="24" w:space="4"/>
        </w:pBdr>
        <w:shd w:fill="F6F8FA"/>
        <w:spacing w:after="200" w:before="200"/>
        <w:ind w:left="360"/>
      </w:pPr>
      <w:r>
        <w:rPr>
          <w:rFonts w:ascii="맑은 고딕" w:cs="맑은 고딕" w:eastAsia="맑은 고딕" w:hAnsi="맑은 고딕"/>
          <w:i/>
          <w:iCs/>
        </w:rPr>
        <w:t xml:space="preserve">Now use `showboat` to run the `read_sheet` script to show A2.</w:t>
      </w:r>
    </w:p>
    <w:p>
      <w:pPr>
        <w:pStyle w:val="Heading3"/>
      </w:pPr>
      <w:r>
        <w:rPr>
          <w:rFonts w:ascii="맑은 고딕" w:cs="맑은 고딕" w:eastAsia="맑은 고딕" w:hAnsi="맑은 고딕"/>
        </w:rPr>
        <w:t xml:space="preserve">Document a write operation</w:t>
      </w:r>
    </w:p>
    <w:p>
      <w:pPr>
        <w:pBdr>
          <w:left w:val="single" w:color="0969DA" w:sz="24" w:space="4"/>
        </w:pBdr>
        <w:shd w:fill="F6F8FA"/>
        <w:spacing w:after="200" w:before="200"/>
        <w:ind w:left="360"/>
      </w:pPr>
      <w:r>
        <w:rPr>
          <w:rFonts w:ascii="맑은 고딕" w:cs="맑은 고딕" w:eastAsia="맑은 고딕" w:hAnsi="맑은 고딕"/>
          <w:b/>
          <w:bCs/>
        </w:rPr>
        <w:t xml:space="preserve">Prompt</w:t>
      </w:r>
    </w:p>
    <w:p>
      <w:pPr>
        <w:pBdr>
          <w:left w:val="single" w:color="0969DA" w:sz="24" w:space="4"/>
        </w:pBdr>
        <w:shd w:fill="F6F8FA"/>
        <w:spacing w:after="200" w:before="200"/>
        <w:ind w:left="360"/>
      </w:pPr>
      <w:r>
        <w:rPr>
          <w:rFonts w:ascii="맑은 고딕" w:cs="맑은 고딕" w:eastAsia="맑은 고딕" w:hAnsi="맑은 고딕"/>
          <w:i/>
          <w:iCs/>
        </w:rPr>
        <w:t xml:space="preserve">Use `showboat` to document how to write the value `studentA6` in cell A6 using `write_sheet.py`.</w:t>
      </w:r>
    </w:p>
    <w:p>
      <w:pPr>
        <w:spacing w:after="200"/>
      </w:pPr>
      <w:r>
        <w:rPr>
          <w:rFonts w:ascii="맑은 고딕" w:cs="맑은 고딕" w:eastAsia="맑은 고딕" w:hAnsi="맑은 고딕"/>
        </w:rPr>
        <w:t xml:space="preserve">You should now have a </w:t>
      </w:r>
      <w:r>
        <w:rPr>
          <w:rFonts w:ascii="Consolas" w:cs="Consolas" w:eastAsia="Consolas" w:hAnsi="Consolas"/>
          <w:color w:val="CF222E"/>
          <w:sz w:val="21"/>
          <w:szCs w:val="21"/>
          <w:shd w:fill="F6F8FA"/>
        </w:rPr>
        <w:t xml:space="preserve">demo.md</w:t>
      </w:r>
      <w:r>
        <w:rPr>
          <w:rFonts w:ascii="맑은 고딕" w:cs="맑은 고딕" w:eastAsia="맑은 고딕" w:hAnsi="맑은 고딕"/>
        </w:rPr>
        <w:t xml:space="preserve"> file that contains real, executable examples of both scripts.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7. From Scripts to an Agent Skill</w:t>
      </w:r>
    </w:p>
    <w:p>
      <w:pPr>
        <w:spacing w:after="200"/>
      </w:pPr>
      <w:r>
        <w:rPr>
          <w:rFonts w:ascii="맑은 고딕" w:cs="맑은 고딕" w:eastAsia="맑은 고딕" w:hAnsi="맑은 고딕"/>
        </w:rPr>
        <w:t xml:space="preserve">Once you have tested your scripts, you can capture them as an </w:t>
      </w:r>
      <w:r>
        <w:rPr>
          <w:rFonts w:ascii="맑은 고딕" w:cs="맑은 고딕" w:eastAsia="맑은 고딕" w:hAnsi="맑은 고딕"/>
          <w:b/>
          <w:bCs/>
        </w:rPr>
        <w:t xml:space="preserve">Agent Skill</w:t>
      </w:r>
      <w:r>
        <w:rPr>
          <w:rFonts w:ascii="맑은 고딕" w:cs="맑은 고딕" w:eastAsia="맑은 고딕" w:hAnsi="맑은 고딕"/>
        </w:rPr>
        <w:t xml:space="preserve"> so that any AI assistant can use them automatically — and so that the documentation improves over time.</w:t>
      </w:r>
    </w:p>
    <w:p>
      <w:pPr>
        <w:pStyle w:val="Heading3"/>
      </w:pPr>
      <w:r>
        <w:rPr>
          <w:rFonts w:ascii="맑은 고딕" w:cs="맑은 고딕" w:eastAsia="맑은 고딕" w:hAnsi="맑은 고딕"/>
        </w:rPr>
        <w:t xml:space="preserve">What is an Agent Skill?</w:t>
      </w:r>
    </w:p>
    <w:p>
      <w:pPr>
        <w:spacing w:after="200"/>
      </w:pPr>
      <w:r>
        <w:rPr>
          <w:rFonts w:ascii="맑은 고딕" w:cs="맑은 고딕" w:eastAsia="맑은 고딕" w:hAnsi="맑은 고딕"/>
        </w:rPr>
        <w:t xml:space="preserve">An </w:t>
      </w:r>
      <w:r>
        <w:rPr>
          <w:rFonts w:ascii="맑은 고딕" w:cs="맑은 고딕" w:eastAsia="맑은 고딕" w:hAnsi="맑은 고딕"/>
          <w:b/>
          <w:bCs/>
        </w:rPr>
        <w:t xml:space="preserve">Agent Skill</w:t>
      </w:r>
      <w:r>
        <w:rPr>
          <w:rFonts w:ascii="맑은 고딕" w:cs="맑은 고딕" w:eastAsia="맑은 고딕" w:hAnsi="맑은 고딕"/>
        </w:rPr>
        <w:t xml:space="preserve"> is a lightweight, open format for extending an AI agent with specialised knowledge and workflows.</w:t>
      </w:r>
    </w:p>
    <w:p>
      <w:pPr>
        <w:spacing w:after="200"/>
      </w:pPr>
      <w:r>
        <w:rPr>
          <w:rFonts w:ascii="맑은 고딕" w:cs="맑은 고딕" w:eastAsia="맑은 고딕" w:hAnsi="맑은 고딕"/>
        </w:rPr>
        <w:t xml:space="preserve">At its core, a skill is a folder that contains a </w:t>
      </w:r>
      <w:r>
        <w:rPr>
          <w:rFonts w:ascii="Consolas" w:cs="Consolas" w:eastAsia="Consolas" w:hAnsi="Consolas"/>
          <w:color w:val="CF222E"/>
          <w:sz w:val="21"/>
          <w:szCs w:val="21"/>
          <w:shd w:fill="F6F8FA"/>
        </w:rPr>
        <w:t xml:space="preserve">SKILL.md</w:t>
      </w:r>
      <w:r>
        <w:rPr>
          <w:rFonts w:ascii="맑은 고딕" w:cs="맑은 고딕" w:eastAsia="맑은 고딕" w:hAnsi="맑은 고딕"/>
        </w:rPr>
        <w:t xml:space="preserve"> file. That file holds metadata (at minimum a </w:t>
      </w:r>
      <w:r>
        <w:rPr>
          <w:rFonts w:ascii="Consolas" w:cs="Consolas" w:eastAsia="Consolas" w:hAnsi="Consolas"/>
          <w:color w:val="CF222E"/>
          <w:sz w:val="21"/>
          <w:szCs w:val="21"/>
          <w:shd w:fill="F6F8FA"/>
        </w:rPr>
        <w:t xml:space="preserve">name</w:t>
      </w:r>
      <w:r>
        <w:rPr>
          <w:rFonts w:ascii="맑은 고딕" w:cs="맑은 고딕" w:eastAsia="맑은 고딕" w:hAnsi="맑은 고딕"/>
        </w:rPr>
        <w:t xml:space="preserve"> and a </w:t>
      </w:r>
      <w:r>
        <w:rPr>
          <w:rFonts w:ascii="Consolas" w:cs="Consolas" w:eastAsia="Consolas" w:hAnsi="Consolas"/>
          <w:color w:val="CF222E"/>
          <w:sz w:val="21"/>
          <w:szCs w:val="21"/>
          <w:shd w:fill="F6F8FA"/>
        </w:rPr>
        <w:t xml:space="preserve">description</w:t>
      </w:r>
      <w:r>
        <w:rPr>
          <w:rFonts w:ascii="맑은 고딕" w:cs="맑은 고딕" w:eastAsia="맑은 고딕" w:hAnsi="맑은 고딕"/>
        </w:rPr>
        <w:t xml:space="preserve">) plus instructions that tell the agent how to perform a specific task. A skill can also bundle scripts, reference documents, templates and any other resources: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my-skill/</w:t>
      </w:r>
    </w:p>
    <w:p>
      <w:pPr>
        <w:spacing w:after="200"/>
      </w:pPr>
      <w:r>
        <w:rPr>
          <w:rFonts w:ascii="맑은 고딕" w:cs="맑은 고딕" w:eastAsia="맑은 고딕" w:hAnsi="맑은 고딕"/>
        </w:rPr>
        <w:t xml:space="preserve">├── SKILL.md          # Required: metadata + instructions</w:t>
      </w:r>
    </w:p>
    <w:p>
      <w:pPr>
        <w:spacing w:after="200"/>
      </w:pPr>
      <w:r>
        <w:rPr>
          <w:rFonts w:ascii="맑은 고딕" w:cs="맑은 고딕" w:eastAsia="맑은 고딕" w:hAnsi="맑은 고딕"/>
        </w:rPr>
        <w:t xml:space="preserve">├── scripts/          # Optional: executable code</w:t>
      </w:r>
    </w:p>
    <w:p>
      <w:pPr>
        <w:spacing w:after="200"/>
      </w:pPr>
      <w:r>
        <w:rPr>
          <w:rFonts w:ascii="맑은 고딕" w:cs="맑은 고딕" w:eastAsia="맑은 고딕" w:hAnsi="맑은 고딕"/>
        </w:rPr>
        <w:t xml:space="preserve">├── references/       # Optional: documentation</w:t>
      </w:r>
    </w:p>
    <w:p>
      <w:pPr>
        <w:spacing w:after="200"/>
      </w:pPr>
      <w:r>
        <w:rPr>
          <w:rFonts w:ascii="맑은 고딕" w:cs="맑은 고딕" w:eastAsia="맑은 고딕" w:hAnsi="맑은 고딕"/>
        </w:rPr>
        <w:t xml:space="preserve">├── assets/           # Optional: templates, resources</w:t>
      </w:r>
    </w:p>
    <w:p>
      <w:pPr>
        <w:spacing w:after="200"/>
      </w:pPr>
      <w:r>
        <w:rPr>
          <w:rFonts w:ascii="맑은 고딕" w:cs="맑은 고딕" w:eastAsia="맑은 고딕" w:hAnsi="맑은 고딕"/>
        </w:rPr>
        <w:t xml:space="preserve">└── ...               # Any additional files or directories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A minimal example</w:t>
      </w:r>
    </w:p>
    <w:p>
      <w:pPr>
        <w:spacing w:after="200"/>
      </w:pPr>
      <w:r>
        <w:rPr>
          <w:rFonts w:ascii="맑은 고딕" w:cs="맑은 고딕" w:eastAsia="맑은 고딕" w:hAnsi="맑은 고딕"/>
        </w:rPr>
        <w:t xml:space="preserve">VS Code looks for skills in </w:t>
      </w:r>
      <w:r>
        <w:rPr>
          <w:rFonts w:ascii="Consolas" w:cs="Consolas" w:eastAsia="Consolas" w:hAnsi="Consolas"/>
          <w:color w:val="CF222E"/>
          <w:sz w:val="21"/>
          <w:szCs w:val="21"/>
          <w:shd w:fill="F6F8FA"/>
        </w:rPr>
        <w:t xml:space="preserve">.agents/skills/</w:t>
      </w:r>
      <w:r>
        <w:rPr>
          <w:rFonts w:ascii="맑은 고딕" w:cs="맑은 고딕" w:eastAsia="맑은 고딕" w:hAnsi="맑은 고딕"/>
        </w:rPr>
        <w:t xml:space="preserve"> by default. Create the file </w:t>
      </w:r>
      <w:r>
        <w:rPr>
          <w:rFonts w:ascii="Consolas" w:cs="Consolas" w:eastAsia="Consolas" w:hAnsi="Consolas"/>
          <w:color w:val="CF222E"/>
          <w:sz w:val="21"/>
          <w:szCs w:val="21"/>
          <w:shd w:fill="F6F8FA"/>
        </w:rPr>
        <w:t xml:space="preserve">.agents/skills/roll-dice/SKILL.md</w:t>
      </w: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`markdown</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name: roll-dice</w:t>
      </w:r>
    </w:p>
    <w:p>
      <w:pPr>
        <w:spacing w:after="200"/>
      </w:pPr>
      <w:r>
        <w:rPr>
          <w:rFonts w:ascii="맑은 고딕" w:cs="맑은 고딕" w:eastAsia="맑은 고딕" w:hAnsi="맑은 고딕"/>
        </w:rPr>
        <w:t xml:space="preserve">description: Roll dice using a random number generator. Use when asked to roll a die (d6, d20, etc.), roll dice, or generate a random dice roll.</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To roll a die, use the following command, which generates a random number from 1</w:t>
      </w:r>
    </w:p>
    <w:p>
      <w:pPr>
        <w:spacing w:after="200"/>
      </w:pPr>
      <w:r>
        <w:rPr>
          <w:rFonts w:ascii="맑은 고딕" w:cs="맑은 고딕" w:eastAsia="맑은 고딕" w:hAnsi="맑은 고딕"/>
        </w:rPr>
        <w:t xml:space="preserve">to the given number of sides: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`bash</w:t>
      </w:r>
    </w:p>
    <w:p>
      <w:pPr>
        <w:spacing w:after="200"/>
      </w:pPr>
      <w:r>
        <w:rPr>
          <w:rFonts w:ascii="맑은 고딕" w:cs="맑은 고딕" w:eastAsia="맑은 고딕" w:hAnsi="맑은 고딕"/>
        </w:rPr>
        <w:t xml:space="preserve">echo $((RANDOM %  + 1))</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`powershell</w:t>
      </w:r>
    </w:p>
    <w:p>
      <w:pPr>
        <w:spacing w:after="200"/>
      </w:pPr>
      <w:r>
        <w:rPr>
          <w:rFonts w:ascii="맑은 고딕" w:cs="맑은 고딕" w:eastAsia="맑은 고딕" w:hAnsi="맑은 고딕"/>
        </w:rPr>
        <w:t xml:space="preserve">Get-Random -Minimum 1 -Maximum ( + 1)</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Replace </w:t>
      </w: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 with the number of sides on the die (for example, 6 for a</w:t>
      </w:r>
    </w:p>
    <w:p>
      <w:pPr>
        <w:spacing w:after="200"/>
      </w:pPr>
      <w:r>
        <w:rPr>
          <w:rFonts w:ascii="맑은 고딕" w:cs="맑은 고딕" w:eastAsia="맑은 고딕" w:hAnsi="맑은 고딕"/>
        </w:rPr>
        <w:t xml:space="preserve">standard die, 20 for a d20).</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Try it out:</w:t>
      </w:r>
    </w:p>
    <w:p>
      <w:pPr>
        <w:spacing w:after="200"/>
      </w:pPr>
      <w:r>
        <w:rPr>
          <w:rFonts w:ascii="맑은 고딕" w:cs="맑은 고딕" w:eastAsia="맑은 고딕" w:hAnsi="맑은 고딕"/>
        </w:rPr>
        <w:t xml:space="preserve">1. Open the project in VS Code.</w:t>
      </w:r>
    </w:p>
    <w:p>
      <w:pPr>
        <w:spacing w:after="200"/>
      </w:pPr>
      <w:r>
        <w:rPr>
          <w:rFonts w:ascii="맑은 고딕" w:cs="맑은 고딕" w:eastAsia="맑은 고딕" w:hAnsi="맑은 고딕"/>
        </w:rPr>
        <w:t xml:space="preserve">2. Open the Copilot Chat panel.</w:t>
      </w:r>
    </w:p>
    <w:p>
      <w:pPr>
        <w:spacing w:after="200"/>
      </w:pPr>
      <w:r>
        <w:rPr>
          <w:rFonts w:ascii="맑은 고딕" w:cs="맑은 고딕" w:eastAsia="맑은 고딕" w:hAnsi="맑은 고딕"/>
        </w:rPr>
        <w:t xml:space="preserve">3. Select </w:t>
      </w:r>
      <w:r>
        <w:rPr>
          <w:rFonts w:ascii="맑은 고딕" w:cs="맑은 고딕" w:eastAsia="맑은 고딕" w:hAnsi="맑은 고딕"/>
          <w:b/>
          <w:bCs/>
        </w:rPr>
        <w:t xml:space="preserve">Agent mode</w:t>
      </w:r>
      <w:r>
        <w:rPr>
          <w:rFonts w:ascii="맑은 고딕" w:cs="맑은 고딕" w:eastAsia="맑은 고딕" w:hAnsi="맑은 고딕"/>
        </w:rPr>
        <w:t xml:space="preserve"> in the dropdown at the bottom of the chat panel.</w:t>
      </w:r>
    </w:p>
    <w:p>
      <w:pPr>
        <w:spacing w:after="200"/>
      </w:pPr>
      <w:r>
        <w:rPr>
          <w:rFonts w:ascii="맑은 고딕" w:cs="맑은 고딕" w:eastAsia="맑은 고딕" w:hAnsi="맑은 고딕"/>
        </w:rPr>
        <w:t xml:space="preserve">4. Type </w:t>
      </w:r>
      <w:r>
        <w:rPr>
          <w:rFonts w:ascii="Consolas" w:cs="Consolas" w:eastAsia="Consolas" w:hAnsi="Consolas"/>
          <w:color w:val="CF222E"/>
          <w:sz w:val="21"/>
          <w:szCs w:val="21"/>
          <w:shd w:fill="F6F8FA"/>
        </w:rPr>
        <w:t xml:space="preserve">/skills</w:t>
      </w:r>
      <w:r>
        <w:rPr>
          <w:rFonts w:ascii="맑은 고딕" w:cs="맑은 고딕" w:eastAsia="맑은 고딕" w:hAnsi="맑은 고딕"/>
        </w:rPr>
        <w:t xml:space="preserve"> to confirm that </w:t>
      </w:r>
      <w:r>
        <w:rPr>
          <w:rFonts w:ascii="Consolas" w:cs="Consolas" w:eastAsia="Consolas" w:hAnsi="Consolas"/>
          <w:color w:val="CF222E"/>
          <w:sz w:val="21"/>
          <w:szCs w:val="21"/>
          <w:shd w:fill="F6F8FA"/>
        </w:rPr>
        <w:t xml:space="preserve">roll-dice</w:t>
      </w:r>
      <w:r>
        <w:rPr>
          <w:rFonts w:ascii="맑은 고딕" w:cs="맑은 고딕" w:eastAsia="맑은 고딕" w:hAnsi="맑은 고딕"/>
        </w:rPr>
        <w:t xml:space="preserve"> appears in the list. If it does not, check that the file is at </w:t>
      </w:r>
      <w:r>
        <w:rPr>
          <w:rFonts w:ascii="Consolas" w:cs="Consolas" w:eastAsia="Consolas" w:hAnsi="Consolas"/>
          <w:color w:val="CF222E"/>
          <w:sz w:val="21"/>
          <w:szCs w:val="21"/>
          <w:shd w:fill="F6F8FA"/>
        </w:rPr>
        <w:t xml:space="preserve">.agents/skills/roll-dice/SKILL.md</w:t>
      </w:r>
      <w:r>
        <w:rPr>
          <w:rFonts w:ascii="맑은 고딕" w:cs="맑은 고딕" w:eastAsia="맑은 고딕" w:hAnsi="맑은 고딕"/>
        </w:rPr>
        <w:t xml:space="preserve"> relative to your project root.</w:t>
      </w:r>
    </w:p>
    <w:p>
      <w:pPr>
        <w:spacing w:after="200"/>
      </w:pPr>
      <w:r>
        <w:rPr>
          <w:rFonts w:ascii="맑은 고딕" w:cs="맑은 고딕" w:eastAsia="맑은 고딕" w:hAnsi="맑은 고딕"/>
        </w:rPr>
        <w:t xml:space="preserve">5. Ask: </w:t>
      </w:r>
      <w:r>
        <w:rPr>
          <w:rFonts w:ascii="맑은 고딕" w:cs="맑은 고딕" w:eastAsia="맑은 고딕" w:hAnsi="맑은 고딕"/>
          <w:i/>
          <w:iCs/>
        </w:rPr>
        <w:t xml:space="preserve">"Roll a d20."</w:t>
      </w:r>
    </w:p>
    <w:p>
      <w:pPr>
        <w:spacing w:after="200"/>
      </w:pPr>
      <w:r>
        <w:rPr>
          <w:rFonts w:ascii="맑은 고딕" w:cs="맑은 고딕" w:eastAsia="맑은 고딕" w:hAnsi="맑은 고딕"/>
        </w:rPr>
        <w:t xml:space="preserve">The agent should activate the </w:t>
      </w:r>
      <w:r>
        <w:rPr>
          <w:rFonts w:ascii="Consolas" w:cs="Consolas" w:eastAsia="Consolas" w:hAnsi="Consolas"/>
          <w:color w:val="CF222E"/>
          <w:sz w:val="21"/>
          <w:szCs w:val="21"/>
          <w:shd w:fill="F6F8FA"/>
        </w:rPr>
        <w:t xml:space="preserve">roll-dice</w:t>
      </w:r>
      <w:r>
        <w:rPr>
          <w:rFonts w:ascii="맑은 고딕" w:cs="맑은 고딕" w:eastAsia="맑은 고딕" w:hAnsi="맑은 고딕"/>
        </w:rPr>
        <w:t xml:space="preserve"> skill, ask for permission to run a terminal command, and return a random number between 1 and 20.</w:t>
      </w:r>
    </w:p>
    <w:p>
      <w:pPr>
        <w:pStyle w:val="Heading3"/>
      </w:pPr>
      <w:r>
        <w:rPr>
          <w:rFonts w:ascii="맑은 고딕" w:cs="맑은 고딕" w:eastAsia="맑은 고딕" w:hAnsi="맑은 고딕"/>
        </w:rPr>
        <w:t xml:space="preserve">Create the skill for our scripts</w:t>
      </w:r>
    </w:p>
    <w:p>
      <w:pPr>
        <w:spacing w:after="200"/>
      </w:pPr>
      <w:r>
        <w:rPr>
          <w:rFonts w:ascii="맑은 고딕" w:cs="맑은 고딕" w:eastAsia="맑은 고딕" w:hAnsi="맑은 고딕"/>
        </w:rPr>
        <w:t xml:space="preserve">Read  and  to refresh what a skill is and how to create one. Then use the </w:t>
      </w:r>
      <w:r>
        <w:rPr>
          <w:rFonts w:ascii="Consolas" w:cs="Consolas" w:eastAsia="Consolas" w:hAnsi="Consolas"/>
          <w:color w:val="CF222E"/>
          <w:sz w:val="21"/>
          <w:szCs w:val="21"/>
          <w:shd w:fill="F6F8FA"/>
        </w:rPr>
        <w:t xml:space="preserve">/create-skill</w:t>
      </w:r>
      <w:r>
        <w:rPr>
          <w:rFonts w:ascii="맑은 고딕" w:cs="맑은 고딕" w:eastAsia="맑은 고딕" w:hAnsi="맑은 고딕"/>
        </w:rPr>
        <w:t xml:space="preserve"> command to bootstrap a new skill for </w:t>
      </w:r>
      <w:r>
        <w:rPr>
          <w:rFonts w:ascii="Consolas" w:cs="Consolas" w:eastAsia="Consolas" w:hAnsi="Consolas"/>
          <w:color w:val="CF222E"/>
          <w:sz w:val="21"/>
          <w:szCs w:val="21"/>
          <w:shd w:fill="F6F8FA"/>
        </w:rPr>
        <w:t xml:space="preserve">read_sheet.py</w:t>
      </w:r>
      <w:r>
        <w:rPr>
          <w:rFonts w:ascii="맑은 고딕" w:cs="맑은 고딕" w:eastAsia="맑은 고딕" w:hAnsi="맑은 고딕"/>
        </w:rPr>
        <w:t xml:space="preserve"> and </w:t>
      </w:r>
      <w:r>
        <w:rPr>
          <w:rFonts w:ascii="Consolas" w:cs="Consolas" w:eastAsia="Consolas" w:hAnsi="Consolas"/>
          <w:color w:val="CF222E"/>
          <w:sz w:val="21"/>
          <w:szCs w:val="21"/>
          <w:shd w:fill="F6F8FA"/>
        </w:rPr>
        <w:t xml:space="preserve">write_sheet.py</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b/>
          <w:bCs/>
        </w:rPr>
        <w:t xml:space="preserve">Prompt</w:t>
      </w:r>
    </w:p>
    <w:p>
      <w:pPr>
        <w:pBdr>
          <w:left w:val="single" w:color="0969DA" w:sz="24" w:space="4"/>
        </w:pBdr>
        <w:shd w:fill="F6F8FA"/>
        <w:spacing w:after="200" w:before="200"/>
        <w:ind w:left="360"/>
      </w:pPr>
      <w:r>
        <w:rPr>
          <w:rFonts w:ascii="맑은 고딕" w:cs="맑은 고딕" w:eastAsia="맑은 고딕" w:hAnsi="맑은 고딕"/>
          <w:i/>
          <w:iCs/>
        </w:rPr>
        <w:t xml:space="preserve">`/create-skill` create a new skill for reading and writing values of a Google Spreadsheet using the `read_sheet` and `write_sheet` scripts.</w:t>
      </w:r>
    </w:p>
    <w:p>
      <w:pPr>
        <w:pStyle w:val="Heading3"/>
      </w:pPr>
      <w:r>
        <w:rPr>
          <w:rFonts w:ascii="맑은 고딕" w:cs="맑은 고딕" w:eastAsia="맑은 고딕" w:hAnsi="맑은 고딕"/>
        </w:rPr>
        <w:t xml:space="preserve">Make the skill reusable across projects</w:t>
      </w:r>
    </w:p>
    <w:p>
      <w:pPr>
        <w:spacing w:after="200"/>
      </w:pPr>
      <w:r>
        <w:rPr>
          <w:rFonts w:ascii="맑은 고딕" w:cs="맑은 고딕" w:eastAsia="맑은 고딕" w:hAnsi="맑은 고딕"/>
        </w:rPr>
        <w:t xml:space="preserve">So far the skill lives in the workspace. To reuse it from any project we will move it to the user level and bundle the scripts inside it.</w:t>
      </w:r>
    </w:p>
    <w:p>
      <w:pPr>
        <w:pBdr>
          <w:left w:val="single" w:color="0969DA" w:sz="24" w:space="4"/>
        </w:pBdr>
        <w:shd w:fill="F6F8FA"/>
        <w:spacing w:after="200" w:before="200"/>
        <w:ind w:left="360"/>
      </w:pPr>
      <w:r>
        <w:rPr>
          <w:rFonts w:ascii="맑은 고딕" w:cs="맑은 고딕" w:eastAsia="맑은 고딕" w:hAnsi="맑은 고딕"/>
          <w:b/>
          <w:bCs/>
        </w:rPr>
        <w:t xml:space="preserve">Prompt</w:t>
      </w:r>
    </w:p>
    <w:p>
      <w:pPr>
        <w:pBdr>
          <w:left w:val="single" w:color="0969DA" w:sz="24" w:space="4"/>
        </w:pBdr>
        <w:shd w:fill="F6F8FA"/>
        <w:spacing w:after="200" w:before="200"/>
        <w:ind w:left="360"/>
      </w:pPr>
      <w:r>
        <w:rPr>
          <w:rFonts w:ascii="맑은 고딕" w:cs="맑은 고딕" w:eastAsia="맑은 고딕" w:hAnsi="맑은 고딕"/>
          <w:i/>
          <w:iCs/>
        </w:rPr>
        <w:t xml:space="preserve">I want to be able to reuse the skill in other projects. Keep it simple. Create a `scripts/` folder. Copy there the `.py` files, the `.env`, the `service-account.json` and the `requirements.txt`. Remove the "required file layout" section from the skill. The skill is going to be used by AI agents only — there is no need to keep it human‑readable, so cut to the chase.</w:t>
      </w:r>
    </w:p>
    <w:p>
      <w:pPr>
        <w:spacing w:after="200"/>
      </w:pPr>
      <w:r>
        <w:rPr>
          <w:rFonts w:ascii="맑은 고딕" w:cs="맑은 고딕" w:eastAsia="맑은 고딕" w:hAnsi="맑은 고딕"/>
        </w:rPr>
        <w:t xml:space="preserve">This produces a user‑level skill at </w:t>
      </w:r>
      <w:r>
        <w:rPr>
          <w:rFonts w:ascii="Consolas" w:cs="Consolas" w:eastAsia="Consolas" w:hAnsi="Consolas"/>
          <w:color w:val="CF222E"/>
          <w:sz w:val="21"/>
          <w:szCs w:val="21"/>
          <w:shd w:fill="F6F8FA"/>
        </w:rPr>
        <w:t xml:space="preserve">~/.claude/skills/google-sheets/</w:t>
      </w:r>
      <w:r>
        <w:rPr>
          <w:rFonts w:ascii="맑은 고딕" w:cs="맑은 고딕" w:eastAsia="맑은 고딕" w:hAnsi="맑은 고딕"/>
        </w:rPr>
        <w:t xml:space="preserve"> that can be reused in any project: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~/.claude/skills/google-sheets/</w:t>
      </w:r>
    </w:p>
    <w:p>
      <w:pPr>
        <w:spacing w:after="200"/>
      </w:pPr>
      <w:r>
        <w:rPr>
          <w:rFonts w:ascii="맑은 고딕" w:cs="맑은 고딕" w:eastAsia="맑은 고딕" w:hAnsi="맑은 고딕"/>
        </w:rPr>
        <w:t xml:space="preserve">├── SKILL.md          # Concise, agent‑focused instructions</w:t>
      </w:r>
    </w:p>
    <w:p>
      <w:pPr>
        <w:spacing w:after="200"/>
      </w:pPr>
      <w:r>
        <w:rPr>
          <w:rFonts w:ascii="맑은 고딕" w:cs="맑은 고딕" w:eastAsia="맑은 고딕" w:hAnsi="맑은 고딕"/>
        </w:rPr>
        <w:t xml:space="preserve">└── scripts/</w:t>
      </w:r>
    </w:p>
    <w:p>
      <w:pPr>
        <w:spacing w:after="200"/>
      </w:pPr>
      <w:r>
        <w:rPr>
          <w:rFonts w:ascii="맑은 고딕" w:cs="맑은 고딕" w:eastAsia="맑은 고딕" w:hAnsi="맑은 고딕"/>
        </w:rPr>
        <w:t xml:space="preserve">    ├── read</w:t>
      </w:r>
      <w:r>
        <w:rPr>
          <w:rFonts w:ascii="맑은 고딕" w:cs="맑은 고딕" w:eastAsia="맑은 고딕" w:hAnsi="맑은 고딕"/>
        </w:rPr>
        <w:t xml:space="preserve">_sheet.py</w:t>
      </w:r>
    </w:p>
    <w:p>
      <w:pPr>
        <w:spacing w:after="200"/>
      </w:pPr>
      <w:r>
        <w:rPr>
          <w:rFonts w:ascii="맑은 고딕" w:cs="맑은 고딕" w:eastAsia="맑은 고딕" w:hAnsi="맑은 고딕"/>
        </w:rPr>
        <w:t xml:space="preserve">    ├── write</w:t>
      </w:r>
      <w:r>
        <w:rPr>
          <w:rFonts w:ascii="맑은 고딕" w:cs="맑은 고딕" w:eastAsia="맑은 고딕" w:hAnsi="맑은 고딕"/>
        </w:rPr>
        <w:t xml:space="preserve">_sheet.py</w:t>
      </w:r>
    </w:p>
    <w:p>
      <w:pPr>
        <w:spacing w:after="200"/>
      </w:pPr>
      <w:r>
        <w:rPr>
          <w:rFonts w:ascii="맑은 고딕" w:cs="맑은 고딕" w:eastAsia="맑은 고딕" w:hAnsi="맑은 고딕"/>
        </w:rPr>
        <w:t xml:space="preserve">    ├── requirements.txt</w:t>
      </w:r>
    </w:p>
    <w:p>
      <w:pPr>
        <w:spacing w:after="200"/>
      </w:pPr>
      <w:r>
        <w:rPr>
          <w:rFonts w:ascii="맑은 고딕" w:cs="맑은 고딕" w:eastAsia="맑은 고딕" w:hAnsi="맑은 고딕"/>
        </w:rPr>
        <w:t xml:space="preserve">    ├── .env</w:t>
      </w:r>
    </w:p>
    <w:p>
      <w:pPr>
        <w:spacing w:after="200"/>
      </w:pPr>
      <w:r>
        <w:rPr>
          <w:rFonts w:ascii="맑은 고딕" w:cs="맑은 고딕" w:eastAsia="맑은 고딕" w:hAnsi="맑은 고딕"/>
        </w:rPr>
        <w:t xml:space="preserve">    └── service-account.json</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Remove the previous workspace‑level copy at </w:t>
      </w:r>
      <w:r>
        <w:rPr>
          <w:rFonts w:ascii="Consolas" w:cs="Consolas" w:eastAsia="Consolas" w:hAnsi="Consolas"/>
          <w:color w:val="CF222E"/>
          <w:sz w:val="21"/>
          <w:szCs w:val="21"/>
          <w:shd w:fill="F6F8FA"/>
        </w:rPr>
        <w:t xml:space="preserve">.github/skills/google-sheets/</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The new </w:t>
      </w:r>
      <w:r>
        <w:rPr>
          <w:rFonts w:ascii="Consolas" w:cs="Consolas" w:eastAsia="Consolas" w:hAnsi="Consolas"/>
          <w:color w:val="CF222E"/>
          <w:sz w:val="21"/>
          <w:szCs w:val="21"/>
          <w:shd w:fill="F6F8FA"/>
        </w:rPr>
        <w:t xml:space="preserve">SKILL.md</w:t>
      </w:r>
      <w:r>
        <w:rPr>
          <w:rFonts w:ascii="맑은 고딕" w:cs="맑은 고딕" w:eastAsia="맑은 고딕" w:hAnsi="맑은 고딕"/>
        </w:rPr>
        <w:t xml:space="preserve"> is reduced to the essentials:</w:t>
      </w:r>
    </w:p>
    <w:p>
      <w:pPr>
        <w:pStyle w:val="ListParagraph"/>
        <w:numPr>
          <w:ilvl w:val="0"/>
          <w:numId w:val="2"/>
        </w:numPr>
        <w:spacing w:after="80" w:before="40"/>
      </w:pPr>
      <w:r>
        <w:rPr>
          <w:rFonts w:ascii="맑은 고딕" w:cs="맑은 고딕" w:eastAsia="맑은 고딕" w:hAnsi="맑은 고딕"/>
        </w:rPr>
        <w:t xml:space="preserve">A one‑line setup command pointing at </w:t>
      </w:r>
      <w:r>
        <w:rPr>
          <w:rFonts w:ascii="Consolas" w:cs="Consolas" w:eastAsia="Consolas" w:hAnsi="Consolas"/>
          <w:color w:val="CF222E"/>
          <w:sz w:val="21"/>
          <w:szCs w:val="21"/>
          <w:shd w:fill="F6F8FA"/>
        </w:rPr>
        <w:t xml:space="preserve">./scripts/</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One‑liner CLI patterns for reading and writing.</w:t>
      </w:r>
    </w:p>
    <w:p>
      <w:pPr>
        <w:pStyle w:val="ListParagraph"/>
        <w:numPr>
          <w:ilvl w:val="0"/>
          <w:numId w:val="2"/>
        </w:numPr>
        <w:spacing w:after="80" w:before="40"/>
      </w:pPr>
      <w:r>
        <w:rPr>
          <w:rFonts w:ascii="맑은 고딕" w:cs="맑은 고딕" w:eastAsia="맑은 고딕" w:hAnsi="맑은 고딕"/>
        </w:rPr>
        <w:t xml:space="preserve">The scripts and </w:t>
      </w:r>
      <w:r>
        <w:rPr>
          <w:rFonts w:ascii="Consolas" w:cs="Consolas" w:eastAsia="Consolas" w:hAnsi="Consolas"/>
          <w:color w:val="CF222E"/>
          <w:sz w:val="21"/>
          <w:szCs w:val="21"/>
          <w:shd w:fill="F6F8FA"/>
        </w:rPr>
        <w:t xml:space="preserve">.env</w:t>
      </w:r>
      <w:r>
        <w:rPr>
          <w:rFonts w:ascii="맑은 고딕" w:cs="맑은 고딕" w:eastAsia="맑은 고딕" w:hAnsi="맑은 고딕"/>
        </w:rPr>
        <w:t xml:space="preserve"> are bundled in </w:t>
      </w:r>
      <w:r>
        <w:rPr>
          <w:rFonts w:ascii="Consolas" w:cs="Consolas" w:eastAsia="Consolas" w:hAnsi="Consolas"/>
          <w:color w:val="CF222E"/>
          <w:sz w:val="21"/>
          <w:szCs w:val="21"/>
          <w:shd w:fill="F6F8FA"/>
        </w:rPr>
        <w:t xml:space="preserve">./scripts/</w:t>
      </w:r>
      <w:r>
        <w:rPr>
          <w:rFonts w:ascii="맑은 고딕" w:cs="맑은 고딕" w:eastAsia="맑은 고딕" w:hAnsi="맑은 고딕"/>
        </w:rPr>
        <w:t xml:space="preserve">, so any project can reference them via </w:t>
      </w:r>
      <w:r>
        <w:rPr>
          <w:rFonts w:ascii="Consolas" w:cs="Consolas" w:eastAsia="Consolas" w:hAnsi="Consolas"/>
          <w:color w:val="CF222E"/>
          <w:sz w:val="21"/>
          <w:szCs w:val="21"/>
          <w:shd w:fill="F6F8FA"/>
        </w:rPr>
        <w:t xml:space="preserve">./scripts/read_sheet.py</w:t>
      </w:r>
      <w:r>
        <w:rPr>
          <w:rFonts w:ascii="맑은 고딕" w:cs="맑은 고딕" w:eastAsia="맑은 고딕" w:hAnsi="맑은 고딕"/>
        </w:rPr>
        <w:t xml:space="preserve"> paths.</w:t>
      </w:r>
    </w:p>
    <w:p>
      <w:pPr>
        <w:spacing w:after="200"/>
      </w:pPr>
      <w:r>
        <w:rPr>
          <w:rFonts w:ascii="맑은 고딕" w:cs="맑은 고딕" w:eastAsia="맑은 고딕" w:hAnsi="맑은 고딕"/>
        </w:rPr>
        <w:t xml:space="preserve">Finally, update </w:t>
      </w:r>
      <w:r>
        <w:rPr>
          <w:rFonts w:ascii="Consolas" w:cs="Consolas" w:eastAsia="Consolas" w:hAnsi="Consolas"/>
          <w:color w:val="CF222E"/>
          <w:sz w:val="21"/>
          <w:szCs w:val="21"/>
          <w:shd w:fill="F6F8FA"/>
        </w:rPr>
        <w:t xml:space="preserve">README.md</w:t>
      </w:r>
      <w:r>
        <w:rPr>
          <w:rFonts w:ascii="맑은 고딕" w:cs="맑은 고딕" w:eastAsia="맑은 고딕" w:hAnsi="맑은 고딕"/>
        </w:rPr>
        <w:t xml:space="preserve"> and </w:t>
      </w:r>
      <w:r>
        <w:rPr>
          <w:rFonts w:ascii="Consolas" w:cs="Consolas" w:eastAsia="Consolas" w:hAnsi="Consolas"/>
          <w:color w:val="CF222E"/>
          <w:sz w:val="21"/>
          <w:szCs w:val="21"/>
          <w:shd w:fill="F6F8FA"/>
        </w:rPr>
        <w:t xml:space="preserve">demo.md</w:t>
      </w:r>
      <w:r>
        <w:rPr>
          <w:rFonts w:ascii="맑은 고딕" w:cs="맑은 고딕" w:eastAsia="맑은 고딕" w:hAnsi="맑은 고딕"/>
        </w:rPr>
        <w:t xml:space="preserve"> to reflect the new structure.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8. Test and Refine the Skill</w:t>
      </w:r>
    </w:p>
    <w:p>
      <w:pPr>
        <w:spacing w:after="200"/>
      </w:pPr>
      <w:r>
        <w:rPr>
          <w:rFonts w:ascii="맑은 고딕" w:cs="맑은 고딕" w:eastAsia="맑은 고딕" w:hAnsi="맑은 고딕"/>
        </w:rPr>
        <w:t xml:space="preserve">Open a </w:t>
      </w:r>
      <w:r>
        <w:rPr>
          <w:rFonts w:ascii="맑은 고딕" w:cs="맑은 고딕" w:eastAsia="맑은 고딕" w:hAnsi="맑은 고딕"/>
          <w:b/>
          <w:bCs/>
        </w:rPr>
        <w:t xml:space="preserve">new</w:t>
      </w:r>
      <w:r>
        <w:rPr>
          <w:rFonts w:ascii="맑은 고딕" w:cs="맑은 고딕" w:eastAsia="맑은 고딕" w:hAnsi="맑은 고딕"/>
        </w:rPr>
        <w:t xml:space="preserve"> project in VS Code and run the following prompt to exercise the skill:</w:t>
      </w:r>
    </w:p>
    <w:p>
      <w:pPr>
        <w:pBdr>
          <w:left w:val="single" w:color="0969DA" w:sz="24" w:space="4"/>
        </w:pBdr>
        <w:shd w:fill="F6F8FA"/>
        <w:spacing w:after="200" w:before="200"/>
        <w:ind w:left="360"/>
      </w:pPr>
      <w:r>
        <w:rPr>
          <w:rFonts w:ascii="맑은 고딕" w:cs="맑은 고딕" w:eastAsia="맑은 고딕" w:hAnsi="맑은 고딕"/>
          <w:b/>
          <w:bCs/>
        </w:rPr>
        <w:t xml:space="preserve">Prompt</w:t>
      </w:r>
    </w:p>
    <w:p>
      <w:pPr>
        <w:pBdr>
          <w:left w:val="single" w:color="0969DA" w:sz="24" w:space="4"/>
        </w:pBdr>
        <w:shd w:fill="F6F8FA"/>
        <w:spacing w:after="200" w:before="200"/>
        <w:ind w:left="360"/>
      </w:pPr>
      <w:r>
        <w:rPr>
          <w:rFonts w:ascii="맑은 고딕" w:cs="맑은 고딕" w:eastAsia="맑은 고딕" w:hAnsi="맑은 고딕"/>
          <w:i/>
          <w:iCs/>
        </w:rPr>
        <w:t xml:space="preserve">Read column A values of this spreadsheet `1mLKi6IOqcTypEKnybZPNzP9Du_nbs3g1iKFNLt2WgBM` using your `read_spreadsheet` skill.</w:t>
      </w:r>
    </w:p>
    <w:p>
      <w:pPr>
        <w:spacing w:after="200"/>
      </w:pPr>
      <w:r>
        <w:rPr>
          <w:rFonts w:ascii="맑은 고딕" w:cs="맑은 고딕" w:eastAsia="맑은 고딕" w:hAnsi="맑은 고딕"/>
        </w:rPr>
        <w:t xml:space="preserve">The skill works, but two issues become apparent:</w:t>
      </w:r>
    </w:p>
    <w:p>
      <w:pPr>
        <w:spacing w:after="200"/>
      </w:pPr>
      <w:r>
        <w:rPr>
          <w:rFonts w:ascii="맑은 고딕" w:cs="맑은 고딕" w:eastAsia="맑은 고딕" w:hAnsi="맑은 고딕"/>
        </w:rPr>
        <w:t xml:space="preserve">1. The agent tries to install </w:t>
      </w:r>
      <w:r>
        <w:rPr>
          <w:rFonts w:ascii="Consolas" w:cs="Consolas" w:eastAsia="Consolas" w:hAnsi="Consolas"/>
          <w:color w:val="CF222E"/>
          <w:sz w:val="21"/>
          <w:szCs w:val="21"/>
          <w:shd w:fill="F6F8FA"/>
        </w:rPr>
        <w:t xml:space="preserve">requirements.txt</w:t>
      </w:r>
      <w:r>
        <w:rPr>
          <w:rFonts w:ascii="맑은 고딕" w:cs="맑은 고딕" w:eastAsia="맑은 고딕" w:hAnsi="맑은 고딕"/>
        </w:rPr>
        <w:t xml:space="preserve"> even though the dependencies are already installed.</w:t>
      </w:r>
    </w:p>
    <w:p>
      <w:pPr>
        <w:spacing w:after="200"/>
      </w:pPr>
      <w:r>
        <w:rPr>
          <w:rFonts w:ascii="맑은 고딕" w:cs="맑은 고딕" w:eastAsia="맑은 고딕" w:hAnsi="맑은 고딕"/>
        </w:rPr>
        <w:t xml:space="preserve">2. The agent looks for </w:t>
      </w:r>
      <w:r>
        <w:rPr>
          <w:rFonts w:ascii="Consolas" w:cs="Consolas" w:eastAsia="Consolas" w:hAnsi="Consolas"/>
          <w:color w:val="CF222E"/>
          <w:sz w:val="21"/>
          <w:szCs w:val="21"/>
          <w:shd w:fill="F6F8FA"/>
        </w:rPr>
        <w:t xml:space="preserve">service-account.json</w:t>
      </w:r>
      <w:r>
        <w:rPr>
          <w:rFonts w:ascii="맑은 고딕" w:cs="맑은 고딕" w:eastAsia="맑은 고딕" w:hAnsi="맑은 고딕"/>
        </w:rPr>
        <w:t xml:space="preserve"> in the current directory instead of in the </w:t>
      </w:r>
      <w:r>
        <w:rPr>
          <w:rFonts w:ascii="Consolas" w:cs="Consolas" w:eastAsia="Consolas" w:hAnsi="Consolas"/>
          <w:color w:val="CF222E"/>
          <w:sz w:val="21"/>
          <w:szCs w:val="21"/>
          <w:shd w:fill="F6F8FA"/>
        </w:rPr>
        <w:t xml:space="preserve">scripts/</w:t>
      </w:r>
      <w:r>
        <w:rPr>
          <w:rFonts w:ascii="맑은 고딕" w:cs="맑은 고딕" w:eastAsia="맑은 고딕" w:hAnsi="맑은 고딕"/>
        </w:rPr>
        <w:t xml:space="preserve"> folder.</w:t>
      </w:r>
    </w:p>
    <w:p>
      <w:pPr>
        <w:spacing w:after="200"/>
      </w:pPr>
      <w:r>
        <w:rPr>
          <w:rFonts w:ascii="맑은 고딕" w:cs="맑은 고딕" w:eastAsia="맑은 고딕" w:hAnsi="맑은 고딕"/>
        </w:rPr>
        <w:t xml:space="preserve">We can refine the skill to avoid these problems in the future:</w:t>
      </w:r>
    </w:p>
    <w:p>
      <w:pPr>
        <w:pBdr>
          <w:left w:val="single" w:color="0969DA" w:sz="24" w:space="4"/>
        </w:pBdr>
        <w:shd w:fill="F6F8FA"/>
        <w:spacing w:after="200" w:before="200"/>
        <w:ind w:left="360"/>
      </w:pPr>
      <w:r>
        <w:rPr>
          <w:rFonts w:ascii="맑은 고딕" w:cs="맑은 고딕" w:eastAsia="맑은 고딕" w:hAnsi="맑은 고딕"/>
          <w:b/>
          <w:bCs/>
        </w:rPr>
        <w:t xml:space="preserve">Prompt</w:t>
      </w:r>
    </w:p>
    <w:p>
      <w:pPr>
        <w:pBdr>
          <w:left w:val="single" w:color="0969DA" w:sz="24" w:space="4"/>
        </w:pBdr>
        <w:shd w:fill="F6F8FA"/>
        <w:spacing w:after="200" w:before="200"/>
        <w:ind w:left="360"/>
      </w:pPr>
      <w:r>
        <w:rPr>
          <w:rFonts w:ascii="맑은 고딕" w:cs="맑은 고딕" w:eastAsia="맑은 고딕" w:hAnsi="맑은 고딕"/>
          <w:i/>
          <w:iCs/>
        </w:rPr>
        <w:t xml:space="preserve">It worked, but there were two issues:</w:t>
      </w:r>
    </w:p>
    <w:p>
      <w:pPr>
        <w:pBdr>
          <w:left w:val="single" w:color="0969DA" w:sz="24" w:space="4"/>
        </w:pBdr>
        <w:shd w:fill="F6F8FA"/>
        <w:spacing w:after="200" w:before="200"/>
        <w:ind w:left="360"/>
      </w:pPr>
      <w:r>
        <w:rPr>
          <w:rFonts w:ascii="맑은 고딕" w:cs="맑은 고딕" w:eastAsia="맑은 고딕" w:hAnsi="맑은 고딕"/>
          <w:i/>
          <w:iCs/>
        </w:rPr>
        <w:t xml:space="preserve">1. The agent tried to install `requirements.txt` (it was already installed).</w:t>
      </w:r>
    </w:p>
    <w:p>
      <w:pPr>
        <w:pBdr>
          <w:left w:val="single" w:color="0969DA" w:sz="24" w:space="4"/>
        </w:pBdr>
        <w:shd w:fill="F6F8FA"/>
        <w:spacing w:after="200" w:before="200"/>
        <w:ind w:left="360"/>
      </w:pPr>
      <w:r>
        <w:rPr>
          <w:rFonts w:ascii="맑은 고딕" w:cs="맑은 고딕" w:eastAsia="맑은 고딕" w:hAnsi="맑은 고딕"/>
          <w:i/>
          <w:iCs/>
        </w:rPr>
        <w:t xml:space="preserve">2. The agent tried to search for `service-account.json` in the current directory (it was located in the `scripts/` folder).</w:t>
      </w:r>
    </w:p>
    <w:p>
      <w:pPr>
        <w:pBdr>
          <w:left w:val="single" w:color="0969DA" w:sz="24" w:space="4"/>
        </w:pBdr>
        <w:shd w:fill="F6F8FA"/>
        <w:spacing w:after="200" w:before="200"/>
        <w:ind w:left="360"/>
      </w:pPr>
      <w:r>
        <w:rPr>
          <w:rFonts w:ascii="맑은 고딕" w:cs="맑은 고딕" w:eastAsia="맑은 고딕" w:hAnsi="맑은 고딕"/>
          <w:i/>
          <w:iCs/>
        </w:rPr>
        <w:t xml:space="preserve">Can you update the SKILL to avoid those issues in the future?</w:t>
      </w:r>
    </w:p>
    <w:p>
      <w:pPr>
        <w:spacing w:after="200"/>
      </w:pPr>
      <w:r>
        <w:rPr>
          <w:rFonts w:ascii="맑은 고딕" w:cs="맑은 고딕" w:eastAsia="맑은 고딕" w:hAnsi="맑은 고딕"/>
        </w:rPr>
        <w:t xml:space="preserve">Open a </w:t>
      </w:r>
      <w:r>
        <w:rPr>
          <w:rFonts w:ascii="맑은 고딕" w:cs="맑은 고딕" w:eastAsia="맑은 고딕" w:hAnsi="맑은 고딕"/>
          <w:b/>
          <w:bCs/>
        </w:rPr>
        <w:t xml:space="preserve">new</w:t>
      </w:r>
      <w:r>
        <w:rPr>
          <w:rFonts w:ascii="맑은 고딕" w:cs="맑은 고딕" w:eastAsia="맑은 고딕" w:hAnsi="맑은 고딕"/>
        </w:rPr>
        <w:t xml:space="preserve"> Copilot session and run the original prompt again:</w:t>
      </w:r>
    </w:p>
    <w:p>
      <w:pPr>
        <w:pBdr>
          <w:left w:val="single" w:color="0969DA" w:sz="24" w:space="4"/>
        </w:pBdr>
        <w:shd w:fill="F6F8FA"/>
        <w:spacing w:after="200" w:before="200"/>
        <w:ind w:left="360"/>
      </w:pPr>
      <w:r>
        <w:rPr>
          <w:rFonts w:ascii="맑은 고딕" w:cs="맑은 고딕" w:eastAsia="맑은 고딕" w:hAnsi="맑은 고딕"/>
          <w:b/>
          <w:bCs/>
        </w:rPr>
        <w:t xml:space="preserve">Prompt</w:t>
      </w:r>
    </w:p>
    <w:p>
      <w:pPr>
        <w:pBdr>
          <w:left w:val="single" w:color="0969DA" w:sz="24" w:space="4"/>
        </w:pBdr>
        <w:shd w:fill="F6F8FA"/>
        <w:spacing w:after="200" w:before="200"/>
        <w:ind w:left="360"/>
      </w:pPr>
      <w:r>
        <w:rPr>
          <w:rFonts w:ascii="맑은 고딕" w:cs="맑은 고딕" w:eastAsia="맑은 고딕" w:hAnsi="맑은 고딕"/>
          <w:i/>
          <w:iCs/>
        </w:rPr>
        <w:t xml:space="preserve">Read column A values of this spreadsheet `1mLKi6IOqcTypEKnybZPNzP9Du_nbs3g1iKFNLt2WgBM` using your `read_spreadsheet` skill.</w:t>
      </w:r>
    </w:p>
    <w:p>
      <w:pPr>
        <w:spacing w:after="200"/>
      </w:pPr>
      <w:r>
        <w:rPr>
          <w:rFonts w:ascii="맑은 고딕" w:cs="맑은 고딕" w:eastAsia="맑은 고딕" w:hAnsi="맑은 고딕"/>
        </w:rPr>
        <w:t xml:space="preserve">Now it works in one shot — even with a different LLM model:</w:t>
      </w:r>
    </w:p>
    <w:p>
      <w:pPr>
        <w:spacing w:after="200"/>
      </w:pPr>
      <w:r>
        <w:rPr>
          <w:rFonts w:ascii="맑은 고딕" w:cs="맑은 고딕" w:eastAsia="맑은 고딕" w:hAnsi="맑은 고딕"/>
        </w:rPr>
        <w:t xml:space="preserve">Test the writing side as well:</w:t>
      </w:r>
    </w:p>
    <w:p>
      <w:pPr>
        <w:pBdr>
          <w:left w:val="single" w:color="0969DA" w:sz="24" w:space="4"/>
        </w:pBdr>
        <w:shd w:fill="F6F8FA"/>
        <w:spacing w:after="200" w:before="200"/>
        <w:ind w:left="360"/>
      </w:pPr>
      <w:r>
        <w:rPr>
          <w:rFonts w:ascii="맑은 고딕" w:cs="맑은 고딕" w:eastAsia="맑은 고딕" w:hAnsi="맑은 고딕"/>
          <w:b/>
          <w:bCs/>
        </w:rPr>
        <w:t xml:space="preserve">Prompt</w:t>
      </w:r>
    </w:p>
    <w:p>
      <w:pPr>
        <w:pBdr>
          <w:left w:val="single" w:color="0969DA" w:sz="24" w:space="4"/>
        </w:pBdr>
        <w:shd w:fill="F6F8FA"/>
        <w:spacing w:after="200" w:before="200"/>
        <w:ind w:left="360"/>
      </w:pPr>
      <w:r>
        <w:rPr>
          <w:rFonts w:ascii="맑은 고딕" w:cs="맑은 고딕" w:eastAsia="맑은 고딕" w:hAnsi="맑은 고딕"/>
          <w:i/>
          <w:iCs/>
        </w:rPr>
        <w:t xml:space="preserve">Now, using the skill, write `"test"` in cell A6.</w:t>
      </w:r>
    </w:p>
    <w:p>
      <w:pPr>
        <w:spacing w:after="200"/>
      </w:pPr>
      <w:r>
        <w:rPr>
          <w:rFonts w:ascii="맑은 고딕" w:cs="맑은 고딕" w:eastAsia="맑은 고딕" w:hAnsi="맑은 고딕"/>
        </w:rPr>
        <w:t xml:space="preserve">And verify the result:</w:t>
      </w:r>
    </w:p>
    <w:p>
      <w:pPr>
        <w:pBdr>
          <w:left w:val="single" w:color="0969DA" w:sz="24" w:space="4"/>
        </w:pBdr>
        <w:shd w:fill="F6F8FA"/>
        <w:spacing w:after="200" w:before="200"/>
        <w:ind w:left="360"/>
      </w:pPr>
      <w:r>
        <w:rPr>
          <w:rFonts w:ascii="맑은 고딕" w:cs="맑은 고딕" w:eastAsia="맑은 고딕" w:hAnsi="맑은 고딕"/>
          <w:b/>
          <w:bCs/>
        </w:rPr>
        <w:t xml:space="preserve">Prompt</w:t>
      </w:r>
    </w:p>
    <w:p>
      <w:pPr>
        <w:pBdr>
          <w:left w:val="single" w:color="0969DA" w:sz="24" w:space="4"/>
        </w:pBdr>
        <w:shd w:fill="F6F8FA"/>
        <w:spacing w:after="200" w:before="200"/>
        <w:ind w:left="360"/>
      </w:pPr>
      <w:r>
        <w:rPr>
          <w:rFonts w:ascii="맑은 고딕" w:cs="맑은 고딕" w:eastAsia="맑은 고딕" w:hAnsi="맑은 고딕"/>
          <w:i/>
          <w:iCs/>
        </w:rPr>
        <w:t xml:space="preserve">Test that it worked by reading the same cell's value.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9. Exercises</w:t>
      </w:r>
    </w:p>
    <w:p>
      <w:pPr>
        <w:pStyle w:val="Heading3"/>
      </w:pPr>
      <w:r>
        <w:rPr>
          <w:rFonts w:ascii="맑은 고딕" w:cs="맑은 고딕" w:eastAsia="맑은 고딕" w:hAnsi="맑은 고딕"/>
        </w:rPr>
        <w:t xml:space="preserve">Exercise 2a — Add background colours to </w:t>
      </w:r>
      <w:r>
        <w:rPr>
          <w:rFonts w:ascii="Consolas" w:cs="Consolas" w:eastAsia="Consolas" w:hAnsi="Consolas"/>
          <w:color w:val="CF222E"/>
          <w:sz w:val="21"/>
          <w:szCs w:val="21"/>
          <w:shd w:fill="F6F8FA"/>
        </w:rPr>
        <w:t xml:space="preserve">read_sheet.py</w:t>
      </w:r>
    </w:p>
    <w:p>
      <w:pPr>
        <w:spacing w:after="200"/>
      </w:pPr>
      <w:r>
        <w:rPr>
          <w:rFonts w:ascii="맑은 고딕" w:cs="맑은 고딕" w:eastAsia="맑은 고딕" w:hAnsi="맑은 고딕"/>
        </w:rPr>
        <w:t xml:space="preserve">Extend your script so that it also reports each cell's background colour, formatted as a hex string such as </w:t>
      </w:r>
      <w:r>
        <w:rPr>
          <w:rFonts w:ascii="Consolas" w:cs="Consolas" w:eastAsia="Consolas" w:hAnsi="Consolas"/>
          <w:color w:val="CF222E"/>
          <w:sz w:val="21"/>
          <w:szCs w:val="21"/>
          <w:shd w:fill="F6F8FA"/>
        </w:rPr>
        <w:t xml:space="preserve">#d9ead3</w:t>
      </w:r>
      <w:r>
        <w:rPr>
          <w:rFonts w:ascii="맑은 고딕" w:cs="맑은 고딕" w:eastAsia="맑은 고딕" w:hAnsi="맑은 고딕"/>
        </w:rPr>
        <w:t xml:space="preserve"> (or </w:t>
      </w:r>
      <w:r>
        <w:rPr>
          <w:rFonts w:ascii="Consolas" w:cs="Consolas" w:eastAsia="Consolas" w:hAnsi="Consolas"/>
          <w:color w:val="CF222E"/>
          <w:sz w:val="21"/>
          <w:szCs w:val="21"/>
          <w:shd w:fill="F6F8FA"/>
        </w:rPr>
        <w:t xml:space="preserve">null</w:t>
      </w:r>
      <w:r>
        <w:rPr>
          <w:rFonts w:ascii="맑은 고딕" w:cs="맑은 고딕" w:eastAsia="맑은 고딕" w:hAnsi="맑은 고딕"/>
        </w:rPr>
        <w:t xml:space="preserve"> / nothing when the cell has no colour). Include rows that are empty but have a colour set.</w:t>
      </w:r>
    </w:p>
    <w:p>
      <w:pPr>
        <w:spacing w:after="200"/>
      </w:pPr>
      <w:r>
        <w:rPr>
          <w:rFonts w:ascii="맑은 고딕" w:cs="맑은 고딕" w:eastAsia="맑은 고딕" w:hAnsi="맑은 고딕"/>
          <w:b/>
          <w:bCs/>
        </w:rPr>
        <w:t xml:space="preserve">Examples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`text</w:t>
      </w:r>
    </w:p>
    <w:p>
      <w:pPr>
        <w:spacing w:after="200"/>
      </w:pPr>
      <w:r>
        <w:rPr>
          <w:rFonts w:ascii="맑은 고딕" w:cs="맑은 고딕" w:eastAsia="맑은 고딕" w:hAnsi="맑은 고딕"/>
        </w:rPr>
        <w:t xml:space="preserve">$ python read</w:t>
      </w:r>
      <w:r>
        <w:rPr>
          <w:rFonts w:ascii="맑은 고딕" w:cs="맑은 고딕" w:eastAsia="맑은 고딕" w:hAnsi="맑은 고딕"/>
        </w:rPr>
        <w:t xml:space="preserve">_sheet.py A</w:t>
      </w:r>
    </w:p>
    <w:p>
      <w:pPr>
        <w:spacing w:after="200"/>
      </w:pPr>
      <w:r>
        <w:rPr>
          <w:rFonts w:ascii="맑은 고딕" w:cs="맑은 고딕" w:eastAsia="맑은 고딕" w:hAnsi="맑은 고딕"/>
        </w:rPr>
        <w:t xml:space="preserve">1: Name</w:t>
      </w:r>
    </w:p>
    <w:p>
      <w:pPr>
        <w:spacing w:after="200"/>
      </w:pPr>
      <w:r>
        <w:rPr>
          <w:rFonts w:ascii="맑은 고딕" w:cs="맑은 고딕" w:eastAsia="맑은 고딕" w:hAnsi="맑은 고딕"/>
        </w:rPr>
        <w:t xml:space="preserve">2: Alice </w:t>
      </w:r>
      <w:r>
        <w:rPr>
          <w:rFonts w:ascii="맑은 고딕" w:cs="맑은 고딕" w:eastAsia="맑은 고딕" w:hAnsi="맑은 고딕"/>
        </w:rPr>
        <w:t xml:space="preserve">[#d9ead3]</w:t>
      </w:r>
    </w:p>
    <w:p>
      <w:pPr>
        <w:spacing w:after="200"/>
      </w:pPr>
      <w:r>
        <w:rPr>
          <w:rFonts w:ascii="맑은 고딕" w:cs="맑은 고딕" w:eastAsia="맑은 고딕" w:hAnsi="맑은 고딕"/>
        </w:rPr>
        <w:t xml:space="preserve">3: Bob</w:t>
      </w:r>
    </w:p>
    <w:p>
      <w:pPr>
        <w:spacing w:after="200"/>
      </w:pPr>
      <w:r>
        <w:rPr>
          <w:rFonts w:ascii="맑은 고딕" w:cs="맑은 고딕" w:eastAsia="맑은 고딕" w:hAnsi="맑은 고딕"/>
        </w:rPr>
        <w:t xml:space="preserve">4: (empty) </w:t>
      </w:r>
      <w:r>
        <w:rPr>
          <w:rFonts w:ascii="맑은 고딕" w:cs="맑은 고딕" w:eastAsia="맑은 고딕" w:hAnsi="맑은 고딕"/>
        </w:rPr>
        <w:t xml:space="preserve">[#fce5cd]</w:t>
      </w:r>
    </w:p>
    <w:p>
      <w:pPr>
        <w:spacing w:after="200"/>
      </w:pPr>
      <w:r>
        <w:rPr>
          <w:rFonts w:ascii="맑은 고딕" w:cs="맑은 고딕" w:eastAsia="맑은 고딕" w:hAnsi="맑은 고딕"/>
        </w:rPr>
        <w:t xml:space="preserve">5: Carol </w:t>
      </w:r>
      <w:r>
        <w:rPr>
          <w:rFonts w:ascii="맑은 고딕" w:cs="맑은 고딕" w:eastAsia="맑은 고딕" w:hAnsi="맑은 고딕"/>
        </w:rPr>
        <w:t xml:space="preserve">[#d9ead3]</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`text</w:t>
      </w:r>
    </w:p>
    <w:p>
      <w:pPr>
        <w:spacing w:after="200"/>
      </w:pPr>
      <w:r>
        <w:rPr>
          <w:rFonts w:ascii="맑은 고딕" w:cs="맑은 고딕" w:eastAsia="맑은 고딕" w:hAnsi="맑은 고딕"/>
        </w:rPr>
        <w:t xml:space="preserve">$ python read</w:t>
      </w:r>
      <w:r>
        <w:rPr>
          <w:rFonts w:ascii="맑은 고딕" w:cs="맑은 고딕" w:eastAsia="맑은 고딕" w:hAnsi="맑은 고딕"/>
        </w:rPr>
        <w:t xml:space="preserve">_sheet.py A --json</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{"row": 1, "value": "Name",  "background</w:t>
      </w:r>
      <w:r>
        <w:rPr>
          <w:rFonts w:ascii="맑은 고딕" w:cs="맑은 고딕" w:eastAsia="맑은 고딕" w:hAnsi="맑은 고딕"/>
        </w:rPr>
        <w:t xml:space="preserve">_color": null},</w:t>
      </w:r>
    </w:p>
    <w:p>
      <w:pPr>
        <w:spacing w:after="200"/>
      </w:pPr>
      <w:r>
        <w:rPr>
          <w:rFonts w:ascii="맑은 고딕" w:cs="맑은 고딕" w:eastAsia="맑은 고딕" w:hAnsi="맑은 고딕"/>
        </w:rPr>
        <w:t xml:space="preserve">  {"row": 2, "value": "Alice", "background</w:t>
      </w:r>
      <w:r>
        <w:rPr>
          <w:rFonts w:ascii="맑은 고딕" w:cs="맑은 고딕" w:eastAsia="맑은 고딕" w:hAnsi="맑은 고딕"/>
        </w:rPr>
        <w:t xml:space="preserve">_color": "#d9ead3"},</w:t>
      </w:r>
    </w:p>
    <w:p>
      <w:pPr>
        <w:spacing w:after="200"/>
      </w:pPr>
      <w:r>
        <w:rPr>
          <w:rFonts w:ascii="맑은 고딕" w:cs="맑은 고딕" w:eastAsia="맑은 고딕" w:hAnsi="맑은 고딕"/>
        </w:rPr>
        <w:t xml:space="preserve">  {"row": 3, "value": "Bob",   "background</w:t>
      </w:r>
      <w:r>
        <w:rPr>
          <w:rFonts w:ascii="맑은 고딕" w:cs="맑은 고딕" w:eastAsia="맑은 고딕" w:hAnsi="맑은 고딕"/>
        </w:rPr>
        <w:t xml:space="preserve">_color": null},</w:t>
      </w:r>
    </w:p>
    <w:p>
      <w:pPr>
        <w:spacing w:after="200"/>
      </w:pPr>
      <w:r>
        <w:rPr>
          <w:rFonts w:ascii="맑은 고딕" w:cs="맑은 고딕" w:eastAsia="맑은 고딕" w:hAnsi="맑은 고딕"/>
        </w:rPr>
        <w:t xml:space="preserve">  {"row": 4, "value": "",      "background</w:t>
      </w:r>
      <w:r>
        <w:rPr>
          <w:rFonts w:ascii="맑은 고딕" w:cs="맑은 고딕" w:eastAsia="맑은 고딕" w:hAnsi="맑은 고딕"/>
        </w:rPr>
        <w:t xml:space="preserve">_color": "#fce5cd"},</w:t>
      </w:r>
    </w:p>
    <w:p>
      <w:pPr>
        <w:spacing w:after="200"/>
      </w:pPr>
      <w:r>
        <w:rPr>
          <w:rFonts w:ascii="맑은 고딕" w:cs="맑은 고딕" w:eastAsia="맑은 고딕" w:hAnsi="맑은 고딕"/>
        </w:rPr>
        <w:t xml:space="preserve">  {"row": 5, "value": "Carol", "background</w:t>
      </w:r>
      <w:r>
        <w:rPr>
          <w:rFonts w:ascii="맑은 고딕" w:cs="맑은 고딕" w:eastAsia="맑은 고딕" w:hAnsi="맑은 고딕"/>
        </w:rPr>
        <w:t xml:space="preserve">_color": "#d9ead3"}</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맑은 고딕" w:cs="맑은 고딕" w:eastAsia="맑은 고딕" w:hAnsi="맑은 고딕"/>
          <w:b/>
          <w:bCs/>
        </w:rPr>
        <w:t xml:space="preserve">Hint:</w:t>
      </w:r>
      <w:r>
        <w:rPr>
          <w:rFonts w:ascii="맑은 고딕" w:cs="맑은 고딕" w:eastAsia="맑은 고딕" w:hAnsi="맑은 고딕"/>
        </w:rPr>
        <w:t xml:space="preserve"> use </w:t>
      </w:r>
      <w:r>
        <w:rPr>
          <w:rFonts w:ascii="Consolas" w:cs="Consolas" w:eastAsia="Consolas" w:hAnsi="Consolas"/>
          <w:color w:val="CF222E"/>
          <w:sz w:val="21"/>
          <w:szCs w:val="21"/>
          <w:shd w:fill="F6F8FA"/>
        </w:rPr>
        <w:t xml:space="preserve">worksheet.spreadsheet.fetch_sheet_metadata</w:t>
      </w:r>
      <w:r>
        <w:rPr>
          <w:rFonts w:ascii="맑은 고딕" w:cs="맑은 고딕" w:eastAsia="맑은 고딕" w:hAnsi="맑은 고딕"/>
        </w:rPr>
        <w:t xml:space="preserve"> with </w:t>
      </w:r>
      <w:r>
        <w:rPr>
          <w:rFonts w:ascii="Consolas" w:cs="Consolas" w:eastAsia="Consolas" w:hAnsi="Consolas"/>
          <w:color w:val="CF222E"/>
          <w:sz w:val="21"/>
          <w:szCs w:val="21"/>
          <w:shd w:fill="F6F8FA"/>
        </w:rPr>
        <w:t xml:space="preserve">includeGridData=True</w:t>
      </w:r>
      <w:r>
        <w:rPr>
          <w:rFonts w:ascii="맑은 고딕" w:cs="맑은 고딕" w:eastAsia="맑은 고딕" w:hAnsi="맑은 고딕"/>
        </w:rPr>
        <w:t xml:space="preserve"> to get the colours.</w:t>
      </w:r>
    </w:p>
    <w:p>
      <w:pPr>
        <w:pStyle w:val="Heading3"/>
      </w:pPr>
      <w:r>
        <w:rPr>
          <w:rFonts w:ascii="맑은 고딕" w:cs="맑은 고딕" w:eastAsia="맑은 고딕" w:hAnsi="맑은 고딕"/>
        </w:rPr>
        <w:t xml:space="preserve">Exercise 2b — Add background colours to </w:t>
      </w:r>
      <w:r>
        <w:rPr>
          <w:rFonts w:ascii="Consolas" w:cs="Consolas" w:eastAsia="Consolas" w:hAnsi="Consolas"/>
          <w:color w:val="CF222E"/>
          <w:sz w:val="21"/>
          <w:szCs w:val="21"/>
          <w:shd w:fill="F6F8FA"/>
        </w:rPr>
        <w:t xml:space="preserve">write_sheet.py</w:t>
      </w:r>
    </w:p>
    <w:p>
      <w:pPr>
        <w:spacing w:after="200"/>
      </w:pPr>
      <w:r>
        <w:rPr>
          <w:rFonts w:ascii="맑은 고딕" w:cs="맑은 고딕" w:eastAsia="맑은 고딕" w:hAnsi="맑은 고딕"/>
        </w:rPr>
        <w:t xml:space="preserve">Add a </w:t>
      </w:r>
      <w:r>
        <w:rPr>
          <w:rFonts w:ascii="Consolas" w:cs="Consolas" w:eastAsia="Consolas" w:hAnsi="Consolas"/>
          <w:color w:val="CF222E"/>
          <w:sz w:val="21"/>
          <w:szCs w:val="21"/>
          <w:shd w:fill="F6F8FA"/>
        </w:rPr>
        <w:t xml:space="preserve">--bg-color</w:t>
      </w:r>
      <w:r>
        <w:rPr>
          <w:rFonts w:ascii="맑은 고딕" w:cs="맑은 고딕" w:eastAsia="맑은 고딕" w:hAnsi="맑은 고딕"/>
        </w:rPr>
        <w:t xml:space="preserve"> option (default </w:t>
      </w:r>
      <w:r>
        <w:rPr>
          <w:rFonts w:ascii="Consolas" w:cs="Consolas" w:eastAsia="Consolas" w:hAnsi="Consolas"/>
          <w:color w:val="CF222E"/>
          <w:sz w:val="21"/>
          <w:szCs w:val="21"/>
          <w:shd w:fill="F6F8FA"/>
        </w:rPr>
        <w:t xml:space="preserve">#d9ead3</w:t>
      </w:r>
      <w:r>
        <w:rPr>
          <w:rFonts w:ascii="맑은 고딕" w:cs="맑은 고딕" w:eastAsia="맑은 고딕" w:hAnsi="맑은 고딕"/>
        </w:rPr>
        <w:t xml:space="preserve">) that paints the cell. Make the </w:t>
      </w:r>
      <w:r>
        <w:rPr>
          <w:rFonts w:ascii="Consolas" w:cs="Consolas" w:eastAsia="Consolas" w:hAnsi="Consolas"/>
          <w:color w:val="CF222E"/>
          <w:sz w:val="21"/>
          <w:szCs w:val="21"/>
          <w:shd w:fill="F6F8FA"/>
        </w:rPr>
        <w:t xml:space="preserve">value</w:t>
      </w:r>
      <w:r>
        <w:rPr>
          <w:rFonts w:ascii="맑은 고딕" w:cs="맑은 고딕" w:eastAsia="맑은 고딕" w:hAnsi="맑은 고딕"/>
        </w:rPr>
        <w:t xml:space="preserve"> argument optional so that the script can change only the colour without overwriting the existing content.</w:t>
      </w:r>
    </w:p>
    <w:p>
      <w:pPr>
        <w:spacing w:after="200"/>
      </w:pPr>
      <w:r>
        <w:rPr>
          <w:rFonts w:ascii="맑은 고딕" w:cs="맑은 고딕" w:eastAsia="맑은 고딕" w:hAnsi="맑은 고딕"/>
          <w:b/>
          <w:bCs/>
        </w:rPr>
        <w:t xml:space="preserve">Examples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`text</w:t>
      </w:r>
    </w:p>
    <w:p>
      <w:pPr>
        <w:spacing w:after="200"/>
      </w:pPr>
      <w:r>
        <w:rPr>
          <w:rFonts w:ascii="맑은 고딕" w:cs="맑은 고딕" w:eastAsia="맑은 고딕" w:hAnsi="맑은 고딕"/>
        </w:rPr>
        <w:t xml:space="preserve">$ python write</w:t>
      </w:r>
      <w:r>
        <w:rPr>
          <w:rFonts w:ascii="맑은 고딕" w:cs="맑은 고딕" w:eastAsia="맑은 고딕" w:hAnsi="맑은 고딕"/>
        </w:rPr>
        <w:t xml:space="preserve">_sheet.py A 1 "hello"</w:t>
      </w:r>
    </w:p>
    <w:p>
      <w:pPr>
        <w:spacing w:after="200"/>
      </w:pPr>
      <w:r>
        <w:rPr>
          <w:rFonts w:ascii="맑은 고딕" w:cs="맑은 고딕" w:eastAsia="맑은 고딕" w:hAnsi="맑은 고딕"/>
        </w:rPr>
        <w:t xml:space="preserve">Written to cell A1</w:t>
      </w:r>
    </w:p>
    <w:p>
      <w:pPr>
        <w:pStyle w:val="Heading1"/>
      </w:pPr>
      <w:r>
        <w:rPr>
          <w:rFonts w:ascii="맑은 고딕" w:cs="맑은 고딕" w:eastAsia="맑은 고딕" w:hAnsi="맑은 고딕"/>
        </w:rPr>
        <w:t xml:space="preserve">→ A1 contains "hello", painted #d9ead3</w:t>
      </w:r>
    </w:p>
    <w:p>
      <w:pPr>
        <w:spacing w:after="200"/>
      </w:pPr>
      <w:r>
        <w:rPr>
          <w:rFonts w:ascii="맑은 고딕" w:cs="맑은 고딕" w:eastAsia="맑은 고딕" w:hAnsi="맑은 고딕"/>
        </w:rPr>
        <w:t xml:space="preserve">$ python write</w:t>
      </w:r>
      <w:r>
        <w:rPr>
          <w:rFonts w:ascii="맑은 고딕" w:cs="맑은 고딕" w:eastAsia="맑은 고딕" w:hAnsi="맑은 고딕"/>
        </w:rPr>
        <w:t xml:space="preserve">_sheet.py A 2 "done" --bg-color "#cccccc"</w:t>
      </w:r>
    </w:p>
    <w:p>
      <w:pPr>
        <w:spacing w:after="200"/>
      </w:pPr>
      <w:r>
        <w:rPr>
          <w:rFonts w:ascii="맑은 고딕" w:cs="맑은 고딕" w:eastAsia="맑은 고딕" w:hAnsi="맑은 고딕"/>
        </w:rPr>
        <w:t xml:space="preserve">Written to cell A2</w:t>
      </w:r>
    </w:p>
    <w:p>
      <w:pPr>
        <w:pStyle w:val="Heading1"/>
      </w:pPr>
      <w:r>
        <w:rPr>
          <w:rFonts w:ascii="맑은 고딕" w:cs="맑은 고딕" w:eastAsia="맑은 고딕" w:hAnsi="맑은 고딕"/>
        </w:rPr>
        <w:t xml:space="preserve">→ A2 contains "done", painted gray</w:t>
      </w:r>
    </w:p>
    <w:p>
      <w:pPr>
        <w:spacing w:after="200"/>
      </w:pPr>
      <w:r>
        <w:rPr>
          <w:rFonts w:ascii="맑은 고딕" w:cs="맑은 고딕" w:eastAsia="맑은 고딕" w:hAnsi="맑은 고딕"/>
        </w:rPr>
        <w:t xml:space="preserve">$ python write</w:t>
      </w:r>
      <w:r>
        <w:rPr>
          <w:rFonts w:ascii="맑은 고딕" w:cs="맑은 고딕" w:eastAsia="맑은 고딕" w:hAnsi="맑은 고딕"/>
        </w:rPr>
        <w:t xml:space="preserve">_sheet.py A 3 --bg-color "#ffcccc"</w:t>
      </w:r>
    </w:p>
    <w:p>
      <w:pPr>
        <w:spacing w:after="200"/>
      </w:pPr>
      <w:r>
        <w:rPr>
          <w:rFonts w:ascii="맑은 고딕" w:cs="맑은 고딕" w:eastAsia="맑은 고딕" w:hAnsi="맑은 고딕"/>
        </w:rPr>
        <w:t xml:space="preserve">Written to cell A3</w:t>
      </w:r>
    </w:p>
    <w:p>
      <w:pPr>
        <w:pStyle w:val="Heading1"/>
      </w:pPr>
      <w:r>
        <w:rPr>
          <w:rFonts w:ascii="맑은 고딕" w:cs="맑은 고딕" w:eastAsia="맑은 고딕" w:hAnsi="맑은 고딕"/>
        </w:rPr>
        <w:t xml:space="preserve">→ A3 keeps its existing value, painted pink</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맑은 고딕" w:cs="맑은 고딕" w:eastAsia="맑은 고딕" w:hAnsi="맑은 고딕"/>
          <w:b/>
          <w:bCs/>
        </w:rPr>
        <w:t xml:space="preserve">Hint:</w:t>
      </w:r>
      <w:r>
        <w:rPr>
          <w:rFonts w:ascii="맑은 고딕" w:cs="맑은 고딕" w:eastAsia="맑은 고딕" w:hAnsi="맑은 고딕"/>
        </w:rPr>
        <w:t xml:space="preserve"> use </w:t>
      </w:r>
      <w:r>
        <w:rPr>
          <w:rFonts w:ascii="Consolas" w:cs="Consolas" w:eastAsia="Consolas" w:hAnsi="Consolas"/>
          <w:color w:val="CF222E"/>
          <w:sz w:val="21"/>
          <w:szCs w:val="21"/>
          <w:shd w:fill="F6F8FA"/>
        </w:rPr>
        <w:t xml:space="preserve">worksheet.format(cell, {"backgroundColor": {...}})</w:t>
      </w:r>
      <w:r>
        <w:rPr>
          <w:rFonts w:ascii="맑은 고딕" w:cs="맑은 고딕" w:eastAsia="맑은 고딕" w:hAnsi="맑은 고딕"/>
        </w:rPr>
        <w:t xml:space="preserve">. Google Sheets expects RGB components as floats in the range </w:t>
      </w:r>
      <w:r>
        <w:rPr>
          <w:rFonts w:ascii="Consolas" w:cs="Consolas" w:eastAsia="Consolas" w:hAnsi="Consolas"/>
          <w:color w:val="CF222E"/>
          <w:sz w:val="21"/>
          <w:szCs w:val="21"/>
          <w:shd w:fill="F6F8FA"/>
        </w:rPr>
        <w:t xml:space="preserve">0–1</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Deliverables</w:t>
      </w:r>
    </w:p>
    <w:p>
      <w:pPr>
        <w:spacing w:after="200"/>
      </w:pPr>
      <w:r>
        <w:rPr>
          <w:rFonts w:ascii="맑은 고딕" w:cs="맑은 고딕" w:eastAsia="맑은 고딕" w:hAnsi="맑은 고딕"/>
        </w:rPr>
        <w:t xml:space="preserve">By the end of this lab you should have:</w:t>
      </w:r>
    </w:p>
    <w:p>
      <w:pPr>
        <w:spacing w:after="200"/>
      </w:pPr>
      <w:r>
        <w:rPr>
          <w:rFonts w:ascii="맑은 고딕" w:cs="맑은 고딕" w:eastAsia="맑은 고딕" w:hAnsi="맑은 고딕"/>
        </w:rPr>
        <w:t xml:space="preserve">1. A populated </w:t>
      </w:r>
      <w:r>
        <w:rPr>
          <w:rFonts w:ascii="Consolas" w:cs="Consolas" w:eastAsia="Consolas" w:hAnsi="Consolas"/>
          <w:color w:val="CF222E"/>
          <w:sz w:val="21"/>
          <w:szCs w:val="21"/>
          <w:shd w:fill="F6F8FA"/>
        </w:rPr>
        <w:t xml:space="preserve">Skills</w:t>
      </w:r>
      <w:r>
        <w:rPr>
          <w:rFonts w:ascii="맑은 고딕" w:cs="맑은 고딕" w:eastAsia="맑은 고딕" w:hAnsi="맑은 고딕"/>
        </w:rPr>
        <w:t xml:space="preserve"> Google Spreadsheet, shared with your service account.</w:t>
      </w:r>
    </w:p>
    <w:p>
      <w:pPr>
        <w:spacing w:after="200"/>
      </w:pPr>
      <w:r>
        <w:rPr>
          <w:rFonts w:ascii="맑은 고딕" w:cs="맑은 고딕" w:eastAsia="맑은 고딕" w:hAnsi="맑은 고딕"/>
        </w:rPr>
        <w:t xml:space="preserve">2. Working </w:t>
      </w:r>
      <w:r>
        <w:rPr>
          <w:rFonts w:ascii="Consolas" w:cs="Consolas" w:eastAsia="Consolas" w:hAnsi="Consolas"/>
          <w:color w:val="CF222E"/>
          <w:sz w:val="21"/>
          <w:szCs w:val="21"/>
          <w:shd w:fill="F6F8FA"/>
        </w:rPr>
        <w:t xml:space="preserve">read_sheet.py</w:t>
      </w:r>
      <w:r>
        <w:rPr>
          <w:rFonts w:ascii="맑은 고딕" w:cs="맑은 고딕" w:eastAsia="맑은 고딕" w:hAnsi="맑은 고딕"/>
        </w:rPr>
        <w:t xml:space="preserve"> and </w:t>
      </w:r>
      <w:r>
        <w:rPr>
          <w:rFonts w:ascii="Consolas" w:cs="Consolas" w:eastAsia="Consolas" w:hAnsi="Consolas"/>
          <w:color w:val="CF222E"/>
          <w:sz w:val="21"/>
          <w:szCs w:val="21"/>
          <w:shd w:fill="F6F8FA"/>
        </w:rPr>
        <w:t xml:space="preserve">write_sheet.py</w:t>
      </w:r>
      <w:r>
        <w:rPr>
          <w:rFonts w:ascii="맑은 고딕" w:cs="맑은 고딕" w:eastAsia="맑은 고딕" w:hAnsi="맑은 고딕"/>
        </w:rPr>
        <w:t xml:space="preserve"> scripts (with their </w:t>
      </w:r>
      <w:r>
        <w:rPr>
          <w:rFonts w:ascii="Consolas" w:cs="Consolas" w:eastAsia="Consolas" w:hAnsi="Consolas"/>
          <w:color w:val="CF222E"/>
          <w:sz w:val="21"/>
          <w:szCs w:val="21"/>
          <w:shd w:fill="F6F8FA"/>
        </w:rPr>
        <w:t xml:space="preserve">requirements.txt</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3. A </w:t>
      </w:r>
      <w:r>
        <w:rPr>
          <w:rFonts w:ascii="Consolas" w:cs="Consolas" w:eastAsia="Consolas" w:hAnsi="Consolas"/>
          <w:color w:val="CF222E"/>
          <w:sz w:val="21"/>
          <w:szCs w:val="21"/>
          <w:shd w:fill="F6F8FA"/>
        </w:rPr>
        <w:t xml:space="preserve">demo.md</w:t>
      </w:r>
      <w:r>
        <w:rPr>
          <w:rFonts w:ascii="맑은 고딕" w:cs="맑은 고딕" w:eastAsia="맑은 고딕" w:hAnsi="맑은 고딕"/>
        </w:rPr>
        <w:t xml:space="preserve"> document generated with </w:t>
      </w:r>
      <w:r>
        <w:rPr>
          <w:rFonts w:ascii="Consolas" w:cs="Consolas" w:eastAsia="Consolas" w:hAnsi="Consolas"/>
          <w:color w:val="CF222E"/>
          <w:sz w:val="21"/>
          <w:szCs w:val="21"/>
          <w:shd w:fill="F6F8FA"/>
        </w:rPr>
        <w:t xml:space="preserve">showboat</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4. A reusable, user‑level Agent Skill at </w:t>
      </w:r>
      <w:r>
        <w:rPr>
          <w:rFonts w:ascii="Consolas" w:cs="Consolas" w:eastAsia="Consolas" w:hAnsi="Consolas"/>
          <w:color w:val="CF222E"/>
          <w:sz w:val="21"/>
          <w:szCs w:val="21"/>
          <w:shd w:fill="F6F8FA"/>
        </w:rPr>
        <w:t xml:space="preserve">~/.claude/skills/google-sheets/</w:t>
      </w:r>
      <w:r>
        <w:rPr>
          <w:rFonts w:ascii="맑은 고딕" w:cs="맑은 고딕" w:eastAsia="맑은 고딕" w:hAnsi="맑은 고딕"/>
        </w:rPr>
        <w:t xml:space="preserve"> that an AI assistant can invoke without further explanation.</w:t>
      </w:r>
    </w:p>
    <w:p>
      <w:pPr>
        <w:spacing w:after="200"/>
      </w:pPr>
      <w:r>
        <w:rPr>
          <w:rFonts w:ascii="맑은 고딕" w:cs="맑은 고딕" w:eastAsia="맑은 고딕" w:hAnsi="맑은 고딕"/>
        </w:rPr>
        <w:t xml:space="preserve">5. The two extensions from Exercises 2a and 2b that handle cell background colours.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2026-04-29T16:36:00.929Z</dcterms:created>
  <dcterms:modified xsi:type="dcterms:W3CDTF">2026-04-29T16:36:00.930Z</dcterms:modified>
</cp:coreProperties>
</file>

<file path=docProps/custom.xml><?xml version="1.0" encoding="utf-8"?>
<Properties xmlns="http://schemas.openxmlformats.org/officeDocument/2006/custom-properties" xmlns:vt="http://schemas.openxmlformats.org/officeDocument/2006/docPropsVTypes"/>
</file>