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607" w:rsidRDefault="004837DA">
      <w:pPr>
        <w:pStyle w:val="Heading1"/>
      </w:pPr>
      <w:r>
        <w:t>iCare App — Meeting Notes Documentation</w:t>
      </w:r>
    </w:p>
    <w:p w:rsidR="00B73607" w:rsidRDefault="004837DA">
      <w:r>
        <w:t>Meeting Date: April 21, 2026</w:t>
      </w:r>
    </w:p>
    <w:p w:rsidR="00B73607" w:rsidRDefault="004837DA">
      <w:r>
        <w:t>Prepared by: Development Team</w:t>
      </w:r>
    </w:p>
    <w:p w:rsidR="00B73607" w:rsidRDefault="004837DA">
      <w:pPr>
        <w:pStyle w:val="Heading2"/>
      </w:pPr>
      <w:r>
        <w:t>SECTION 1: HOME PAGE CHANGES</w:t>
      </w:r>
    </w:p>
    <w:p w:rsidR="00B73607" w:rsidRDefault="004837DA">
      <w:pPr>
        <w:pStyle w:val="Heading3"/>
      </w:pPr>
      <w:r>
        <w:t>1.1 Main Banner</w:t>
      </w:r>
    </w:p>
    <w:p w:rsidR="00B73607" w:rsidRDefault="004837DA">
      <w:r>
        <w:t>Main Heading: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Change from: "Consult Available Doctors"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Change to: "Consult a Doctor"</w:t>
      </w:r>
    </w:p>
    <w:p w:rsidR="00B73607" w:rsidRDefault="004837DA">
      <w:r>
        <w:t xml:space="preserve">Sub-text </w:t>
      </w:r>
      <w:r>
        <w:t>below heading: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Change to: "Consult trusted doctors, book appointments and access healthcare from home 24/7"</w:t>
      </w:r>
    </w:p>
    <w:p w:rsidR="00B73607" w:rsidRDefault="004837DA">
      <w:r>
        <w:t>Buttons in Banner: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Keep both buttons as they are: "Connect to a Doctor Now" and "Book Appointment"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No changes to button text</w:t>
      </w:r>
    </w:p>
    <w:p w:rsidR="00B73607" w:rsidRDefault="004837DA">
      <w:pPr>
        <w:pStyle w:val="Heading3"/>
      </w:pPr>
      <w:r>
        <w:t>1.</w:t>
      </w:r>
      <w:r>
        <w:t>2 Banner Background Design</w:t>
      </w:r>
    </w:p>
    <w:p w:rsidR="00B73607" w:rsidRDefault="004837DA">
      <w:r>
        <w:t>Logo Watermark: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Remove the two white circles currently in the banner background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Place the </w:t>
      </w:r>
      <w:proofErr w:type="spellStart"/>
      <w:r w:rsidR="004837DA">
        <w:t>iCare</w:t>
      </w:r>
      <w:proofErr w:type="spellEnd"/>
      <w:r w:rsidR="004837DA">
        <w:t xml:space="preserve"> logo as a large faded watermark behind the doctor image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The doctor image stands in front — half the log</w:t>
      </w:r>
      <w:r>
        <w:t>o is visible, half hidden behind the doctor (like a logo printed on a wall)</w:t>
      </w:r>
    </w:p>
    <w:p w:rsidR="00B73607" w:rsidRDefault="004837DA">
      <w:r>
        <w:t>Doctor Image Badge: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Add the iCare logo as a small badge on the doctor's coat/shirt area (like a name badge)</w:t>
      </w:r>
    </w:p>
    <w:p w:rsidR="00B73607" w:rsidRDefault="004837DA">
      <w:r>
        <w:t>Navbar Logo Fix: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The iCare logo in the top navbar looks</w:t>
      </w:r>
      <w:r>
        <w:t xml:space="preserve"> blurry/faded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Crop the logo edge-to-edge (remove extra white space around it)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Make it slightly larger and increase the navbar height by about 20% so the logo fits properly</w:t>
      </w:r>
    </w:p>
    <w:p w:rsidR="00B73607" w:rsidRDefault="004837DA">
      <w:pPr>
        <w:pStyle w:val="Heading3"/>
      </w:pPr>
      <w:r>
        <w:lastRenderedPageBreak/>
        <w:t>1.3 Doctor Section</w:t>
      </w:r>
    </w:p>
    <w:p w:rsidR="00B73607" w:rsidRDefault="004837DA">
      <w:r>
        <w:t xml:space="preserve">Section Heading: </w:t>
      </w:r>
      <w:r>
        <w:rPr>
          <w:b/>
          <w:color w:val="008000"/>
        </w:rPr>
        <w:t>[DONE]</w:t>
      </w:r>
      <w:r>
        <w:t xml:space="preserve"> Change to "Consult Availabl</w:t>
      </w:r>
      <w:r>
        <w:t>e Doctors Now"</w:t>
      </w:r>
    </w:p>
    <w:p w:rsidR="00B73607" w:rsidRDefault="004837DA">
      <w:r>
        <w:t>Layout order (top to bottom):</w:t>
      </w:r>
    </w:p>
    <w:p w:rsidR="00B73607" w:rsidRDefault="004837DA">
      <w:r>
        <w:t xml:space="preserve">1\. </w:t>
      </w:r>
      <w:r>
        <w:rPr>
          <w:b/>
          <w:color w:val="008000"/>
        </w:rPr>
        <w:t>[DONE]</w:t>
      </w:r>
      <w:r>
        <w:t xml:space="preserve"> Doctor cards</w:t>
      </w:r>
    </w:p>
    <w:p w:rsidR="00B73607" w:rsidRDefault="004837DA">
      <w:r>
        <w:t xml:space="preserve">2\. </w:t>
      </w:r>
      <w:r>
        <w:rPr>
          <w:b/>
          <w:color w:val="008000"/>
        </w:rPr>
        <w:t>[DONE]</w:t>
      </w:r>
      <w:r>
        <w:t xml:space="preserve"> Browse by Specialty — search box to find doctors by specialty</w:t>
      </w:r>
    </w:p>
    <w:p w:rsidR="00B73607" w:rsidRDefault="004837DA">
      <w:r>
        <w:t xml:space="preserve">3\. </w:t>
      </w:r>
      <w:r>
        <w:rPr>
          <w:b/>
          <w:color w:val="008000"/>
        </w:rPr>
        <w:t>[DONE]</w:t>
      </w:r>
      <w:r>
        <w:t xml:space="preserve"> Browse by Condition — search box to find doctors by symptom/condition</w:t>
      </w:r>
    </w:p>
    <w:p w:rsidR="00B73607" w:rsidRDefault="004837DA">
      <w:r>
        <w:t xml:space="preserve">4\. </w:t>
      </w:r>
      <w:r w:rsidR="0080441F">
        <w:rPr>
          <w:b/>
          <w:color w:val="008000"/>
        </w:rPr>
        <w:t>[DONE]</w:t>
      </w:r>
      <w:r w:rsidR="0080441F">
        <w:t xml:space="preserve"> </w:t>
      </w:r>
      <w:r>
        <w:t>Main search bar with dropdown (Doctor Name / Specialty / Condition) — placed below the two browse sections</w:t>
      </w:r>
    </w:p>
    <w:p w:rsidR="00B73607" w:rsidRDefault="004837DA">
      <w:r>
        <w:t>_(Note: The Browse by Specialty and Browse by Condition sections were removed after a color update — these must be restored)_</w:t>
      </w:r>
    </w:p>
    <w:p w:rsidR="00B73607" w:rsidRDefault="004837DA">
      <w:pPr>
        <w:pStyle w:val="Heading3"/>
      </w:pPr>
      <w:r>
        <w:t xml:space="preserve">1.4 "Order Medicines" </w:t>
      </w:r>
      <w:r>
        <w:t>Section Color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Change the heading text color from blue to green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Use Shopify green (the same green as the Shopify logo)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Only the heading color changes — everything else stays the same</w:t>
      </w:r>
    </w:p>
    <w:p w:rsidR="00B73607" w:rsidRDefault="004837DA">
      <w:pPr>
        <w:pStyle w:val="Heading3"/>
      </w:pPr>
      <w:r>
        <w:t>1.5 "Book a Lab Test" Section Color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Change the heading text color to orange-red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Exact color code: #FF4D00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Only the heading color changes — everything else stays the same</w:t>
      </w:r>
    </w:p>
    <w:p w:rsidR="00B73607" w:rsidRDefault="004837DA">
      <w:r>
        <w:t>Book Lab Test Button: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The button should have a flashing/pulsing animation to draw attention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M</w:t>
      </w:r>
      <w:r>
        <w:t>ake the button text bold</w:t>
      </w:r>
    </w:p>
    <w:p w:rsidR="00B73607" w:rsidRDefault="004837DA">
      <w:pPr>
        <w:pStyle w:val="Heading3"/>
      </w:pPr>
      <w:r>
        <w:t>1.6 LMS / Courses Section</w:t>
      </w:r>
    </w:p>
    <w:p w:rsidR="00B73607" w:rsidRDefault="004837DA">
      <w:r>
        <w:t>Reduce from 4 tiles to 2 tiles: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3607">
        <w:tc>
          <w:tcPr>
            <w:tcW w:w="2160" w:type="dxa"/>
          </w:tcPr>
          <w:p w:rsidR="00B73607" w:rsidRDefault="004837DA">
            <w:r>
              <w:rPr>
                <w:b/>
              </w:rPr>
              <w:t>Tile</w:t>
            </w:r>
          </w:p>
        </w:tc>
        <w:tc>
          <w:tcPr>
            <w:tcW w:w="2160" w:type="dxa"/>
          </w:tcPr>
          <w:p w:rsidR="00B73607" w:rsidRDefault="004837DA">
            <w:r>
              <w:rPr>
                <w:b/>
              </w:rPr>
              <w:t>Title</w:t>
            </w:r>
          </w:p>
        </w:tc>
        <w:tc>
          <w:tcPr>
            <w:tcW w:w="2160" w:type="dxa"/>
          </w:tcPr>
          <w:p w:rsidR="00B73607" w:rsidRDefault="004837DA">
            <w:r>
              <w:rPr>
                <w:b/>
              </w:rPr>
              <w:t>Sub-text</w:t>
            </w:r>
          </w:p>
        </w:tc>
        <w:tc>
          <w:tcPr>
            <w:tcW w:w="2160" w:type="dxa"/>
          </w:tcPr>
          <w:p w:rsidR="00B73607" w:rsidRDefault="004837DA">
            <w:r>
              <w:rPr>
                <w:b/>
              </w:rPr>
              <w:t>Icon</w:t>
            </w:r>
          </w:p>
        </w:tc>
      </w:tr>
      <w:tr w:rsidR="00B73607">
        <w:tc>
          <w:tcPr>
            <w:tcW w:w="2160" w:type="dxa"/>
          </w:tcPr>
          <w:p w:rsidR="00B73607" w:rsidRDefault="004837DA">
            <w:r>
              <w:t>1</w:t>
            </w:r>
          </w:p>
        </w:tc>
        <w:tc>
          <w:tcPr>
            <w:tcW w:w="216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Diet Plan and Health Courses</w:t>
            </w:r>
          </w:p>
        </w:tc>
        <w:tc>
          <w:tcPr>
            <w:tcW w:w="2160" w:type="dxa"/>
          </w:tcPr>
          <w:p w:rsidR="00B73607" w:rsidRDefault="004837DA">
            <w:r>
              <w:t>For Patients — Learn to manage your health</w:t>
            </w:r>
          </w:p>
        </w:tc>
        <w:tc>
          <w:tcPr>
            <w:tcW w:w="2160" w:type="dxa"/>
          </w:tcPr>
          <w:p w:rsidR="00B73607" w:rsidRDefault="004837DA">
            <w:r>
              <w:t>Health/lifestyle related icon</w:t>
            </w:r>
          </w:p>
        </w:tc>
      </w:tr>
      <w:tr w:rsidR="00B73607">
        <w:tc>
          <w:tcPr>
            <w:tcW w:w="2160" w:type="dxa"/>
          </w:tcPr>
          <w:p w:rsidR="00B73607" w:rsidRDefault="004837DA">
            <w:r>
              <w:t>2</w:t>
            </w:r>
          </w:p>
        </w:tc>
        <w:tc>
          <w:tcPr>
            <w:tcW w:w="216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Training Programs and Courses</w:t>
            </w:r>
          </w:p>
        </w:tc>
        <w:tc>
          <w:tcPr>
            <w:tcW w:w="2160" w:type="dxa"/>
          </w:tcPr>
          <w:p w:rsidR="00B73607" w:rsidRDefault="004837DA">
            <w:r>
              <w:t>For Healthcare Professionals</w:t>
            </w:r>
          </w:p>
        </w:tc>
        <w:tc>
          <w:tcPr>
            <w:tcW w:w="2160" w:type="dxa"/>
          </w:tcPr>
          <w:p w:rsidR="00B73607" w:rsidRDefault="004837DA">
            <w:r>
              <w:t>Graduation cap icon (currently on "General Courses")</w:t>
            </w:r>
          </w:p>
        </w:tc>
      </w:tr>
    </w:tbl>
    <w:p w:rsidR="00B73607" w:rsidRDefault="00B73607"/>
    <w:p w:rsidR="00B73607" w:rsidRDefault="004837DA">
      <w:r>
        <w:rPr>
          <w:b/>
          <w:color w:val="008000"/>
        </w:rPr>
        <w:t>[DONE]</w:t>
      </w:r>
      <w:r>
        <w:t xml:space="preserve"> Remove entirely: "General Courses" tile and "Health Programs" tile</w:t>
      </w:r>
    </w:p>
    <w:p w:rsidR="00B73607" w:rsidRDefault="004837DA">
      <w:pPr>
        <w:pStyle w:val="Heading3"/>
      </w:pPr>
      <w:r>
        <w:lastRenderedPageBreak/>
        <w:t>1.7 "How iCare Works" Section</w:t>
      </w:r>
    </w:p>
    <w:p w:rsidR="00B73607" w:rsidRDefault="004837DA">
      <w:r>
        <w:t>Change from 4 steps to 5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3607">
        <w:tc>
          <w:tcPr>
            <w:tcW w:w="2880" w:type="dxa"/>
          </w:tcPr>
          <w:p w:rsidR="00B73607" w:rsidRDefault="004837DA">
            <w:r>
              <w:rPr>
                <w:b/>
              </w:rPr>
              <w:t>Step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</w:rPr>
              <w:t>Title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</w:rPr>
              <w:t>Description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1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Search and Select</w:t>
            </w:r>
          </w:p>
        </w:tc>
        <w:tc>
          <w:tcPr>
            <w:tcW w:w="2880" w:type="dxa"/>
          </w:tcPr>
          <w:p w:rsidR="00B73607" w:rsidRDefault="004837DA">
            <w:r>
              <w:t>Find the right doctor by specialty, condition, or name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2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Book Appointment</w:t>
            </w:r>
          </w:p>
        </w:tc>
        <w:tc>
          <w:tcPr>
            <w:tcW w:w="2880" w:type="dxa"/>
          </w:tcPr>
          <w:p w:rsidR="00B73607" w:rsidRDefault="004837DA">
            <w:r>
              <w:t>Choose a convenient time slot and confirm your appointment _(change "booking" → "appointment")_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3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Video Consult</w:t>
            </w:r>
          </w:p>
        </w:tc>
        <w:tc>
          <w:tcPr>
            <w:tcW w:w="2880" w:type="dxa"/>
          </w:tcPr>
          <w:p w:rsidR="00B73607" w:rsidRDefault="004837DA">
            <w:r>
              <w:t xml:space="preserve">Connect </w:t>
            </w:r>
            <w:r>
              <w:t>via secure HD video call with iCare's trusted doctor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4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Get Prescription</w:t>
            </w:r>
          </w:p>
        </w:tc>
        <w:tc>
          <w:tcPr>
            <w:tcW w:w="2880" w:type="dxa"/>
          </w:tcPr>
          <w:p w:rsidR="00B73607" w:rsidRDefault="004837DA">
            <w:r>
              <w:t>Receive digital prescriptions and follow-up care plans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5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Get Medicines and Lab Tests</w:t>
            </w:r>
          </w:p>
        </w:tc>
        <w:tc>
          <w:tcPr>
            <w:tcW w:w="2880" w:type="dxa"/>
          </w:tcPr>
          <w:p w:rsidR="00B73607" w:rsidRDefault="004837DA">
            <w:r>
              <w:t>Get medicines and lab tests from the comfort of your home</w:t>
            </w:r>
          </w:p>
        </w:tc>
      </w:tr>
    </w:tbl>
    <w:p w:rsidR="00B73607" w:rsidRDefault="00B73607"/>
    <w:p w:rsidR="00B73607" w:rsidRDefault="004837DA">
      <w:r>
        <w:t xml:space="preserve">After step 4, add two </w:t>
      </w:r>
      <w:r>
        <w:t>arrows branching out: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One arrow pointing toward Lab Test booking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One arrow pointing toward Pharmacy / Medicines</w:t>
      </w:r>
    </w:p>
    <w:p w:rsidR="00B73607" w:rsidRDefault="004837DA">
      <w:r>
        <w:t>_(Visually shows the two paths a patient can take after getting a prescription)_</w:t>
      </w:r>
    </w:p>
    <w:p w:rsidR="00B73607" w:rsidRDefault="004837DA">
      <w:r>
        <w:rPr>
          <w:b/>
          <w:color w:val="008000"/>
        </w:rPr>
        <w:t>[DONE]</w:t>
      </w:r>
      <w:r>
        <w:t xml:space="preserve"> Update section heading: "Get quality healt</w:t>
      </w:r>
      <w:r>
        <w:t>hcare in 4 simple steps" → "Get quality healthcare in 5 simple steps"</w:t>
      </w:r>
    </w:p>
    <w:p w:rsidR="00B73607" w:rsidRDefault="004837DA">
      <w:pPr>
        <w:pStyle w:val="Heading3"/>
      </w:pPr>
      <w:r>
        <w:t>1.8 Footer Changes</w:t>
      </w:r>
    </w:p>
    <w:p w:rsidR="00B73607" w:rsidRDefault="004837DA">
      <w:r>
        <w:t>Platform description text (below iCare logo in footer):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Change to: "Pakistan's leading telehealth platform connecting patients with top specialists for secured online consultations, lab tests and digital prescription"</w:t>
      </w:r>
    </w:p>
    <w:p w:rsidR="00B73607" w:rsidRDefault="004837DA">
      <w:r>
        <w:t>Google Play / App Store buttons in footer: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Change both store buttons to black (current</w:t>
      </w:r>
      <w:r>
        <w:t>ly another color)</w:t>
      </w:r>
    </w:p>
    <w:p w:rsidR="00B73607" w:rsidRDefault="004837DA">
      <w:r>
        <w:t xml:space="preserve">Footer logo: </w:t>
      </w:r>
      <w:r>
        <w:rPr>
          <w:b/>
          <w:color w:val="CC0000"/>
        </w:rPr>
        <w:t>[PENDING]</w:t>
      </w:r>
      <w:r>
        <w:t xml:space="preserve"> Fix the iCare logo display so it looks clean and sharp</w:t>
      </w:r>
    </w:p>
    <w:p w:rsidR="00B73607" w:rsidRDefault="004837DA">
      <w:pPr>
        <w:pStyle w:val="Heading3"/>
      </w:pPr>
      <w:r>
        <w:t>1.9 Login Screen Changes</w:t>
      </w:r>
    </w:p>
    <w:p w:rsidR="00B73607" w:rsidRDefault="004837DA">
      <w:r>
        <w:t>Left side — Feature Boxes: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Box 1: Change text to "Complete Digital Health Care Platform"</w:t>
      </w:r>
    </w:p>
    <w:p w:rsidR="00B73607" w:rsidRDefault="004837DA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Box 2: Add "HIPAA Compliant" lab</w:t>
      </w:r>
      <w:r>
        <w:t>el _(HIPAA = US healthcare data security standard — do NOT use GDPR, that is Europe-only)_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Make all feature icons/boxes more colorful (currently they look plain/dull)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Add "Data Protected and Secure" label</w:t>
      </w:r>
    </w:p>
    <w:p w:rsidR="00B73607" w:rsidRDefault="004837DA">
      <w:r>
        <w:t>"Open for Everyone" Section — 2 Cards</w:t>
      </w:r>
      <w:r>
        <w:t>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Card 1: For Doctors — with relevant icon and short description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Card 2: For Patients — with relevant icon and short description</w:t>
      </w:r>
    </w:p>
    <w:p w:rsidR="00B73607" w:rsidRDefault="004837DA">
      <w:r>
        <w:t>Logo area (top left of login screen):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Remove the text "iCare by RM Health Solution"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Replace with: i</w:t>
      </w:r>
      <w:r>
        <w:t>Care logo + the word "By" + RM Health Solutions logo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Text is removed — logos only</w:t>
      </w:r>
    </w:p>
    <w:p w:rsidR="00B73607" w:rsidRDefault="004837DA">
      <w:pPr>
        <w:pStyle w:val="Heading2"/>
      </w:pPr>
      <w:r>
        <w:t>SECTION 2: LABORATORY ACCOUNT CHANGES</w:t>
      </w:r>
    </w:p>
    <w:p w:rsidR="00B73607" w:rsidRDefault="004837DA">
      <w:pPr>
        <w:pStyle w:val="Heading3"/>
      </w:pPr>
      <w:r>
        <w:t>2.1 Sidebar Menu — Final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607">
        <w:tc>
          <w:tcPr>
            <w:tcW w:w="4320" w:type="dxa"/>
          </w:tcPr>
          <w:p w:rsidR="00B73607" w:rsidRDefault="004837DA">
            <w:r>
              <w:rPr>
                <w:b/>
              </w:rPr>
              <w:t>Position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</w:rPr>
              <w:t>Item</w:t>
            </w:r>
          </w:p>
        </w:tc>
      </w:tr>
      <w:tr w:rsidR="00B73607">
        <w:tc>
          <w:tcPr>
            <w:tcW w:w="4320" w:type="dxa"/>
          </w:tcPr>
          <w:p w:rsidR="00B73607" w:rsidRDefault="004837DA">
            <w:r>
              <w:t>1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Home / Dashboard</w:t>
            </w:r>
          </w:p>
        </w:tc>
      </w:tr>
      <w:tr w:rsidR="00B73607">
        <w:tc>
          <w:tcPr>
            <w:tcW w:w="4320" w:type="dxa"/>
          </w:tcPr>
          <w:p w:rsidR="00B73607" w:rsidRDefault="004837DA">
            <w:r>
              <w:t>2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New Requests</w:t>
            </w:r>
          </w:p>
        </w:tc>
      </w:tr>
      <w:tr w:rsidR="00B73607">
        <w:tc>
          <w:tcPr>
            <w:tcW w:w="4320" w:type="dxa"/>
          </w:tcPr>
          <w:p w:rsidR="00B73607" w:rsidRDefault="004837DA">
            <w:r>
              <w:t>3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Records</w:t>
            </w:r>
          </w:p>
        </w:tc>
      </w:tr>
      <w:tr w:rsidR="00B73607">
        <w:tc>
          <w:tcPr>
            <w:tcW w:w="4320" w:type="dxa"/>
          </w:tcPr>
          <w:p w:rsidR="00B73607" w:rsidRDefault="004837DA">
            <w:r>
              <w:t>4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Orders</w:t>
            </w:r>
          </w:p>
        </w:tc>
      </w:tr>
      <w:tr w:rsidR="00B73607">
        <w:tc>
          <w:tcPr>
            <w:tcW w:w="4320" w:type="dxa"/>
          </w:tcPr>
          <w:p w:rsidR="00B73607" w:rsidRDefault="004837DA">
            <w:r>
              <w:t>5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Test Catalog</w:t>
            </w:r>
          </w:p>
        </w:tc>
      </w:tr>
      <w:tr w:rsidR="00B73607">
        <w:tc>
          <w:tcPr>
            <w:tcW w:w="4320" w:type="dxa"/>
          </w:tcPr>
          <w:p w:rsidR="00B73607" w:rsidRDefault="004837DA">
            <w:r>
              <w:t>6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Invoices</w:t>
            </w:r>
          </w:p>
        </w:tc>
      </w:tr>
      <w:tr w:rsidR="00B73607">
        <w:tc>
          <w:tcPr>
            <w:tcW w:w="4320" w:type="dxa"/>
          </w:tcPr>
          <w:p w:rsidR="00B73607" w:rsidRDefault="004837DA">
            <w:r>
              <w:t>7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Revenue and Analytics</w:t>
            </w:r>
          </w:p>
        </w:tc>
      </w:tr>
      <w:tr w:rsidR="00B73607">
        <w:tc>
          <w:tcPr>
            <w:tcW w:w="4320" w:type="dxa"/>
          </w:tcPr>
          <w:p w:rsidR="00B73607" w:rsidRDefault="004837DA">
            <w:r>
              <w:t>8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Settings</w:t>
            </w:r>
          </w:p>
        </w:tc>
      </w:tr>
      <w:tr w:rsidR="00B73607">
        <w:tc>
          <w:tcPr>
            <w:tcW w:w="4320" w:type="dxa"/>
          </w:tcPr>
          <w:p w:rsidR="00B73607" w:rsidRDefault="004837DA">
            <w:r>
              <w:t>9</w:t>
            </w:r>
          </w:p>
        </w:tc>
        <w:tc>
          <w:tcPr>
            <w:tcW w:w="432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>
              <w:t xml:space="preserve"> iCare Lab Support</w:t>
            </w:r>
          </w:p>
        </w:tc>
      </w:tr>
    </w:tbl>
    <w:p w:rsidR="00B73607" w:rsidRDefault="00B73607"/>
    <w:p w:rsidR="00B73607" w:rsidRDefault="004837DA">
      <w:r>
        <w:t>Changes: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Remove "Awaiting Fulfillment" from sidebar (merged into "New Requests")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Remove "Result Entry" from sidebar (accessible from within each order instead)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Rename "Upload Reports" → "Records"</w:t>
      </w:r>
    </w:p>
    <w:p w:rsidR="00B73607" w:rsidRDefault="004837DA">
      <w:pPr>
        <w:pStyle w:val="Heading3"/>
      </w:pPr>
      <w:r>
        <w:t>2.2 Lab Order Status Flow</w:t>
      </w:r>
    </w:p>
    <w:p w:rsidR="00B73607" w:rsidRDefault="004837DA">
      <w:r>
        <w:t>When an order is placed, it goes through these stages in order:</w:t>
      </w:r>
    </w:p>
    <w:p w:rsidR="00B73607" w:rsidRDefault="004837DA">
      <w:r>
        <w:t>New Request</w:t>
      </w:r>
    </w:p>
    <w:p w:rsidR="00B73607" w:rsidRDefault="004837DA">
      <w:r>
        <w:t>↓</w:t>
      </w:r>
    </w:p>
    <w:p w:rsidR="00B73607" w:rsidRDefault="004837DA">
      <w:r>
        <w:t>Accepted by Lab (or Declined)</w:t>
      </w:r>
    </w:p>
    <w:p w:rsidR="00B73607" w:rsidRDefault="004837DA">
      <w:r>
        <w:t>↓</w:t>
      </w:r>
    </w:p>
    <w:p w:rsidR="00B73607" w:rsidRDefault="004837DA">
      <w:r>
        <w:lastRenderedPageBreak/>
        <w:t>Sample Collected ← lab staff marks this; timestamp recorded automatically</w:t>
      </w:r>
    </w:p>
    <w:p w:rsidR="00B73607" w:rsidRDefault="004837DA">
      <w:r>
        <w:t>↓</w:t>
      </w:r>
    </w:p>
    <w:p w:rsidR="00B73607" w:rsidRDefault="004837DA">
      <w:r>
        <w:t>Awaiting Reports ← sample sent to processing/testing</w:t>
      </w:r>
    </w:p>
    <w:p w:rsidR="00B73607" w:rsidRDefault="004837DA">
      <w:r>
        <w:t>↓</w:t>
      </w:r>
    </w:p>
    <w:p w:rsidR="00B73607" w:rsidRDefault="004837DA">
      <w:r>
        <w:t>Reporting Done ← results uploaded and verified</w:t>
      </w:r>
    </w:p>
    <w:p w:rsidR="00B73607" w:rsidRDefault="004837DA">
      <w:r>
        <w:t>↓</w:t>
      </w:r>
    </w:p>
    <w:p w:rsidR="00B73607" w:rsidRDefault="004837DA">
      <w:r>
        <w:t>(Cancelled — can be applied at any stage if needed)</w:t>
      </w:r>
    </w:p>
    <w:p w:rsidR="00B73607" w:rsidRDefault="004837DA">
      <w:r>
        <w:t>Rules: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"New</w:t>
      </w:r>
      <w:r w:rsidR="004837DA">
        <w:t xml:space="preserve"> Requests" and "Awaiting Fulfillment" were doing the same job — keep only New Requests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The "Orders" page shows all orders regardless of status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"New Requests" shows only new/pending orders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 xml:space="preserve"> New Requests list must be sorted by date — oldest first (date-wise priority)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Add filter options on the New Requests page (by date, test type, collection type, etc.)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Remove the word "Appointment" from anywhere in the lab order flow — th</w:t>
      </w:r>
      <w:r w:rsidR="004837DA">
        <w:t>ese are test orders, not appointments</w:t>
      </w:r>
    </w:p>
    <w:p w:rsidR="00B73607" w:rsidRDefault="004837DA">
      <w:r>
        <w:t>"Sample Collected" button: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This action button should also be accessible directly from the main order list/booking management view — not only from inside the order detail</w:t>
      </w:r>
    </w:p>
    <w:p w:rsidR="00B73607" w:rsidRDefault="004837DA">
      <w:pPr>
        <w:pStyle w:val="Heading3"/>
      </w:pPr>
      <w:r>
        <w:t>2.3 Lab Booking Detail View</w:t>
      </w:r>
    </w:p>
    <w:p w:rsidR="00B73607" w:rsidRDefault="004837DA">
      <w:r>
        <w:t>When a lab</w:t>
      </w:r>
      <w:r>
        <w:t xml:space="preserve"> staff member clicks on an order, the detail page must show: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Lab Name — clickable (clicking opens the lab's full profile page)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Ordered By: Dr. \[Name\] — with a clear "Ordered by" heading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Patient Name — with a clear "Patient N</w:t>
      </w:r>
      <w:r w:rsidR="004837DA">
        <w:t>ame" heading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Test Prescription Date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Referred By — doctor who referred the test _(replace the current "Price" field in this spot)_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Collection Type — Home Collection or In-Lab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Doctor's Notes — any notes attached by the</w:t>
      </w:r>
      <w:r w:rsidR="004837DA">
        <w:t xml:space="preserve"> referring doctor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Sample Collected By — visible once sample is marked as collected</w:t>
      </w:r>
    </w:p>
    <w:p w:rsidR="00B73607" w:rsidRDefault="004837DA">
      <w:pPr>
        <w:pStyle w:val="Heading3"/>
      </w:pPr>
      <w:r>
        <w:t>2.4 Create Walk-In Order Form</w:t>
      </w:r>
    </w:p>
    <w:p w:rsidR="00B73607" w:rsidRDefault="004837DA">
      <w:r>
        <w:t>When lab staff manually creates an order for a walk-in patient:</w:t>
      </w:r>
    </w:p>
    <w:p w:rsidR="00B73607" w:rsidRPr="0080441F" w:rsidRDefault="004837DA">
      <w:pPr>
        <w:rPr>
          <w:b/>
          <w:sz w:val="28"/>
        </w:rPr>
      </w:pPr>
      <w:r w:rsidRPr="0080441F">
        <w:rPr>
          <w:b/>
          <w:sz w:val="28"/>
        </w:rPr>
        <w:lastRenderedPageBreak/>
        <w:t>Patient Details: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Patient Name _(label must say "Patient Nam</w:t>
      </w:r>
      <w:r w:rsidR="004837DA">
        <w:t>e" — currently missing)_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rPr>
          <w:b/>
          <w:color w:val="008000"/>
        </w:rPr>
        <w:t xml:space="preserve"> </w:t>
      </w:r>
      <w:bookmarkStart w:id="0" w:name="_GoBack"/>
      <w:bookmarkEnd w:id="0"/>
      <w:r w:rsidR="004837DA">
        <w:t>Age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Gender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Location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MR Number _(Medical Record Number — unique ID assigned to a patient, never changes)_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Test Prescription Date</w:t>
      </w:r>
    </w:p>
    <w:p w:rsidR="00B73607" w:rsidRDefault="004837DA">
      <w:r>
        <w:t>Referred By: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Doctor's name who sent/referre</w:t>
      </w:r>
      <w:r w:rsidR="004837DA">
        <w:t>d this patient</w:t>
      </w:r>
    </w:p>
    <w:p w:rsidR="00B73607" w:rsidRDefault="004837DA">
      <w:r>
        <w:t>Specimen Information: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Specimen ID _(unique ID on the test tube or sample container)_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"Add Row" / "Add More" button — so multiple specimens can be added, each with its own ID</w:t>
      </w:r>
    </w:p>
    <w:p w:rsidR="00B73607" w:rsidRDefault="004837DA">
      <w:r>
        <w:t>Collection Type: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Two options only: Home Collection or In-Lab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 xml:space="preserve"> Remove "In-House" — replace with "In-Lab"</w:t>
      </w:r>
    </w:p>
    <w:p w:rsidR="00B73607" w:rsidRDefault="004837DA">
      <w:r>
        <w:t>Urgency: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Toggle: "Is this test urgent?" — Yes / No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If Yes: Show "Urgent Turnaround Time" field (dropdown — select hours or days, no free ty</w:t>
      </w:r>
      <w:r w:rsidR="004837DA">
        <w:t>ping)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Normal Turnaround Time field is always visible</w:t>
      </w:r>
    </w:p>
    <w:p w:rsidR="00B73607" w:rsidRDefault="004837DA">
      <w:r>
        <w:t>Pricing: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Remove all $ (dollar) signs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Use PKR everywhere</w:t>
      </w:r>
    </w:p>
    <w:p w:rsidR="00B73607" w:rsidRDefault="004837DA">
      <w:pPr>
        <w:pStyle w:val="Heading3"/>
      </w:pPr>
      <w:r>
        <w:t>2.5 Test Catalog — Add New Test</w:t>
      </w:r>
    </w:p>
    <w:p w:rsidR="00B73607" w:rsidRDefault="004837DA">
      <w:r>
        <w:t>When a lab adds a test to their catalog, the form includes: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Test Name — selected from a standardized dropdown (no free typing allowed)</w:t>
      </w:r>
    </w:p>
    <w:p w:rsidR="00B73607" w:rsidRDefault="004837DA">
      <w:pPr>
        <w:pStyle w:val="ListBullet"/>
      </w:pPr>
      <w:r>
        <w:t>Search bar inside dropdown: type partial name → matching tests appear</w:t>
      </w:r>
    </w:p>
    <w:p w:rsidR="00B73607" w:rsidRDefault="004837DA">
      <w:pPr>
        <w:pStyle w:val="ListBullet"/>
      </w:pPr>
      <w:r>
        <w:t>Format: Full name + short form in brackets, e.g., "Complete Blood Count (CBC)"</w:t>
      </w:r>
    </w:p>
    <w:p w:rsidR="00B73607" w:rsidRDefault="004837DA">
      <w:pPr>
        <w:pStyle w:val="ListBullet"/>
      </w:pPr>
      <w:r>
        <w:t>All labs must use the same test</w:t>
      </w:r>
      <w:r>
        <w:t xml:space="preserve"> names — master list loaded by iCare team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Price — in PKR (no $ sign)</w:t>
      </w:r>
    </w:p>
    <w:p w:rsidR="00B73607" w:rsidRDefault="0080441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</w:t>
      </w:r>
      <w:r w:rsidR="004837DA">
        <w:t>Sample Collection Type:</w:t>
      </w:r>
    </w:p>
    <w:p w:rsidR="00B73607" w:rsidRDefault="004837DA">
      <w:pPr>
        <w:pStyle w:val="ListBullet"/>
      </w:pPr>
      <w:r>
        <w:t>Home Only</w:t>
      </w:r>
    </w:p>
    <w:p w:rsidR="00B73607" w:rsidRDefault="004837DA">
      <w:pPr>
        <w:pStyle w:val="ListBullet"/>
      </w:pPr>
      <w:r>
        <w:t>Lab Only</w:t>
      </w:r>
    </w:p>
    <w:p w:rsidR="00B73607" w:rsidRDefault="004837DA">
      <w:pPr>
        <w:pStyle w:val="ListBullet"/>
      </w:pPr>
      <w:r>
        <w:t>Home and Lab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Normal Turnaround Time — dropdown (select hours or days — no free typing)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Urgent Test Avail</w:t>
      </w:r>
      <w:r w:rsidR="004837DA">
        <w:t>able: Yes / No</w:t>
      </w:r>
    </w:p>
    <w:p w:rsidR="00B73607" w:rsidRDefault="004837DA">
      <w:pPr>
        <w:pStyle w:val="ListBullet"/>
      </w:pPr>
      <w:r>
        <w:t>If Yes: Show "Urgent Turnaround Time" field (dropdown — hours or days)</w:t>
      </w:r>
    </w:p>
    <w:p w:rsidR="00B73607" w:rsidRDefault="004837DA">
      <w:pPr>
        <w:pStyle w:val="Heading3"/>
      </w:pPr>
      <w:r>
        <w:t>2.6 Result Entry (from within the Order)</w:t>
      </w:r>
    </w:p>
    <w:p w:rsidR="00B73607" w:rsidRDefault="004837DA">
      <w:r>
        <w:t>Result entry is accessed by opening an order — it is not a separate sidebar item.</w:t>
      </w:r>
    </w:p>
    <w:p w:rsidR="00B73607" w:rsidRDefault="004837DA">
      <w:r>
        <w:t>Step-by-step flow: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1\. Open order → C</w:t>
      </w:r>
      <w:r w:rsidR="004837DA">
        <w:t>lick "Mark Sample Collected" → Timestamp saved automatically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2\. Sample Collected status is confirmed — collection is timestamp-controlled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3\. "Enter Results" button appears after sample is marked collected</w:t>
      </w:r>
    </w:p>
    <w:p w:rsidR="00B73607" w:rsidRDefault="0080441F">
      <w:pPr>
        <w:pStyle w:val="ListBullet"/>
      </w:pPr>
      <w:r>
        <w:rPr>
          <w:b/>
          <w:color w:val="008000"/>
        </w:rPr>
        <w:t>[DONE</w:t>
      </w:r>
      <w:proofErr w:type="gramStart"/>
      <w:r>
        <w:rPr>
          <w:b/>
          <w:color w:val="008000"/>
        </w:rPr>
        <w:t>]</w:t>
      </w:r>
      <w:r>
        <w:t xml:space="preserve"> </w:t>
      </w:r>
      <w:r w:rsidR="004837DA">
        <w:t xml:space="preserve"> 4</w:t>
      </w:r>
      <w:proofErr w:type="gramEnd"/>
      <w:r w:rsidR="004837DA">
        <w:t>\. Lab staff fills in test parameters and values (or uploads PDF report)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5\. Before saving, select "Approved by Doctor" from dropdown</w:t>
      </w:r>
    </w:p>
    <w:p w:rsidR="00B73607" w:rsidRDefault="0080441F">
      <w:pPr>
        <w:pStyle w:val="ListBullet"/>
      </w:pPr>
      <w:r>
        <w:rPr>
          <w:b/>
          <w:color w:val="008000"/>
        </w:rPr>
        <w:t>[DONE</w:t>
      </w:r>
      <w:proofErr w:type="gramStart"/>
      <w:r>
        <w:rPr>
          <w:b/>
          <w:color w:val="008000"/>
        </w:rPr>
        <w:t>]</w:t>
      </w:r>
      <w:r>
        <w:t xml:space="preserve"> </w:t>
      </w:r>
      <w:r w:rsidR="004837DA">
        <w:t xml:space="preserve"> 6</w:t>
      </w:r>
      <w:proofErr w:type="gramEnd"/>
      <w:r w:rsidR="004837DA">
        <w:t>\. Mark "Reporting Done" when complete</w:t>
      </w:r>
    </w:p>
    <w:p w:rsidR="00B73607" w:rsidRDefault="004837DA">
      <w:r>
        <w:t>Result Entry form includes: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Test parameters with v</w:t>
      </w:r>
      <w:r w:rsidR="004837DA">
        <w:t>alues, units, and normal reference ranges</w:t>
      </w:r>
    </w:p>
    <w:p w:rsidR="00B73607" w:rsidRDefault="004837DA">
      <w:r>
        <w:t>_(Units vary per lab — e.g., blood sugar can be mmol/L or mg/dL — each lab sets their own)_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"Sample Collected By" — dropdown of registered collectors (from lab's staff list)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 xml:space="preserve"> "Approved by Doctor"</w:t>
      </w:r>
      <w:r w:rsidR="004837DA">
        <w:t xml:space="preserve"> — dropdown of registered lab doctors — placed before the Notes field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Doctor's Notes field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Upload PDF report option</w:t>
      </w:r>
    </w:p>
    <w:p w:rsidR="00B73607" w:rsidRDefault="004837DA">
      <w:r>
        <w:t>Report footer on every downloaded PDF: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_"This is an electronically generated report verified by \[Doctor Name,</w:t>
      </w:r>
      <w:r>
        <w:t xml:space="preserve"> MBBS, FCPS, Designation\]"_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All registered doctors' names appear at the bottom of every report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"Sample Collected By: \[Name\]" shown separately on the report</w:t>
      </w:r>
    </w:p>
    <w:p w:rsidR="00B73607" w:rsidRDefault="004837DA">
      <w:pPr>
        <w:pStyle w:val="Heading3"/>
      </w:pPr>
      <w:r>
        <w:t>2.7 Records Page (formerly "Upload Reports")</w:t>
      </w:r>
    </w:p>
    <w:p w:rsidR="00B73607" w:rsidRDefault="004837DA">
      <w:r>
        <w:rPr>
          <w:b/>
          <w:color w:val="008000"/>
        </w:rPr>
        <w:t>[DONE]</w:t>
      </w:r>
      <w:r>
        <w:t xml:space="preserve"> Renamed to: "Records" in </w:t>
      </w:r>
      <w:r>
        <w:t>the sidebar</w:t>
      </w:r>
    </w:p>
    <w:p w:rsidR="00B73607" w:rsidRDefault="004837DA">
      <w:r>
        <w:t>Search bar with the following options: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Patient Name</w:t>
      </w:r>
    </w:p>
    <w:p w:rsidR="00B73607" w:rsidRDefault="004837DA">
      <w:pPr>
        <w:pStyle w:val="ListBullet"/>
      </w:pPr>
      <w:r>
        <w:rPr>
          <w:b/>
          <w:color w:val="CC0000"/>
        </w:rPr>
        <w:lastRenderedPageBreak/>
        <w:t>[PENDING]</w:t>
      </w:r>
      <w:r>
        <w:t xml:space="preserve"> MR Number (Medical Record Number)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Doctor Name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Patient Contact Number</w:t>
      </w:r>
    </w:p>
    <w:p w:rsidR="00B73607" w:rsidRDefault="004837DA">
      <w:r>
        <w:t>Payment rule: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Patient must pay before sample is collected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Payment is made at booking time — not after the test is done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No payment = no sample collection</w:t>
      </w:r>
    </w:p>
    <w:p w:rsidR="00B73607" w:rsidRDefault="004837DA">
      <w:pPr>
        <w:pStyle w:val="Heading3"/>
      </w:pPr>
      <w:r>
        <w:t>2.8 Revenue and Analytics</w:t>
      </w:r>
    </w:p>
    <w:p w:rsidR="00B73607" w:rsidRDefault="004837DA">
      <w:r>
        <w:t>Two separate revenue fields:</w:t>
      </w:r>
    </w:p>
    <w:p w:rsidR="00B73607" w:rsidRDefault="004837DA">
      <w:pPr>
        <w:pStyle w:val="ListBullet"/>
      </w:pPr>
      <w:r>
        <w:rPr>
          <w:b/>
          <w:color w:val="008000"/>
        </w:rPr>
        <w:t>[DONE</w:t>
      </w:r>
      <w:proofErr w:type="gramStart"/>
      <w:r>
        <w:rPr>
          <w:b/>
          <w:color w:val="008000"/>
        </w:rPr>
        <w:t>]</w:t>
      </w:r>
      <w:r>
        <w:rPr>
          <w:b/>
          <w:color w:val="008000"/>
        </w:rPr>
        <w:t xml:space="preserve">  </w:t>
      </w:r>
      <w:r>
        <w:t>1</w:t>
      </w:r>
      <w:proofErr w:type="gramEnd"/>
      <w:r>
        <w:t>\. Total Revenue Paid by Card — money received directly by iCare platform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  </w:t>
      </w:r>
      <w:r>
        <w:t>2\. Total Revenue Paid by Cash — money held with the laboratory (patient paid cash on site)</w:t>
      </w:r>
    </w:p>
    <w:p w:rsidR="00B73607" w:rsidRDefault="004837DA">
      <w:r>
        <w:t>Calculation breakdown shown to lab:</w:t>
      </w:r>
    </w:p>
    <w:p w:rsidR="00B73607" w:rsidRDefault="004837DA">
      <w:r>
        <w:t>Total Revenue: PKR 100,000</w:t>
      </w:r>
    </w:p>
    <w:p w:rsidR="00B73607" w:rsidRDefault="004837DA">
      <w:r>
        <w:t>Platform Fee (20%): - PKR 20,000</w:t>
      </w:r>
    </w:p>
    <w:p w:rsidR="00B73607" w:rsidRDefault="004837DA">
      <w:r>
        <w:t>──────────────────────────────────────</w:t>
      </w:r>
    </w:p>
    <w:p w:rsidR="00B73607" w:rsidRDefault="004837DA">
      <w:r>
        <w:t>Remaining Balance: PKR 80,00</w:t>
      </w:r>
      <w:r>
        <w:t>0</w:t>
      </w:r>
    </w:p>
    <w:p w:rsidR="00B73607" w:rsidRDefault="004837DA">
      <w:r>
        <w:t>Cash Held with Lab: - PKR XX,XXX</w:t>
      </w:r>
    </w:p>
    <w:p w:rsidR="00B73607" w:rsidRDefault="004837DA">
      <w:r>
        <w:t>──────────────────────────────────────</w:t>
      </w:r>
    </w:p>
    <w:p w:rsidR="00B73607" w:rsidRDefault="004837DA">
      <w:r>
        <w:t>Amount Payable to Lab: PKR XX,XXX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Platform fee shown clearly below the Performance Metrics section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Actual revenue figures must also be displayed — not just analyt</w:t>
      </w:r>
      <w:r w:rsidR="004837DA">
        <w:t>ics/charts</w:t>
      </w:r>
    </w:p>
    <w:p w:rsidR="00B73607" w:rsidRDefault="004837DA">
      <w:r>
        <w:t>Calendar / Date Range Picker: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Add a proper calendar widget so lab can filter analytics by any date range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 xml:space="preserve"> Options: daily, weekly, monthly, or custom dates</w:t>
      </w:r>
    </w:p>
    <w:p w:rsidR="00B73607" w:rsidRDefault="004837DA">
      <w:r>
        <w:t>Ratings and Reviews: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Star rating (1–5) already present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written review / comment below the stars (like Google reviews)</w:t>
      </w:r>
    </w:p>
    <w:p w:rsidR="00B73607" w:rsidRDefault="004837DA">
      <w:pPr>
        <w:pStyle w:val="Heading3"/>
      </w:pPr>
      <w:r>
        <w:lastRenderedPageBreak/>
        <w:t>2.9 Payment Invoices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Remove "Pending" status from invoice list — no pending invoices shown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Remove "Overdue" status from invoice list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 w:rsidR="004837DA">
        <w:t xml:space="preserve"> Show only confirmed/co</w:t>
      </w:r>
      <w:r w:rsidR="004837DA">
        <w:t>mpleted payment records</w:t>
      </w:r>
    </w:p>
    <w:p w:rsidR="00B73607" w:rsidRDefault="004837DA">
      <w:pPr>
        <w:pStyle w:val="Heading3"/>
      </w:pPr>
      <w:r>
        <w:t>2.10 Lab Profile Setup</w:t>
      </w:r>
    </w:p>
    <w:p w:rsidR="00B73607" w:rsidRDefault="004837DA">
      <w:r>
        <w:t>Basic Information:</w:t>
      </w:r>
    </w:p>
    <w:p w:rsidR="00B73607" w:rsidRDefault="0080441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Lab Name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Owner Name / Company Name _(single combined field)_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 xml:space="preserve"> License Number _(mandatory)_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 w:rsidR="004837DA">
        <w:t xml:space="preserve"> Contact Numbers _(add "+" button to allow multiple phone numbers)_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 w:rsidR="004837DA">
        <w:t>Email Address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 w:rsidR="004837DA">
        <w:t xml:space="preserve"> Working Hours _(include days — e.g., Mon–Sat, 9am–6pm)_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 w:rsidR="004837DA">
        <w:t xml:space="preserve"> Home Sample Collection: Yes / No toggle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 xml:space="preserve"> Profile Picture / Lab Logo upload _(mandatory on all profile settings pages)_</w:t>
      </w:r>
    </w:p>
    <w:p w:rsidR="00B73607" w:rsidRDefault="004837DA">
      <w:r>
        <w:t>Document Uploads: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Upload Registration Certificate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Upload License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Upload Compliance Documents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Multiple documents allowed per upload</w:t>
      </w:r>
    </w:p>
    <w:p w:rsidR="00B73607" w:rsidRDefault="004837DA">
      <w:r>
        <w:t>Verifi</w:t>
      </w:r>
      <w:r>
        <w:t>cation: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Email: verified via OTP sent to email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Phone: verified via SMS OTP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_(No WhatsApp OTP — too expensive and Meta policy restrictions)_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Document upload section appears before the compliance agreement checkbox</w:t>
      </w:r>
    </w:p>
    <w:p w:rsidR="00B73607" w:rsidRDefault="004837DA">
      <w:r>
        <w:t>Comp</w:t>
      </w:r>
      <w:r>
        <w:t>liance: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 w:rsidR="004837DA">
        <w:t xml:space="preserve"> DRAP agreement checkbox at the bottom</w:t>
      </w:r>
    </w:p>
    <w:p w:rsidR="00B73607" w:rsidRDefault="004837DA">
      <w:pPr>
        <w:pStyle w:val="Heading3"/>
      </w:pPr>
      <w:r>
        <w:t>2.11 Doctors Panel (in Lab Profile)</w:t>
      </w:r>
    </w:p>
    <w:p w:rsidR="00B73607" w:rsidRDefault="004837DA">
      <w:r>
        <w:t>Located inside Edit Profile, below the "About Laboratory" section:</w:t>
      </w:r>
    </w:p>
    <w:p w:rsidR="00B73607" w:rsidRDefault="004837DA">
      <w:r>
        <w:t>Doctors Panel: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Add up to 4–6 doctors registered at the lab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Each entry: Name +</w:t>
      </w:r>
      <w:r w:rsidR="004837DA">
        <w:t xml:space="preserve"> Education (MBBS, FCPS, etc.) + Designation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 xml:space="preserve"> "+" button to add more doctors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These names appear on every report PDF as "Verified by"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The "Approved by Doctor" dropdown in Result Entry pulls from this list</w:t>
      </w:r>
    </w:p>
    <w:p w:rsidR="00B73607" w:rsidRDefault="004837DA">
      <w:r>
        <w:lastRenderedPageBreak/>
        <w:t xml:space="preserve">Sample Collectors Panel </w:t>
      </w:r>
      <w:r>
        <w:t>(separate heading):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Add lab technicians and sample collectors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 w:rsidR="004837DA">
        <w:t xml:space="preserve"> Each entry: Name + Designation (e.g., Lab Technician)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The "Sample Collected By" dropdown in Result Entry pulls from this list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Sample collector records are</w:t>
      </w:r>
      <w:r>
        <w:t xml:space="preserve"> linked to each sample collection entry</w:t>
      </w:r>
    </w:p>
    <w:p w:rsidR="00B73607" w:rsidRDefault="004837DA">
      <w:pPr>
        <w:pStyle w:val="Heading3"/>
      </w:pPr>
      <w:r>
        <w:t>2.12 Lab Notifications Settings</w:t>
      </w:r>
    </w:p>
    <w:p w:rsidR="00B73607" w:rsidRDefault="004837DA">
      <w:r>
        <w:t>Keep these: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New Booking Alert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Urgent Test Alert</w:t>
      </w:r>
    </w:p>
    <w:p w:rsidR="00B73607" w:rsidRDefault="004837DA">
      <w:r>
        <w:t>Remove these: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Booking Cancellation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>Payment Received</w:t>
      </w:r>
    </w:p>
    <w:p w:rsidR="00B73607" w:rsidRDefault="004837DA">
      <w:pPr>
        <w:pStyle w:val="ListBullet"/>
      </w:pPr>
      <w:r>
        <w:t xml:space="preserve"> </w:t>
      </w:r>
      <w:r w:rsidR="00464722">
        <w:rPr>
          <w:b/>
          <w:color w:val="008000"/>
        </w:rPr>
        <w:t>[DONE]</w:t>
      </w:r>
      <w:r w:rsidR="00464722">
        <w:t xml:space="preserve"> </w:t>
      </w:r>
      <w:r>
        <w:t>Low Supply Alert</w:t>
      </w:r>
    </w:p>
    <w:p w:rsidR="00B73607" w:rsidRDefault="00464722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4837DA">
        <w:t xml:space="preserve"> Daily Summary Report</w:t>
      </w:r>
    </w:p>
    <w:p w:rsidR="00B73607" w:rsidRDefault="004837DA">
      <w:pPr>
        <w:pStyle w:val="Heading3"/>
      </w:pPr>
      <w:r>
        <w:t>2.13 iCare Lab Support (Help Center)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Add a WhatsApp button in the Help Center / Support section</w:t>
      </w:r>
    </w:p>
    <w:p w:rsidR="00B73607" w:rsidRDefault="004837DA">
      <w:pPr>
        <w:pStyle w:val="ListBullet"/>
      </w:pPr>
      <w:r>
        <w:rPr>
          <w:b/>
          <w:color w:val="008000"/>
        </w:rPr>
        <w:t>[DONE]</w:t>
      </w:r>
      <w:r>
        <w:t xml:space="preserve"> This connects directly to the iCare support team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Future plan: dedicated support manager per module</w:t>
      </w:r>
    </w:p>
    <w:p w:rsidR="00B73607" w:rsidRDefault="004837DA">
      <w:pPr>
        <w:pStyle w:val="Heading2"/>
      </w:pPr>
      <w:r>
        <w:t>SECTION 3: PHAR</w:t>
      </w:r>
      <w:r>
        <w:t>MACY ORDER DISPLAY FIXES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Add a clear "Patient Name" label/heading above the patient's name in the order detail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Change "Doctor Ordered by Doctor" → simply "Ordered by" (remove the duplicate "Doctor" word)</w:t>
      </w:r>
    </w:p>
    <w:p w:rsidR="00B73607" w:rsidRDefault="004837DA">
      <w:pPr>
        <w:pStyle w:val="ListBullet"/>
      </w:pPr>
      <w:r>
        <w:rPr>
          <w:b/>
          <w:color w:val="CC0000"/>
        </w:rPr>
        <w:t>[PENDING]</w:t>
      </w:r>
      <w:r>
        <w:t xml:space="preserve"> Replace all $ signs wi</w:t>
      </w:r>
      <w:r>
        <w:t>th PKR / Rs</w:t>
      </w:r>
    </w:p>
    <w:p w:rsidR="00B73607" w:rsidRDefault="004837DA">
      <w:pPr>
        <w:pStyle w:val="Heading2"/>
      </w:pPr>
      <w:r>
        <w:t>SECTION 4: GENERAL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3607">
        <w:tc>
          <w:tcPr>
            <w:tcW w:w="2880" w:type="dxa"/>
          </w:tcPr>
          <w:p w:rsidR="00B73607" w:rsidRDefault="004837DA">
            <w:r>
              <w:rPr>
                <w:b/>
              </w:rPr>
              <w:t>Topic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</w:rPr>
              <w:t>Decision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</w:rPr>
              <w:t>Status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Data compliance label</w:t>
            </w:r>
          </w:p>
        </w:tc>
        <w:tc>
          <w:tcPr>
            <w:tcW w:w="2880" w:type="dxa"/>
          </w:tcPr>
          <w:p w:rsidR="00B73607" w:rsidRDefault="004837DA">
            <w:r>
              <w:t>HIPAA Compliant — not GDPR (GDPR is Europe only)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WhatsApp OTP</w:t>
            </w:r>
          </w:p>
        </w:tc>
        <w:tc>
          <w:tcPr>
            <w:tcW w:w="2880" w:type="dxa"/>
          </w:tcPr>
          <w:p w:rsidR="00B73607" w:rsidRDefault="004837DA">
            <w:r>
              <w:t>Not feasible — use SMS OTP only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CC0000"/>
              </w:rPr>
              <w:t>[PENDING]</w:t>
            </w:r>
            <w:r w:rsidR="0080441F">
              <w:t xml:space="preserve"> 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Lab test names</w:t>
            </w:r>
          </w:p>
        </w:tc>
        <w:tc>
          <w:tcPr>
            <w:tcW w:w="2880" w:type="dxa"/>
          </w:tcPr>
          <w:p w:rsidR="00B73607" w:rsidRDefault="0080441F">
            <w:r>
              <w:t xml:space="preserve">Standardized dropdown list </w:t>
            </w:r>
            <w:r w:rsidR="004837DA">
              <w:t xml:space="preserve"> </w:t>
            </w:r>
            <w:r w:rsidR="004837DA">
              <w:t>no free text allowed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CC0000"/>
              </w:rPr>
              <w:t>[PENDING]</w:t>
            </w:r>
            <w:r w:rsidR="0080441F">
              <w:t xml:space="preserve"> 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Payment timing</w:t>
            </w:r>
          </w:p>
        </w:tc>
        <w:tc>
          <w:tcPr>
            <w:tcW w:w="2880" w:type="dxa"/>
          </w:tcPr>
          <w:p w:rsidR="00B73607" w:rsidRDefault="004837DA">
            <w:r>
              <w:t>Paid at booking, BEFORE sample is collected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CC0000"/>
              </w:rPr>
              <w:t>[PENDING]</w:t>
            </w:r>
            <w:r w:rsidR="0080441F">
              <w:t xml:space="preserve"> 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Cash vs Card revenue</w:t>
            </w:r>
          </w:p>
        </w:tc>
        <w:tc>
          <w:tcPr>
            <w:tcW w:w="2880" w:type="dxa"/>
          </w:tcPr>
          <w:p w:rsidR="00B73607" w:rsidRDefault="004837DA">
            <w:r>
              <w:t>Tracked and displayed separately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Platform commission</w:t>
            </w:r>
          </w:p>
        </w:tc>
        <w:tc>
          <w:tcPr>
            <w:tcW w:w="2880" w:type="dxa"/>
          </w:tcPr>
          <w:p w:rsidR="00B73607" w:rsidRDefault="004837DA">
            <w:r>
              <w:t>20% of total revenue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lastRenderedPageBreak/>
              <w:t>Invoi</w:t>
            </w:r>
            <w:r>
              <w:t>ce statuses</w:t>
            </w:r>
          </w:p>
        </w:tc>
        <w:tc>
          <w:tcPr>
            <w:tcW w:w="2880" w:type="dxa"/>
          </w:tcPr>
          <w:p w:rsidR="00B73607" w:rsidRDefault="004837DA">
            <w:r>
              <w:t>Remove "Pending" and "Overdue" — show completed records only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CC0000"/>
              </w:rPr>
              <w:t>[PENDING]</w:t>
            </w:r>
            <w:r w:rsidR="0080441F">
              <w:t xml:space="preserve"> 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Store buttons in footer</w:t>
            </w:r>
          </w:p>
        </w:tc>
        <w:tc>
          <w:tcPr>
            <w:tcW w:w="2880" w:type="dxa"/>
          </w:tcPr>
          <w:p w:rsidR="00B73607" w:rsidRDefault="004837DA">
            <w:r>
              <w:t>Black color for both Google Play and App Store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  <w:r w:rsidR="0080441F">
              <w:t xml:space="preserve"> 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>Lab order priority</w:t>
            </w:r>
          </w:p>
        </w:tc>
        <w:tc>
          <w:tcPr>
            <w:tcW w:w="2880" w:type="dxa"/>
          </w:tcPr>
          <w:p w:rsidR="00B73607" w:rsidRDefault="004837DA">
            <w:r>
              <w:t>Date-wise sorting in New Requests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008000"/>
              </w:rPr>
              <w:t>[DONE]</w:t>
            </w:r>
          </w:p>
        </w:tc>
      </w:tr>
      <w:tr w:rsidR="00B73607">
        <w:tc>
          <w:tcPr>
            <w:tcW w:w="2880" w:type="dxa"/>
          </w:tcPr>
          <w:p w:rsidR="00B73607" w:rsidRDefault="004837DA">
            <w:r>
              <w:t xml:space="preserve">Doctor </w:t>
            </w:r>
            <w:r>
              <w:t>approval on reports</w:t>
            </w:r>
          </w:p>
        </w:tc>
        <w:tc>
          <w:tcPr>
            <w:tcW w:w="2880" w:type="dxa"/>
          </w:tcPr>
          <w:p w:rsidR="00B73607" w:rsidRDefault="004837DA">
            <w:r>
              <w:t>Mandatory — electronically verified report statement on every PDF</w:t>
            </w:r>
          </w:p>
        </w:tc>
        <w:tc>
          <w:tcPr>
            <w:tcW w:w="2880" w:type="dxa"/>
          </w:tcPr>
          <w:p w:rsidR="00B73607" w:rsidRDefault="004837DA">
            <w:r>
              <w:rPr>
                <w:b/>
                <w:color w:val="CC0000"/>
              </w:rPr>
              <w:t>[PENDING]</w:t>
            </w:r>
            <w:r w:rsidR="0080441F">
              <w:t xml:space="preserve"> </w:t>
            </w:r>
          </w:p>
        </w:tc>
      </w:tr>
    </w:tbl>
    <w:p w:rsidR="00B73607" w:rsidRDefault="00B73607"/>
    <w:p w:rsidR="00B73607" w:rsidRDefault="004837DA">
      <w:r>
        <w:t>_Documentation prepared from meeting transcript and notes — April 21, 2026_</w:t>
      </w:r>
    </w:p>
    <w:p w:rsidR="00B73607" w:rsidRDefault="004837DA">
      <w:r>
        <w:t>_Development Team: iCare by RM Health Solution_</w:t>
      </w:r>
    </w:p>
    <w:sectPr w:rsidR="00B736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722"/>
    <w:rsid w:val="004837DA"/>
    <w:rsid w:val="0080441F"/>
    <w:rsid w:val="00AA1D8D"/>
    <w:rsid w:val="00B47730"/>
    <w:rsid w:val="00B736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B746D7-4ACD-4079-9F8A-64E1937F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EFD3B6-BEC1-49B4-9EB2-B2CDFE003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2217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Wajahat</cp:lastModifiedBy>
  <cp:revision>2</cp:revision>
  <dcterms:created xsi:type="dcterms:W3CDTF">2013-12-23T23:15:00Z</dcterms:created>
  <dcterms:modified xsi:type="dcterms:W3CDTF">2026-05-22T02:19:00Z</dcterms:modified>
  <cp:category/>
</cp:coreProperties>
</file>