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KANEEZ FATIMA</w:t>
      </w:r>
    </w:p>
    <w:p>
      <w:r>
        <w:t>Total Weekly Periods: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>
              <w:t>7C</w:t>
              <w:br/>
              <w:t>PH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7D</w:t>
              <w:br/>
              <w:t>PH</w:t>
            </w:r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ISLAMIAT</w:t>
            </w:r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>
              <w:t>8B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PH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8B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PH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