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SHAMA AMIR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9F</w:t>
              <w:br/>
              <w:t>URDU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>
              <w:t>8D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7D</w:t>
              <w:br/>
              <w:t>URDU</w:t>
            </w:r>
          </w:p>
        </w:tc>
        <w:tc>
          <w:tcPr>
            <w:tcW w:type="dxa" w:w="1530"/>
          </w:tcPr>
          <w:p>
            <w:r>
              <w:t>8C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