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D013" w14:textId="24F53E17" w:rsidR="0049677F" w:rsidRPr="0049677F" w:rsidRDefault="0049677F" w:rsidP="0049677F">
      <w:pPr>
        <w:rPr>
          <w:sz w:val="22"/>
          <w:szCs w:val="22"/>
        </w:rPr>
      </w:pPr>
      <w:r>
        <w:tab/>
      </w:r>
      <w:r>
        <w:tab/>
      </w:r>
      <w:r>
        <w:tab/>
      </w:r>
      <w:r w:rsidRPr="00211515">
        <w:rPr>
          <w:b/>
        </w:rPr>
        <w:t xml:space="preserve">AWS RESOURCE </w:t>
      </w:r>
      <w:r>
        <w:rPr>
          <w:b/>
        </w:rPr>
        <w:t>LISTING</w:t>
      </w:r>
      <w:r w:rsidRPr="00211515">
        <w:rPr>
          <w:b/>
        </w:rPr>
        <w:t xml:space="preserve"> AUTOMATION SCRI</w:t>
      </w:r>
      <w:r>
        <w:rPr>
          <w:b/>
        </w:rPr>
        <w:t>PT</w:t>
      </w:r>
    </w:p>
    <w:p w14:paraId="0F96AD4F" w14:textId="77777777" w:rsidR="0049677F" w:rsidRDefault="0049677F" w:rsidP="0049677F">
      <w:r w:rsidRPr="0049677F">
        <w:t xml:space="preserve"> </w:t>
      </w:r>
    </w:p>
    <w:p w14:paraId="1CDCF8A3" w14:textId="25502B37" w:rsidR="0049677F" w:rsidRPr="0049677F" w:rsidRDefault="0049677F" w:rsidP="0049677F">
      <w:r w:rsidRPr="0049677F">
        <w:rPr>
          <w:b/>
          <w:bCs/>
        </w:rPr>
        <w:t>Purpose:</w:t>
      </w:r>
      <w:r w:rsidRPr="0049677F">
        <w:br/>
        <w:t xml:space="preserve">The script was created to </w:t>
      </w:r>
      <w:r w:rsidRPr="0049677F">
        <w:rPr>
          <w:b/>
          <w:bCs/>
        </w:rPr>
        <w:t>automate and standardize the process of discovering and listing AWS resources</w:t>
      </w:r>
      <w:r w:rsidRPr="0049677F">
        <w:t xml:space="preserve"> across multiple services in an account. It helps administrators and developers </w:t>
      </w:r>
      <w:r w:rsidRPr="0049677F">
        <w:rPr>
          <w:b/>
          <w:bCs/>
        </w:rPr>
        <w:t>quickly get an inventory of resources</w:t>
      </w:r>
      <w:r w:rsidRPr="0049677F">
        <w:t xml:space="preserve"> without manually running separate AWS CLI commands for each service, saving time and reducing human error.</w:t>
      </w:r>
    </w:p>
    <w:p w14:paraId="643B49EC" w14:textId="77777777" w:rsidR="0049677F" w:rsidRPr="0049677F" w:rsidRDefault="0049677F" w:rsidP="0049677F">
      <w:r w:rsidRPr="0049677F">
        <w:pict w14:anchorId="58B7C3BC">
          <v:rect id="_x0000_i1031" style="width:0;height:1.5pt" o:hralign="center" o:hrstd="t" o:hr="t" fillcolor="#a0a0a0" stroked="f"/>
        </w:pict>
      </w:r>
    </w:p>
    <w:p w14:paraId="518FD23A" w14:textId="14045AC9" w:rsidR="0049677F" w:rsidRPr="0049677F" w:rsidRDefault="0049677F" w:rsidP="0049677F">
      <w:proofErr w:type="gramStart"/>
      <w:r w:rsidRPr="0049677F">
        <w:rPr>
          <w:b/>
          <w:bCs/>
        </w:rPr>
        <w:t>Explanation :</w:t>
      </w:r>
      <w:proofErr w:type="gramEnd"/>
    </w:p>
    <w:p w14:paraId="2DD8E1CC" w14:textId="77777777" w:rsidR="0049677F" w:rsidRPr="0049677F" w:rsidRDefault="0049677F" w:rsidP="0049677F">
      <w:pPr>
        <w:numPr>
          <w:ilvl w:val="0"/>
          <w:numId w:val="4"/>
        </w:numPr>
      </w:pPr>
      <w:r w:rsidRPr="0049677F">
        <w:t xml:space="preserve">The script accepts </w:t>
      </w:r>
      <w:r w:rsidRPr="0049677F">
        <w:rPr>
          <w:b/>
          <w:bCs/>
        </w:rPr>
        <w:t>two inputs</w:t>
      </w:r>
      <w:r w:rsidRPr="0049677F">
        <w:t>: the AWS region and the target service (e.g., EC2, S3, Lambda).</w:t>
      </w:r>
    </w:p>
    <w:p w14:paraId="745B0EDF" w14:textId="77777777" w:rsidR="0049677F" w:rsidRPr="0049677F" w:rsidRDefault="0049677F" w:rsidP="0049677F">
      <w:pPr>
        <w:numPr>
          <w:ilvl w:val="0"/>
          <w:numId w:val="4"/>
        </w:numPr>
      </w:pPr>
      <w:r w:rsidRPr="0049677F">
        <w:t xml:space="preserve">It validates that the </w:t>
      </w:r>
      <w:r w:rsidRPr="0049677F">
        <w:rPr>
          <w:b/>
          <w:bCs/>
        </w:rPr>
        <w:t>AWS CLI is installed and configured</w:t>
      </w:r>
      <w:r w:rsidRPr="0049677F">
        <w:t>.</w:t>
      </w:r>
    </w:p>
    <w:p w14:paraId="645670F4" w14:textId="77777777" w:rsidR="0049677F" w:rsidRPr="0049677F" w:rsidRDefault="0049677F" w:rsidP="0049677F">
      <w:pPr>
        <w:numPr>
          <w:ilvl w:val="0"/>
          <w:numId w:val="4"/>
        </w:numPr>
      </w:pPr>
      <w:r w:rsidRPr="0049677F">
        <w:t xml:space="preserve">A </w:t>
      </w:r>
      <w:r w:rsidRPr="0049677F">
        <w:rPr>
          <w:b/>
          <w:bCs/>
        </w:rPr>
        <w:t>case statement</w:t>
      </w:r>
      <w:r w:rsidRPr="0049677F">
        <w:t xml:space="preserve"> determines which AWS CLI command to run for each service (e.g., describe-instances, list-buckets, list-functions).</w:t>
      </w:r>
    </w:p>
    <w:p w14:paraId="633828DD" w14:textId="77777777" w:rsidR="0049677F" w:rsidRPr="0049677F" w:rsidRDefault="0049677F" w:rsidP="0049677F">
      <w:pPr>
        <w:numPr>
          <w:ilvl w:val="0"/>
          <w:numId w:val="4"/>
        </w:numPr>
      </w:pPr>
      <w:r w:rsidRPr="0049677F">
        <w:rPr>
          <w:b/>
          <w:bCs/>
        </w:rPr>
        <w:t>Global services</w:t>
      </w:r>
      <w:r w:rsidRPr="0049677F">
        <w:t xml:space="preserve"> like S3 and IAM are handled without requiring a region.</w:t>
      </w:r>
    </w:p>
    <w:p w14:paraId="7C849986" w14:textId="77777777" w:rsidR="0049677F" w:rsidRPr="0049677F" w:rsidRDefault="0049677F" w:rsidP="0049677F">
      <w:pPr>
        <w:numPr>
          <w:ilvl w:val="0"/>
          <w:numId w:val="4"/>
        </w:numPr>
      </w:pPr>
      <w:r w:rsidRPr="0049677F">
        <w:t xml:space="preserve">Results are printed in a </w:t>
      </w:r>
      <w:r w:rsidRPr="0049677F">
        <w:rPr>
          <w:b/>
          <w:bCs/>
        </w:rPr>
        <w:t>structured format</w:t>
      </w:r>
      <w:r w:rsidRPr="0049677F">
        <w:t xml:space="preserve"> showing key identifiers for easy review or further processing.</w:t>
      </w:r>
    </w:p>
    <w:p w14:paraId="06029176" w14:textId="77777777" w:rsidR="0049677F" w:rsidRDefault="0049677F" w:rsidP="0049677F">
      <w:pPr>
        <w:numPr>
          <w:ilvl w:val="0"/>
          <w:numId w:val="4"/>
        </w:numPr>
      </w:pPr>
      <w:r w:rsidRPr="0049677F">
        <w:t xml:space="preserve">Includes </w:t>
      </w:r>
      <w:r w:rsidRPr="0049677F">
        <w:rPr>
          <w:b/>
          <w:bCs/>
        </w:rPr>
        <w:t>error handling</w:t>
      </w:r>
      <w:r w:rsidRPr="0049677F">
        <w:t xml:space="preserve"> for invalid inputs, missing configuration, and unsupported services.</w:t>
      </w:r>
    </w:p>
    <w:p w14:paraId="1CFBA1DC" w14:textId="77777777" w:rsidR="0049677F" w:rsidRDefault="0049677F" w:rsidP="0049677F">
      <w:pPr>
        <w:ind w:left="360"/>
      </w:pPr>
    </w:p>
    <w:p w14:paraId="1914380D" w14:textId="36310B92" w:rsidR="0049677F" w:rsidRDefault="0049677F" w:rsidP="0049677F">
      <w:pPr>
        <w:ind w:left="288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0B083" wp14:editId="07697EAF">
            <wp:simplePos x="0" y="0"/>
            <wp:positionH relativeFrom="column">
              <wp:posOffset>9525</wp:posOffset>
            </wp:positionH>
            <wp:positionV relativeFrom="paragraph">
              <wp:posOffset>1973580</wp:posOffset>
            </wp:positionV>
            <wp:extent cx="5943600" cy="723265"/>
            <wp:effectExtent l="0" t="0" r="0" b="635"/>
            <wp:wrapThrough wrapText="bothSides">
              <wp:wrapPolygon edited="0">
                <wp:start x="0" y="0"/>
                <wp:lineTo x="0" y="21050"/>
                <wp:lineTo x="21531" y="21050"/>
                <wp:lineTo x="21531" y="0"/>
                <wp:lineTo x="0" y="0"/>
              </wp:wrapPolygon>
            </wp:wrapThrough>
            <wp:docPr id="1331634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4308" name="Picture 1331634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CD93F" wp14:editId="0F81F38F">
            <wp:simplePos x="0" y="0"/>
            <wp:positionH relativeFrom="margin">
              <wp:align>right</wp:align>
            </wp:positionH>
            <wp:positionV relativeFrom="paragraph">
              <wp:posOffset>1005205</wp:posOffset>
            </wp:positionV>
            <wp:extent cx="5943600" cy="699135"/>
            <wp:effectExtent l="0" t="0" r="0" b="5715"/>
            <wp:wrapThrough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hrough>
            <wp:docPr id="712349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9287" name="Picture 712349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86B8F" wp14:editId="3E9FB224">
            <wp:simplePos x="0" y="0"/>
            <wp:positionH relativeFrom="column">
              <wp:posOffset>-38100</wp:posOffset>
            </wp:positionH>
            <wp:positionV relativeFrom="paragraph">
              <wp:posOffset>233680</wp:posOffset>
            </wp:positionV>
            <wp:extent cx="5943600" cy="641350"/>
            <wp:effectExtent l="0" t="0" r="0" b="6350"/>
            <wp:wrapThrough wrapText="bothSides">
              <wp:wrapPolygon edited="0">
                <wp:start x="0" y="0"/>
                <wp:lineTo x="0" y="21172"/>
                <wp:lineTo x="21531" y="21172"/>
                <wp:lineTo x="21531" y="0"/>
                <wp:lineTo x="0" y="0"/>
              </wp:wrapPolygon>
            </wp:wrapThrough>
            <wp:docPr id="61768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2133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</w:t>
      </w:r>
    </w:p>
    <w:p w14:paraId="2C0C8E58" w14:textId="2C4D8D43" w:rsidR="0049677F" w:rsidRDefault="0049677F" w:rsidP="004967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123B21" wp14:editId="5D0FB500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7405296" cy="5742269"/>
            <wp:effectExtent l="0" t="0" r="5715" b="0"/>
            <wp:wrapThrough wrapText="bothSides">
              <wp:wrapPolygon edited="0">
                <wp:start x="0" y="0"/>
                <wp:lineTo x="0" y="21500"/>
                <wp:lineTo x="21561" y="21500"/>
                <wp:lineTo x="21561" y="0"/>
                <wp:lineTo x="0" y="0"/>
              </wp:wrapPolygon>
            </wp:wrapThrough>
            <wp:docPr id="15576962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6288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296" cy="574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435"/>
    <w:multiLevelType w:val="multilevel"/>
    <w:tmpl w:val="AD2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35152"/>
    <w:multiLevelType w:val="multilevel"/>
    <w:tmpl w:val="EC8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7503">
    <w:abstractNumId w:val="0"/>
  </w:num>
  <w:num w:numId="2" w16cid:durableId="5790951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664144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2131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7F"/>
    <w:rsid w:val="0049677F"/>
    <w:rsid w:val="006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C69E"/>
  <w15:chartTrackingRefBased/>
  <w15:docId w15:val="{B9FD240B-0A30-46AA-8140-EE290132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 kathir</dc:creator>
  <cp:keywords/>
  <dc:description/>
  <cp:lastModifiedBy>kio kathir</cp:lastModifiedBy>
  <cp:revision>1</cp:revision>
  <dcterms:created xsi:type="dcterms:W3CDTF">2025-07-08T16:31:00Z</dcterms:created>
  <dcterms:modified xsi:type="dcterms:W3CDTF">2025-07-08T16:39:00Z</dcterms:modified>
</cp:coreProperties>
</file>