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17F2" w:rsidRDefault="00E57967" w:rsidP="000F17F2">
      <w:pPr>
        <w:pStyle w:val="Titre3"/>
        <w:shd w:val="clear" w:color="auto" w:fill="DBE5F1" w:themeFill="accent1" w:themeFillTint="33"/>
        <w:rPr>
          <w:rFonts w:ascii="Calibri" w:hAnsi="Calibri"/>
          <w:color w:val="0070C0"/>
          <w:szCs w:val="28"/>
        </w:rPr>
      </w:pPr>
      <w:r w:rsidRPr="002853BB">
        <w:rPr>
          <w:rFonts w:ascii="Calibri" w:hAnsi="Calibri"/>
          <w:color w:val="0070C0"/>
          <w:szCs w:val="28"/>
          <w:u w:val="single"/>
        </w:rPr>
        <w:t xml:space="preserve">MEMOIRE </w:t>
      </w:r>
      <w:r>
        <w:rPr>
          <w:rFonts w:ascii="Calibri" w:hAnsi="Calibri"/>
          <w:color w:val="0070C0"/>
          <w:szCs w:val="28"/>
          <w:u w:val="single"/>
        </w:rPr>
        <w:t>APPRENTISSAGE</w:t>
      </w:r>
      <w:r w:rsidR="000B5738">
        <w:rPr>
          <w:rFonts w:ascii="Calibri" w:hAnsi="Calibri"/>
          <w:color w:val="0070C0"/>
          <w:szCs w:val="28"/>
          <w:u w:val="single"/>
        </w:rPr>
        <w:br/>
      </w:r>
      <w:r w:rsidR="000F17F2">
        <w:rPr>
          <w:rFonts w:ascii="Calibri" w:hAnsi="Calibri"/>
          <w:color w:val="0070C0"/>
          <w:szCs w:val="28"/>
        </w:rPr>
        <w:t xml:space="preserve">TRAVAUX DE RENOVATION DU PLATEAU SPORTIF ET DES VOIRIES DE DESSERTE </w:t>
      </w:r>
    </w:p>
    <w:p w:rsidR="00E57967" w:rsidRDefault="000F17F2" w:rsidP="000F17F2">
      <w:pPr>
        <w:pStyle w:val="Titre3"/>
        <w:shd w:val="clear" w:color="auto" w:fill="DBE5F1" w:themeFill="accent1" w:themeFillTint="33"/>
        <w:rPr>
          <w:rFonts w:ascii="Calibri" w:hAnsi="Calibri"/>
          <w:color w:val="0070C0"/>
          <w:szCs w:val="28"/>
        </w:rPr>
      </w:pPr>
      <w:r>
        <w:rPr>
          <w:rFonts w:ascii="Calibri" w:hAnsi="Calibri"/>
          <w:color w:val="0070C0"/>
          <w:szCs w:val="28"/>
        </w:rPr>
        <w:t>AU COLLEGE ARISTIDE BRIAND A SAINT ETIENNE</w:t>
      </w:r>
    </w:p>
    <w:p w:rsidR="00E43C5A" w:rsidRDefault="00E43C5A" w:rsidP="00E57967">
      <w:pPr>
        <w:jc w:val="both"/>
        <w:rPr>
          <w:rFonts w:asciiTheme="minorHAnsi" w:hAnsiTheme="minorHAnsi" w:cstheme="minorHAnsi"/>
          <w:b/>
          <w:color w:val="FF0000"/>
          <w:sz w:val="22"/>
          <w:szCs w:val="22"/>
        </w:rPr>
      </w:pPr>
    </w:p>
    <w:p w:rsidR="00E57967" w:rsidRPr="00712A30" w:rsidRDefault="00E57967" w:rsidP="00E57967">
      <w:pPr>
        <w:jc w:val="both"/>
        <w:rPr>
          <w:rFonts w:asciiTheme="minorHAnsi" w:hAnsiTheme="minorHAnsi" w:cstheme="minorHAnsi"/>
          <w:b/>
          <w:color w:val="FF0000"/>
          <w:sz w:val="22"/>
          <w:szCs w:val="22"/>
        </w:rPr>
      </w:pPr>
      <w:r w:rsidRPr="00712A30">
        <w:rPr>
          <w:rFonts w:asciiTheme="minorHAnsi" w:hAnsiTheme="minorHAnsi" w:cstheme="minorHAnsi"/>
          <w:b/>
          <w:color w:val="FF0000"/>
          <w:sz w:val="22"/>
          <w:szCs w:val="22"/>
        </w:rPr>
        <w:t>Ce mémoire ne peut, en aucun cas, être un document type de présentation de l’entreprise mais bien une réponse détaillée qui doit se rapporter à la réalité du chantier.</w:t>
      </w:r>
    </w:p>
    <w:p w:rsidR="00E57967" w:rsidRPr="00712A30" w:rsidRDefault="00E57967" w:rsidP="00E57967">
      <w:pPr>
        <w:jc w:val="both"/>
        <w:rPr>
          <w:rFonts w:asciiTheme="minorHAnsi" w:hAnsiTheme="minorHAnsi" w:cstheme="minorHAnsi"/>
          <w:b/>
          <w:color w:val="FF0000"/>
          <w:sz w:val="22"/>
          <w:szCs w:val="22"/>
        </w:rPr>
      </w:pPr>
      <w:r w:rsidRPr="00712A30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De même, le renvoi à des documents généraux est interdit (et donc non pris en compte) dans la mesure où seul ce mémoire servira pour la notation de la valeur </w:t>
      </w:r>
      <w:r w:rsidR="006B5673">
        <w:rPr>
          <w:rFonts w:asciiTheme="minorHAnsi" w:hAnsiTheme="minorHAnsi" w:cstheme="minorHAnsi"/>
          <w:b/>
          <w:color w:val="FF0000"/>
          <w:sz w:val="22"/>
          <w:szCs w:val="22"/>
        </w:rPr>
        <w:t>apprentissage</w:t>
      </w:r>
      <w:r w:rsidRPr="00712A30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. </w:t>
      </w:r>
    </w:p>
    <w:p w:rsidR="00F43F0F" w:rsidRDefault="00F43F0F" w:rsidP="00F43F0F">
      <w:pPr>
        <w:pStyle w:val="RedTxt"/>
        <w:tabs>
          <w:tab w:val="right" w:pos="9923"/>
        </w:tabs>
        <w:jc w:val="both"/>
        <w:rPr>
          <w:rFonts w:asciiTheme="minorHAnsi" w:hAnsiTheme="minorHAnsi"/>
          <w:sz w:val="22"/>
          <w:szCs w:val="22"/>
        </w:rPr>
      </w:pPr>
    </w:p>
    <w:p w:rsidR="001707DB" w:rsidRPr="006B5673" w:rsidRDefault="00F43F0F" w:rsidP="006B5673">
      <w:pPr>
        <w:pStyle w:val="RedTxt"/>
        <w:jc w:val="both"/>
        <w:rPr>
          <w:rFonts w:asciiTheme="minorHAnsi" w:hAnsiTheme="minorHAnsi"/>
          <w:b/>
          <w:sz w:val="22"/>
          <w:szCs w:val="22"/>
        </w:rPr>
      </w:pPr>
      <w:r w:rsidRPr="006B5673">
        <w:rPr>
          <w:rFonts w:asciiTheme="minorHAnsi" w:hAnsiTheme="minorHAnsi"/>
          <w:b/>
          <w:sz w:val="22"/>
          <w:szCs w:val="22"/>
        </w:rPr>
        <w:t>L’entreprise fournira les noms</w:t>
      </w:r>
      <w:r w:rsidR="006B5673">
        <w:rPr>
          <w:rFonts w:asciiTheme="minorHAnsi" w:hAnsiTheme="minorHAnsi"/>
          <w:b/>
          <w:sz w:val="22"/>
          <w:szCs w:val="22"/>
        </w:rPr>
        <w:t xml:space="preserve"> et prénoms</w:t>
      </w:r>
      <w:r w:rsidRPr="006B5673">
        <w:rPr>
          <w:rFonts w:asciiTheme="minorHAnsi" w:hAnsiTheme="minorHAnsi"/>
          <w:b/>
          <w:sz w:val="22"/>
          <w:szCs w:val="22"/>
        </w:rPr>
        <w:t xml:space="preserve"> des personnes sous contrats d’apprentiss</w:t>
      </w:r>
      <w:r w:rsidR="006C6F74" w:rsidRPr="006B5673">
        <w:rPr>
          <w:rFonts w:asciiTheme="minorHAnsi" w:hAnsiTheme="minorHAnsi"/>
          <w:b/>
          <w:sz w:val="22"/>
          <w:szCs w:val="22"/>
        </w:rPr>
        <w:t xml:space="preserve">age employés dans l’entreprise </w:t>
      </w:r>
      <w:r w:rsidR="006B5673" w:rsidRPr="006B5673">
        <w:rPr>
          <w:rFonts w:asciiTheme="minorHAnsi" w:hAnsiTheme="minorHAnsi"/>
          <w:b/>
          <w:sz w:val="22"/>
          <w:szCs w:val="22"/>
        </w:rPr>
        <w:t xml:space="preserve">accompagnés des dates de début et fin de contrat affecté(s) en tout ou partie à l’objet du marché </w:t>
      </w:r>
      <w:r w:rsidR="006C6F74" w:rsidRPr="006B5673">
        <w:rPr>
          <w:rFonts w:asciiTheme="minorHAnsi" w:hAnsiTheme="minorHAnsi"/>
          <w:b/>
          <w:sz w:val="22"/>
          <w:szCs w:val="22"/>
        </w:rPr>
        <w:t>ainsi que le</w:t>
      </w:r>
      <w:r w:rsidR="006B5673">
        <w:rPr>
          <w:rFonts w:asciiTheme="minorHAnsi" w:hAnsiTheme="minorHAnsi"/>
          <w:b/>
          <w:sz w:val="22"/>
          <w:szCs w:val="22"/>
        </w:rPr>
        <w:t>ur</w:t>
      </w:r>
      <w:r w:rsidR="006C6F74" w:rsidRPr="006B5673">
        <w:rPr>
          <w:rFonts w:asciiTheme="minorHAnsi" w:hAnsiTheme="minorHAnsi"/>
          <w:b/>
          <w:sz w:val="22"/>
          <w:szCs w:val="22"/>
        </w:rPr>
        <w:t xml:space="preserve">s affectations </w:t>
      </w:r>
      <w:r w:rsidR="001707DB" w:rsidRPr="006B5673">
        <w:rPr>
          <w:rFonts w:asciiTheme="minorHAnsi" w:hAnsiTheme="minorHAnsi"/>
          <w:b/>
          <w:sz w:val="22"/>
          <w:szCs w:val="22"/>
        </w:rPr>
        <w:t xml:space="preserve">et </w:t>
      </w:r>
      <w:r w:rsidR="006B5673">
        <w:rPr>
          <w:rFonts w:asciiTheme="minorHAnsi" w:hAnsiTheme="minorHAnsi"/>
          <w:b/>
          <w:sz w:val="22"/>
          <w:szCs w:val="22"/>
        </w:rPr>
        <w:t>leurs</w:t>
      </w:r>
      <w:r w:rsidR="001707DB" w:rsidRPr="006B5673">
        <w:rPr>
          <w:rFonts w:asciiTheme="minorHAnsi" w:hAnsiTheme="minorHAnsi"/>
          <w:b/>
          <w:sz w:val="22"/>
          <w:szCs w:val="22"/>
        </w:rPr>
        <w:t xml:space="preserve"> tâches </w:t>
      </w:r>
      <w:r w:rsidR="001707DB" w:rsidRPr="006B5673">
        <w:rPr>
          <w:rFonts w:asciiTheme="minorHAnsi" w:hAnsiTheme="minorHAnsi"/>
          <w:b/>
          <w:sz w:val="22"/>
          <w:szCs w:val="22"/>
          <w:u w:val="single"/>
        </w:rPr>
        <w:t xml:space="preserve">sur le </w:t>
      </w:r>
      <w:r w:rsidR="008D6C54" w:rsidRPr="006B5673">
        <w:rPr>
          <w:rFonts w:asciiTheme="minorHAnsi" w:hAnsiTheme="minorHAnsi"/>
          <w:b/>
          <w:sz w:val="22"/>
          <w:szCs w:val="22"/>
          <w:u w:val="single"/>
        </w:rPr>
        <w:t>chantier</w:t>
      </w:r>
      <w:r w:rsidR="008D6C54" w:rsidRPr="006B5673">
        <w:rPr>
          <w:rFonts w:asciiTheme="minorHAnsi" w:hAnsiTheme="minorHAnsi"/>
          <w:b/>
          <w:sz w:val="22"/>
          <w:szCs w:val="22"/>
        </w:rPr>
        <w:t> (</w:t>
      </w:r>
      <w:r w:rsidR="001707DB" w:rsidRPr="006B5673">
        <w:rPr>
          <w:rFonts w:asciiTheme="minorHAnsi" w:hAnsiTheme="minorHAnsi"/>
          <w:b/>
          <w:sz w:val="22"/>
          <w:szCs w:val="22"/>
        </w:rPr>
        <w:t>y compris, le cas échéant, les tâches administratives en l</w:t>
      </w:r>
      <w:r w:rsidR="006B5673" w:rsidRPr="006B5673">
        <w:rPr>
          <w:rFonts w:asciiTheme="minorHAnsi" w:hAnsiTheme="minorHAnsi"/>
          <w:b/>
          <w:sz w:val="22"/>
          <w:szCs w:val="22"/>
        </w:rPr>
        <w:t>ien avec l’exécution du marché) :</w:t>
      </w:r>
    </w:p>
    <w:p w:rsidR="00001279" w:rsidRDefault="00001279" w:rsidP="00001279">
      <w:pPr>
        <w:pStyle w:val="RedTxt"/>
        <w:rPr>
          <w:rFonts w:asciiTheme="minorHAnsi" w:hAnsiTheme="minorHAnsi"/>
          <w:sz w:val="22"/>
          <w:szCs w:val="22"/>
        </w:rPr>
      </w:pPr>
    </w:p>
    <w:tbl>
      <w:tblPr>
        <w:tblStyle w:val="Grilledutableau"/>
        <w:tblW w:w="14496" w:type="dxa"/>
        <w:tblLook w:val="04A0" w:firstRow="1" w:lastRow="0" w:firstColumn="1" w:lastColumn="0" w:noHBand="0" w:noVBand="1"/>
      </w:tblPr>
      <w:tblGrid>
        <w:gridCol w:w="5524"/>
        <w:gridCol w:w="1275"/>
        <w:gridCol w:w="6804"/>
        <w:gridCol w:w="893"/>
      </w:tblGrid>
      <w:tr w:rsidR="006909AA" w:rsidRPr="006C6F74" w:rsidTr="006909AA">
        <w:tc>
          <w:tcPr>
            <w:tcW w:w="5524" w:type="dxa"/>
            <w:vAlign w:val="center"/>
          </w:tcPr>
          <w:p w:rsidR="006909AA" w:rsidRDefault="006909AA" w:rsidP="005C3389">
            <w:pPr>
              <w:pStyle w:val="RedTxt"/>
              <w:rPr>
                <w:rFonts w:asciiTheme="minorHAnsi" w:hAnsiTheme="minorHAnsi"/>
                <w:b/>
                <w:color w:val="00B050"/>
                <w:sz w:val="26"/>
                <w:szCs w:val="26"/>
              </w:rPr>
            </w:pPr>
            <w:r w:rsidRPr="006C6F74">
              <w:rPr>
                <w:rFonts w:asciiTheme="minorHAnsi" w:hAnsiTheme="minorHAnsi"/>
                <w:b/>
                <w:color w:val="00B050"/>
                <w:sz w:val="26"/>
                <w:szCs w:val="26"/>
              </w:rPr>
              <w:t>Noms</w:t>
            </w:r>
            <w:r>
              <w:rPr>
                <w:rFonts w:asciiTheme="minorHAnsi" w:hAnsiTheme="minorHAnsi"/>
                <w:b/>
                <w:color w:val="00B050"/>
                <w:sz w:val="26"/>
                <w:szCs w:val="26"/>
              </w:rPr>
              <w:t xml:space="preserve"> et </w:t>
            </w:r>
            <w:r w:rsidRPr="006C6F74">
              <w:rPr>
                <w:rFonts w:asciiTheme="minorHAnsi" w:hAnsiTheme="minorHAnsi"/>
                <w:b/>
                <w:color w:val="00B050"/>
                <w:sz w:val="26"/>
                <w:szCs w:val="26"/>
              </w:rPr>
              <w:t>prénoms</w:t>
            </w:r>
            <w:r>
              <w:rPr>
                <w:rFonts w:asciiTheme="minorHAnsi" w:hAnsiTheme="minorHAnsi"/>
                <w:b/>
                <w:color w:val="00B050"/>
                <w:sz w:val="26"/>
                <w:szCs w:val="26"/>
              </w:rPr>
              <w:t xml:space="preserve"> </w:t>
            </w:r>
            <w:r w:rsidRPr="006C6F74">
              <w:rPr>
                <w:rFonts w:asciiTheme="minorHAnsi" w:hAnsiTheme="minorHAnsi"/>
                <w:b/>
                <w:color w:val="00B050"/>
                <w:sz w:val="26"/>
                <w:szCs w:val="26"/>
              </w:rPr>
              <w:t>du (des) apprenti(s)</w:t>
            </w:r>
          </w:p>
          <w:p w:rsidR="006909AA" w:rsidRDefault="006909AA" w:rsidP="005C3389">
            <w:pPr>
              <w:pStyle w:val="RedTxt"/>
              <w:rPr>
                <w:rFonts w:asciiTheme="minorHAnsi" w:hAnsiTheme="minorHAnsi"/>
                <w:b/>
                <w:color w:val="00B050"/>
                <w:sz w:val="26"/>
                <w:szCs w:val="26"/>
              </w:rPr>
            </w:pPr>
            <w:r>
              <w:rPr>
                <w:rFonts w:asciiTheme="minorHAnsi" w:hAnsiTheme="minorHAnsi"/>
                <w:b/>
                <w:color w:val="00B050"/>
                <w:sz w:val="26"/>
                <w:szCs w:val="26"/>
              </w:rPr>
              <w:t>D</w:t>
            </w:r>
            <w:r w:rsidRPr="006C6F74">
              <w:rPr>
                <w:rFonts w:asciiTheme="minorHAnsi" w:hAnsiTheme="minorHAnsi"/>
                <w:b/>
                <w:color w:val="00B050"/>
                <w:sz w:val="26"/>
                <w:szCs w:val="26"/>
              </w:rPr>
              <w:t>ate de début et de fin de contrats d’apprentissage</w:t>
            </w:r>
          </w:p>
          <w:p w:rsidR="006909AA" w:rsidRPr="006C6F74" w:rsidRDefault="006909AA" w:rsidP="006909AA">
            <w:pPr>
              <w:pStyle w:val="RedTxt"/>
              <w:rPr>
                <w:rFonts w:asciiTheme="minorHAnsi" w:hAnsiTheme="minorHAnsi"/>
                <w:b/>
                <w:color w:val="00B050"/>
                <w:sz w:val="26"/>
                <w:szCs w:val="26"/>
              </w:rPr>
            </w:pPr>
            <w:r w:rsidRPr="006909AA">
              <w:rPr>
                <w:rFonts w:asciiTheme="minorHAnsi" w:hAnsiTheme="minorHAnsi"/>
                <w:color w:val="00B050"/>
                <w:sz w:val="26"/>
                <w:szCs w:val="26"/>
                <w:u w:val="single"/>
              </w:rPr>
              <w:t>ATTENTION</w:t>
            </w:r>
            <w:r>
              <w:rPr>
                <w:rFonts w:asciiTheme="minorHAnsi" w:hAnsiTheme="minorHAnsi"/>
                <w:b/>
                <w:color w:val="00B050"/>
                <w:sz w:val="26"/>
                <w:szCs w:val="26"/>
              </w:rPr>
              <w:t xml:space="preserve"> </w:t>
            </w:r>
            <w:r w:rsidRPr="006909AA">
              <w:rPr>
                <w:rFonts w:asciiTheme="minorHAnsi" w:hAnsiTheme="minorHAnsi"/>
                <w:color w:val="00B050"/>
                <w:sz w:val="26"/>
                <w:szCs w:val="26"/>
              </w:rPr>
              <w:t>Ces dernières devront coïncider avec les dates prévisionnelles de travaux</w:t>
            </w:r>
            <w:r>
              <w:rPr>
                <w:rFonts w:asciiTheme="minorHAnsi" w:hAnsiTheme="minorHAnsi"/>
                <w:b/>
                <w:color w:val="00B050"/>
                <w:sz w:val="26"/>
                <w:szCs w:val="26"/>
              </w:rPr>
              <w:t xml:space="preserve"> </w:t>
            </w:r>
          </w:p>
        </w:tc>
        <w:tc>
          <w:tcPr>
            <w:tcW w:w="1275" w:type="dxa"/>
          </w:tcPr>
          <w:p w:rsidR="006909AA" w:rsidRPr="006C6F74" w:rsidRDefault="006909AA" w:rsidP="005C3389">
            <w:pPr>
              <w:pStyle w:val="RedTxt"/>
              <w:rPr>
                <w:rFonts w:asciiTheme="minorHAnsi" w:hAnsiTheme="minorHAnsi"/>
                <w:b/>
                <w:color w:val="00B050"/>
                <w:sz w:val="26"/>
                <w:szCs w:val="26"/>
              </w:rPr>
            </w:pPr>
            <w:r>
              <w:rPr>
                <w:rFonts w:asciiTheme="minorHAnsi" w:hAnsiTheme="minorHAnsi"/>
                <w:b/>
                <w:color w:val="00B050"/>
                <w:sz w:val="26"/>
                <w:szCs w:val="26"/>
              </w:rPr>
              <w:t>noté sur 10 points</w:t>
            </w:r>
          </w:p>
        </w:tc>
        <w:tc>
          <w:tcPr>
            <w:tcW w:w="6804" w:type="dxa"/>
            <w:vAlign w:val="center"/>
          </w:tcPr>
          <w:p w:rsidR="006909AA" w:rsidRDefault="006909AA" w:rsidP="005C3389">
            <w:pPr>
              <w:pStyle w:val="RedTxt"/>
              <w:rPr>
                <w:rFonts w:asciiTheme="minorHAnsi" w:hAnsiTheme="minorHAnsi"/>
                <w:b/>
                <w:color w:val="00B050"/>
                <w:sz w:val="26"/>
                <w:szCs w:val="26"/>
              </w:rPr>
            </w:pPr>
            <w:r w:rsidRPr="006C6F74">
              <w:rPr>
                <w:rFonts w:asciiTheme="minorHAnsi" w:hAnsiTheme="minorHAnsi"/>
                <w:b/>
                <w:color w:val="00B050"/>
                <w:sz w:val="26"/>
                <w:szCs w:val="26"/>
              </w:rPr>
              <w:t xml:space="preserve">Affectations </w:t>
            </w:r>
            <w:r>
              <w:rPr>
                <w:rFonts w:asciiTheme="minorHAnsi" w:hAnsiTheme="minorHAnsi"/>
                <w:b/>
                <w:color w:val="00B050"/>
                <w:sz w:val="26"/>
                <w:szCs w:val="26"/>
              </w:rPr>
              <w:t xml:space="preserve">et </w:t>
            </w:r>
            <w:r w:rsidRPr="006C6F74">
              <w:rPr>
                <w:rFonts w:asciiTheme="minorHAnsi" w:hAnsiTheme="minorHAnsi"/>
                <w:b/>
                <w:color w:val="00B050"/>
                <w:sz w:val="26"/>
                <w:szCs w:val="26"/>
              </w:rPr>
              <w:t>tâches du (des) apprenti(s) sur le chantier </w:t>
            </w:r>
          </w:p>
          <w:p w:rsidR="006909AA" w:rsidRDefault="006909AA" w:rsidP="005C3389">
            <w:pPr>
              <w:pStyle w:val="RedTxt"/>
              <w:rPr>
                <w:rFonts w:asciiTheme="minorHAnsi" w:hAnsiTheme="minorHAnsi"/>
                <w:b/>
                <w:color w:val="00B050"/>
                <w:sz w:val="26"/>
                <w:szCs w:val="26"/>
              </w:rPr>
            </w:pPr>
          </w:p>
          <w:p w:rsidR="006909AA" w:rsidRPr="006C6F74" w:rsidRDefault="006909AA" w:rsidP="006909AA">
            <w:pPr>
              <w:pStyle w:val="RedTxt"/>
              <w:rPr>
                <w:rFonts w:asciiTheme="minorHAnsi" w:hAnsiTheme="minorHAnsi"/>
                <w:b/>
                <w:color w:val="00B050"/>
                <w:sz w:val="26"/>
                <w:szCs w:val="26"/>
              </w:rPr>
            </w:pPr>
            <w:r w:rsidRPr="006909AA">
              <w:rPr>
                <w:rFonts w:asciiTheme="minorHAnsi" w:hAnsiTheme="minorHAnsi"/>
                <w:color w:val="00B050"/>
                <w:sz w:val="26"/>
                <w:szCs w:val="26"/>
                <w:u w:val="single"/>
              </w:rPr>
              <w:t xml:space="preserve">ATTENTION </w:t>
            </w:r>
            <w:r w:rsidRPr="006909AA">
              <w:rPr>
                <w:rFonts w:asciiTheme="minorHAnsi" w:hAnsiTheme="minorHAnsi"/>
                <w:color w:val="00B050"/>
                <w:sz w:val="26"/>
                <w:szCs w:val="26"/>
              </w:rPr>
              <w:t xml:space="preserve">si le critère précédent n'est pas rempli correctement, </w:t>
            </w:r>
            <w:r>
              <w:rPr>
                <w:rFonts w:asciiTheme="minorHAnsi" w:hAnsiTheme="minorHAnsi"/>
                <w:color w:val="00B050"/>
                <w:sz w:val="26"/>
                <w:szCs w:val="26"/>
              </w:rPr>
              <w:t>le présent critère ne saurait être valorisé</w:t>
            </w:r>
          </w:p>
        </w:tc>
        <w:tc>
          <w:tcPr>
            <w:tcW w:w="893" w:type="dxa"/>
          </w:tcPr>
          <w:p w:rsidR="006909AA" w:rsidRPr="006C6F74" w:rsidRDefault="006909AA" w:rsidP="005C3389">
            <w:pPr>
              <w:pStyle w:val="RedTxt"/>
              <w:rPr>
                <w:rFonts w:asciiTheme="minorHAnsi" w:hAnsiTheme="minorHAnsi"/>
                <w:b/>
                <w:color w:val="00B050"/>
                <w:sz w:val="26"/>
                <w:szCs w:val="26"/>
              </w:rPr>
            </w:pPr>
            <w:r>
              <w:rPr>
                <w:rFonts w:asciiTheme="minorHAnsi" w:hAnsiTheme="minorHAnsi"/>
                <w:b/>
                <w:color w:val="00B050"/>
                <w:sz w:val="26"/>
                <w:szCs w:val="26"/>
              </w:rPr>
              <w:t>noté sur 10 points</w:t>
            </w:r>
          </w:p>
        </w:tc>
      </w:tr>
      <w:tr w:rsidR="006909AA" w:rsidTr="006909AA">
        <w:tc>
          <w:tcPr>
            <w:tcW w:w="5524" w:type="dxa"/>
          </w:tcPr>
          <w:p w:rsidR="006909AA" w:rsidRDefault="006909AA" w:rsidP="006C6F74">
            <w:pPr>
              <w:pStyle w:val="RedTxt"/>
              <w:rPr>
                <w:rFonts w:asciiTheme="minorHAnsi" w:hAnsiTheme="minorHAnsi"/>
                <w:sz w:val="22"/>
                <w:szCs w:val="22"/>
              </w:rPr>
            </w:pPr>
          </w:p>
          <w:p w:rsidR="006909AA" w:rsidRDefault="006909AA" w:rsidP="006C6F74">
            <w:pPr>
              <w:pStyle w:val="RedTxt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5" w:type="dxa"/>
          </w:tcPr>
          <w:p w:rsidR="006909AA" w:rsidRDefault="006909AA" w:rsidP="006C6F74">
            <w:pPr>
              <w:pStyle w:val="RedTxt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6804" w:type="dxa"/>
          </w:tcPr>
          <w:p w:rsidR="006909AA" w:rsidRDefault="006909AA" w:rsidP="006C6F74">
            <w:pPr>
              <w:pStyle w:val="RedTxt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893" w:type="dxa"/>
          </w:tcPr>
          <w:p w:rsidR="006909AA" w:rsidRDefault="006909AA" w:rsidP="006C6F74">
            <w:pPr>
              <w:pStyle w:val="RedTxt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909AA" w:rsidTr="006909AA">
        <w:tc>
          <w:tcPr>
            <w:tcW w:w="5524" w:type="dxa"/>
          </w:tcPr>
          <w:p w:rsidR="006909AA" w:rsidRDefault="006909AA" w:rsidP="006C6F74">
            <w:pPr>
              <w:pStyle w:val="RedTxt"/>
              <w:rPr>
                <w:rFonts w:asciiTheme="minorHAnsi" w:hAnsiTheme="minorHAnsi"/>
                <w:sz w:val="22"/>
                <w:szCs w:val="22"/>
              </w:rPr>
            </w:pPr>
          </w:p>
          <w:p w:rsidR="006909AA" w:rsidRDefault="006909AA" w:rsidP="006C6F74">
            <w:pPr>
              <w:pStyle w:val="RedTxt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5" w:type="dxa"/>
          </w:tcPr>
          <w:p w:rsidR="006909AA" w:rsidRDefault="006909AA" w:rsidP="006C6F74">
            <w:pPr>
              <w:pStyle w:val="RedTxt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6804" w:type="dxa"/>
          </w:tcPr>
          <w:p w:rsidR="006909AA" w:rsidRDefault="006909AA" w:rsidP="006C6F74">
            <w:pPr>
              <w:pStyle w:val="RedTxt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893" w:type="dxa"/>
          </w:tcPr>
          <w:p w:rsidR="006909AA" w:rsidRDefault="006909AA" w:rsidP="006C6F74">
            <w:pPr>
              <w:pStyle w:val="RedTxt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909AA" w:rsidTr="006909AA">
        <w:tc>
          <w:tcPr>
            <w:tcW w:w="5524" w:type="dxa"/>
          </w:tcPr>
          <w:p w:rsidR="006909AA" w:rsidRDefault="006909AA" w:rsidP="006C6F74">
            <w:pPr>
              <w:pStyle w:val="RedTxt"/>
              <w:rPr>
                <w:rFonts w:asciiTheme="minorHAnsi" w:hAnsiTheme="minorHAnsi"/>
                <w:sz w:val="22"/>
                <w:szCs w:val="22"/>
              </w:rPr>
            </w:pPr>
          </w:p>
          <w:p w:rsidR="006909AA" w:rsidRDefault="006909AA" w:rsidP="006C6F74">
            <w:pPr>
              <w:pStyle w:val="RedTxt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5" w:type="dxa"/>
          </w:tcPr>
          <w:p w:rsidR="006909AA" w:rsidRDefault="006909AA" w:rsidP="006C6F74">
            <w:pPr>
              <w:pStyle w:val="RedTxt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6804" w:type="dxa"/>
          </w:tcPr>
          <w:p w:rsidR="006909AA" w:rsidRDefault="006909AA" w:rsidP="006C6F74">
            <w:pPr>
              <w:pStyle w:val="RedTxt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893" w:type="dxa"/>
          </w:tcPr>
          <w:p w:rsidR="006909AA" w:rsidRDefault="006909AA" w:rsidP="006C6F74">
            <w:pPr>
              <w:pStyle w:val="RedTxt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909AA" w:rsidTr="006909AA">
        <w:tc>
          <w:tcPr>
            <w:tcW w:w="5524" w:type="dxa"/>
          </w:tcPr>
          <w:p w:rsidR="006909AA" w:rsidRDefault="006909AA" w:rsidP="006C6F74">
            <w:pPr>
              <w:pStyle w:val="RedTxt"/>
              <w:rPr>
                <w:rFonts w:asciiTheme="minorHAnsi" w:hAnsiTheme="minorHAnsi"/>
                <w:sz w:val="22"/>
                <w:szCs w:val="22"/>
              </w:rPr>
            </w:pPr>
          </w:p>
          <w:p w:rsidR="006909AA" w:rsidRDefault="006909AA" w:rsidP="006C6F74">
            <w:pPr>
              <w:pStyle w:val="RedTxt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5" w:type="dxa"/>
          </w:tcPr>
          <w:p w:rsidR="006909AA" w:rsidRDefault="006909AA" w:rsidP="006C6F74">
            <w:pPr>
              <w:pStyle w:val="RedTxt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6804" w:type="dxa"/>
          </w:tcPr>
          <w:p w:rsidR="006909AA" w:rsidRDefault="006909AA" w:rsidP="006C6F74">
            <w:pPr>
              <w:pStyle w:val="RedTxt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893" w:type="dxa"/>
          </w:tcPr>
          <w:p w:rsidR="006909AA" w:rsidRDefault="006909AA" w:rsidP="006C6F74">
            <w:pPr>
              <w:pStyle w:val="RedTxt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909AA" w:rsidTr="006909AA">
        <w:tc>
          <w:tcPr>
            <w:tcW w:w="5524" w:type="dxa"/>
          </w:tcPr>
          <w:p w:rsidR="006909AA" w:rsidRDefault="006909AA" w:rsidP="006C6F74">
            <w:pPr>
              <w:pStyle w:val="RedTxt"/>
              <w:rPr>
                <w:rFonts w:asciiTheme="minorHAnsi" w:hAnsiTheme="minorHAnsi"/>
                <w:sz w:val="22"/>
                <w:szCs w:val="22"/>
              </w:rPr>
            </w:pPr>
          </w:p>
          <w:p w:rsidR="006909AA" w:rsidRDefault="006909AA" w:rsidP="006C6F74">
            <w:pPr>
              <w:pStyle w:val="RedTxt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5" w:type="dxa"/>
          </w:tcPr>
          <w:p w:rsidR="006909AA" w:rsidRDefault="006909AA" w:rsidP="006C6F74">
            <w:pPr>
              <w:pStyle w:val="RedTxt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6804" w:type="dxa"/>
          </w:tcPr>
          <w:p w:rsidR="006909AA" w:rsidRDefault="006909AA" w:rsidP="006C6F74">
            <w:pPr>
              <w:pStyle w:val="RedTxt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893" w:type="dxa"/>
          </w:tcPr>
          <w:p w:rsidR="006909AA" w:rsidRDefault="006909AA" w:rsidP="006C6F74">
            <w:pPr>
              <w:pStyle w:val="RedTxt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909AA" w:rsidTr="006909AA">
        <w:tc>
          <w:tcPr>
            <w:tcW w:w="5524" w:type="dxa"/>
          </w:tcPr>
          <w:p w:rsidR="006909AA" w:rsidRDefault="006909AA" w:rsidP="006C6F74">
            <w:pPr>
              <w:pStyle w:val="RedTxt"/>
              <w:rPr>
                <w:rFonts w:asciiTheme="minorHAnsi" w:hAnsiTheme="minorHAnsi"/>
                <w:sz w:val="22"/>
                <w:szCs w:val="22"/>
              </w:rPr>
            </w:pPr>
          </w:p>
          <w:p w:rsidR="006909AA" w:rsidRDefault="006909AA" w:rsidP="006C6F74">
            <w:pPr>
              <w:pStyle w:val="RedTxt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5" w:type="dxa"/>
          </w:tcPr>
          <w:p w:rsidR="006909AA" w:rsidRDefault="006909AA" w:rsidP="006C6F74">
            <w:pPr>
              <w:pStyle w:val="RedTxt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6804" w:type="dxa"/>
          </w:tcPr>
          <w:p w:rsidR="006909AA" w:rsidRDefault="006909AA" w:rsidP="006C6F74">
            <w:pPr>
              <w:pStyle w:val="RedTxt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893" w:type="dxa"/>
          </w:tcPr>
          <w:p w:rsidR="006909AA" w:rsidRDefault="006909AA" w:rsidP="006C6F74">
            <w:pPr>
              <w:pStyle w:val="RedTxt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909AA" w:rsidTr="006909AA">
        <w:tc>
          <w:tcPr>
            <w:tcW w:w="5524" w:type="dxa"/>
          </w:tcPr>
          <w:p w:rsidR="006909AA" w:rsidRDefault="006909AA" w:rsidP="006C6F74">
            <w:pPr>
              <w:pStyle w:val="RedTxt"/>
              <w:rPr>
                <w:rFonts w:asciiTheme="minorHAnsi" w:hAnsiTheme="minorHAnsi"/>
                <w:sz w:val="22"/>
                <w:szCs w:val="22"/>
              </w:rPr>
            </w:pPr>
          </w:p>
          <w:p w:rsidR="006909AA" w:rsidRDefault="006909AA" w:rsidP="006C6F74">
            <w:pPr>
              <w:pStyle w:val="RedTxt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5" w:type="dxa"/>
          </w:tcPr>
          <w:p w:rsidR="006909AA" w:rsidRDefault="006909AA" w:rsidP="006C6F74">
            <w:pPr>
              <w:pStyle w:val="RedTxt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6804" w:type="dxa"/>
          </w:tcPr>
          <w:p w:rsidR="006909AA" w:rsidRDefault="006909AA" w:rsidP="006C6F74">
            <w:pPr>
              <w:pStyle w:val="RedTxt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893" w:type="dxa"/>
          </w:tcPr>
          <w:p w:rsidR="006909AA" w:rsidRDefault="006909AA" w:rsidP="006C6F74">
            <w:pPr>
              <w:pStyle w:val="RedTxt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C1147C" w:rsidRDefault="00C1147C" w:rsidP="00815904">
      <w:pPr>
        <w:pStyle w:val="RedTxt"/>
        <w:jc w:val="both"/>
        <w:rPr>
          <w:rFonts w:asciiTheme="minorHAnsi" w:hAnsiTheme="minorHAnsi"/>
          <w:sz w:val="22"/>
          <w:szCs w:val="22"/>
        </w:rPr>
      </w:pPr>
    </w:p>
    <w:p w:rsidR="0061421F" w:rsidRDefault="001707DB" w:rsidP="000F17F2">
      <w:pPr>
        <w:pStyle w:val="RedTx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Ce critère est valorisé dès le 1</w:t>
      </w:r>
      <w:r w:rsidRPr="001707DB">
        <w:rPr>
          <w:rFonts w:asciiTheme="minorHAnsi" w:hAnsiTheme="minorHAnsi"/>
          <w:sz w:val="22"/>
          <w:szCs w:val="22"/>
          <w:vertAlign w:val="superscript"/>
        </w:rPr>
        <w:t>er</w:t>
      </w:r>
      <w:r>
        <w:rPr>
          <w:rFonts w:asciiTheme="minorHAnsi" w:hAnsiTheme="minorHAnsi"/>
          <w:sz w:val="22"/>
          <w:szCs w:val="22"/>
        </w:rPr>
        <w:t xml:space="preserve"> apprenti présent dans l’entreprise</w:t>
      </w:r>
      <w:r w:rsidR="00C4630C">
        <w:rPr>
          <w:rFonts w:asciiTheme="minorHAnsi" w:hAnsiTheme="minorHAnsi"/>
          <w:sz w:val="22"/>
          <w:szCs w:val="22"/>
        </w:rPr>
        <w:t xml:space="preserve"> et affecté (directement ou indirectement) à l’objet du marché</w:t>
      </w:r>
      <w:r>
        <w:rPr>
          <w:rFonts w:asciiTheme="minorHAnsi" w:hAnsiTheme="minorHAnsi"/>
          <w:sz w:val="22"/>
          <w:szCs w:val="22"/>
        </w:rPr>
        <w:t>, quel que soit leur nombre.</w:t>
      </w:r>
      <w:bookmarkStart w:id="0" w:name="_GoBack"/>
      <w:bookmarkEnd w:id="0"/>
    </w:p>
    <w:p w:rsidR="003B6939" w:rsidRPr="00815904" w:rsidRDefault="003B6939" w:rsidP="006C6F74">
      <w:pPr>
        <w:pStyle w:val="RedTxt"/>
        <w:ind w:right="139"/>
        <w:rPr>
          <w:rFonts w:asciiTheme="minorHAnsi" w:hAnsiTheme="minorHAnsi"/>
          <w:sz w:val="22"/>
          <w:szCs w:val="22"/>
        </w:rPr>
      </w:pPr>
      <w:r w:rsidRPr="00815904">
        <w:rPr>
          <w:rFonts w:asciiTheme="minorHAnsi" w:hAnsiTheme="minorHAnsi"/>
          <w:sz w:val="22"/>
          <w:szCs w:val="22"/>
        </w:rPr>
        <w:t>Date</w:t>
      </w:r>
      <w:r w:rsidR="005E047E" w:rsidRPr="00815904">
        <w:rPr>
          <w:rFonts w:asciiTheme="minorHAnsi" w:hAnsiTheme="minorHAnsi"/>
          <w:sz w:val="22"/>
          <w:szCs w:val="22"/>
        </w:rPr>
        <w:t>, c</w:t>
      </w:r>
      <w:r w:rsidRPr="00815904">
        <w:rPr>
          <w:rFonts w:asciiTheme="minorHAnsi" w:hAnsiTheme="minorHAnsi"/>
          <w:sz w:val="22"/>
          <w:szCs w:val="22"/>
        </w:rPr>
        <w:t>achet de l’entreprise</w:t>
      </w:r>
      <w:r w:rsidR="005E047E" w:rsidRPr="00815904">
        <w:rPr>
          <w:rFonts w:asciiTheme="minorHAnsi" w:hAnsiTheme="minorHAnsi"/>
          <w:sz w:val="22"/>
          <w:szCs w:val="22"/>
        </w:rPr>
        <w:t xml:space="preserve"> et signature</w:t>
      </w:r>
    </w:p>
    <w:sectPr w:rsidR="003B6939" w:rsidRPr="00815904" w:rsidSect="00E57967">
      <w:footerReference w:type="even" r:id="rId8"/>
      <w:footerReference w:type="default" r:id="rId9"/>
      <w:pgSz w:w="16838" w:h="11906" w:orient="landscape"/>
      <w:pgMar w:top="851" w:right="1134" w:bottom="851" w:left="1134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3B32" w:rsidRDefault="00623B32">
      <w:r>
        <w:separator/>
      </w:r>
    </w:p>
  </w:endnote>
  <w:endnote w:type="continuationSeparator" w:id="0">
    <w:p w:rsidR="00623B32" w:rsidRDefault="00623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355D" w:rsidRDefault="0091355D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:rsidR="0091355D" w:rsidRDefault="0091355D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355D" w:rsidRPr="005378B6" w:rsidRDefault="0091355D" w:rsidP="005378B6">
    <w:pPr>
      <w:pStyle w:val="Pieddepage"/>
      <w:framePr w:h="536" w:hRule="exact" w:wrap="around" w:vAnchor="text" w:hAnchor="margin" w:xAlign="right" w:y="-302"/>
      <w:rPr>
        <w:rStyle w:val="Numrodepage"/>
        <w:sz w:val="16"/>
        <w:szCs w:val="16"/>
      </w:rPr>
    </w:pPr>
    <w:r w:rsidRPr="005378B6">
      <w:rPr>
        <w:rStyle w:val="Numrodepage"/>
        <w:sz w:val="16"/>
        <w:szCs w:val="16"/>
      </w:rPr>
      <w:fldChar w:fldCharType="begin"/>
    </w:r>
    <w:r w:rsidRPr="005378B6">
      <w:rPr>
        <w:rStyle w:val="Numrodepage"/>
        <w:sz w:val="16"/>
        <w:szCs w:val="16"/>
      </w:rPr>
      <w:instrText xml:space="preserve">PAGE  </w:instrText>
    </w:r>
    <w:r w:rsidRPr="005378B6">
      <w:rPr>
        <w:rStyle w:val="Numrodepage"/>
        <w:sz w:val="16"/>
        <w:szCs w:val="16"/>
      </w:rPr>
      <w:fldChar w:fldCharType="separate"/>
    </w:r>
    <w:r w:rsidR="00062A68">
      <w:rPr>
        <w:rStyle w:val="Numrodepage"/>
        <w:noProof/>
        <w:sz w:val="16"/>
        <w:szCs w:val="16"/>
      </w:rPr>
      <w:t>2</w:t>
    </w:r>
    <w:r w:rsidRPr="005378B6">
      <w:rPr>
        <w:rStyle w:val="Numrodepage"/>
        <w:sz w:val="16"/>
        <w:szCs w:val="16"/>
      </w:rPr>
      <w:fldChar w:fldCharType="end"/>
    </w:r>
  </w:p>
  <w:p w:rsidR="0091355D" w:rsidRDefault="0091355D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3B32" w:rsidRDefault="00623B32">
      <w:r>
        <w:separator/>
      </w:r>
    </w:p>
  </w:footnote>
  <w:footnote w:type="continuationSeparator" w:id="0">
    <w:p w:rsidR="00623B32" w:rsidRDefault="00623B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1534DD"/>
    <w:multiLevelType w:val="hybridMultilevel"/>
    <w:tmpl w:val="6CF44E26"/>
    <w:lvl w:ilvl="0" w:tplc="3E686CF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  <w:sz w:val="22"/>
        <w:szCs w:val="22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577864DC"/>
    <w:multiLevelType w:val="hybridMultilevel"/>
    <w:tmpl w:val="208ABCE2"/>
    <w:lvl w:ilvl="0" w:tplc="4C549E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C37B3A"/>
    <w:multiLevelType w:val="hybridMultilevel"/>
    <w:tmpl w:val="69463D62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5A3"/>
    <w:rsid w:val="00001279"/>
    <w:rsid w:val="00060889"/>
    <w:rsid w:val="00062A68"/>
    <w:rsid w:val="00064687"/>
    <w:rsid w:val="00080A28"/>
    <w:rsid w:val="0008715D"/>
    <w:rsid w:val="0009222B"/>
    <w:rsid w:val="000A2FA5"/>
    <w:rsid w:val="000B0846"/>
    <w:rsid w:val="000B5738"/>
    <w:rsid w:val="000F1764"/>
    <w:rsid w:val="000F17F2"/>
    <w:rsid w:val="00114BEB"/>
    <w:rsid w:val="00152D0F"/>
    <w:rsid w:val="00155C15"/>
    <w:rsid w:val="001707DB"/>
    <w:rsid w:val="00191918"/>
    <w:rsid w:val="0019324C"/>
    <w:rsid w:val="00196422"/>
    <w:rsid w:val="001E4AC8"/>
    <w:rsid w:val="0021521F"/>
    <w:rsid w:val="00236600"/>
    <w:rsid w:val="00250CE7"/>
    <w:rsid w:val="00255629"/>
    <w:rsid w:val="0027493E"/>
    <w:rsid w:val="00277948"/>
    <w:rsid w:val="00296964"/>
    <w:rsid w:val="002A0F4A"/>
    <w:rsid w:val="002A1DDC"/>
    <w:rsid w:val="002A7689"/>
    <w:rsid w:val="002B75E6"/>
    <w:rsid w:val="002C58D8"/>
    <w:rsid w:val="002F0424"/>
    <w:rsid w:val="00300758"/>
    <w:rsid w:val="003045DD"/>
    <w:rsid w:val="00316C67"/>
    <w:rsid w:val="0039489C"/>
    <w:rsid w:val="003A349C"/>
    <w:rsid w:val="003B6939"/>
    <w:rsid w:val="003C35E0"/>
    <w:rsid w:val="003F152E"/>
    <w:rsid w:val="0040202C"/>
    <w:rsid w:val="004241BC"/>
    <w:rsid w:val="0043132F"/>
    <w:rsid w:val="00434D6D"/>
    <w:rsid w:val="00435F5E"/>
    <w:rsid w:val="0048552B"/>
    <w:rsid w:val="0049696D"/>
    <w:rsid w:val="004B0916"/>
    <w:rsid w:val="004D0A92"/>
    <w:rsid w:val="004F2254"/>
    <w:rsid w:val="00504186"/>
    <w:rsid w:val="005240AD"/>
    <w:rsid w:val="00535831"/>
    <w:rsid w:val="005378B6"/>
    <w:rsid w:val="00537FE3"/>
    <w:rsid w:val="0056458C"/>
    <w:rsid w:val="0057665E"/>
    <w:rsid w:val="005A2170"/>
    <w:rsid w:val="005B7E3F"/>
    <w:rsid w:val="005C3389"/>
    <w:rsid w:val="005C6019"/>
    <w:rsid w:val="005D2799"/>
    <w:rsid w:val="005E047E"/>
    <w:rsid w:val="00613209"/>
    <w:rsid w:val="0061421F"/>
    <w:rsid w:val="00617856"/>
    <w:rsid w:val="00623B32"/>
    <w:rsid w:val="00672F3A"/>
    <w:rsid w:val="006909AA"/>
    <w:rsid w:val="006B1C00"/>
    <w:rsid w:val="006B5673"/>
    <w:rsid w:val="006C6F74"/>
    <w:rsid w:val="006D1D3E"/>
    <w:rsid w:val="006D29FC"/>
    <w:rsid w:val="006E66AC"/>
    <w:rsid w:val="00716F4A"/>
    <w:rsid w:val="007435C3"/>
    <w:rsid w:val="00747F8A"/>
    <w:rsid w:val="00784286"/>
    <w:rsid w:val="007A44D2"/>
    <w:rsid w:val="007F0985"/>
    <w:rsid w:val="00815904"/>
    <w:rsid w:val="008636E0"/>
    <w:rsid w:val="0087629C"/>
    <w:rsid w:val="00884BA0"/>
    <w:rsid w:val="00891B11"/>
    <w:rsid w:val="008B41F2"/>
    <w:rsid w:val="008B5984"/>
    <w:rsid w:val="008B5B05"/>
    <w:rsid w:val="008C3671"/>
    <w:rsid w:val="008D6C54"/>
    <w:rsid w:val="00912000"/>
    <w:rsid w:val="0091355D"/>
    <w:rsid w:val="00926176"/>
    <w:rsid w:val="00926688"/>
    <w:rsid w:val="00945D18"/>
    <w:rsid w:val="00972641"/>
    <w:rsid w:val="009D750B"/>
    <w:rsid w:val="009D7A30"/>
    <w:rsid w:val="009F62B4"/>
    <w:rsid w:val="00A06074"/>
    <w:rsid w:val="00A151F4"/>
    <w:rsid w:val="00A16D28"/>
    <w:rsid w:val="00A17818"/>
    <w:rsid w:val="00A23A39"/>
    <w:rsid w:val="00A26304"/>
    <w:rsid w:val="00A42067"/>
    <w:rsid w:val="00A42B0D"/>
    <w:rsid w:val="00A4432B"/>
    <w:rsid w:val="00A45734"/>
    <w:rsid w:val="00A6455E"/>
    <w:rsid w:val="00B00075"/>
    <w:rsid w:val="00B10289"/>
    <w:rsid w:val="00B179AC"/>
    <w:rsid w:val="00B45510"/>
    <w:rsid w:val="00B61726"/>
    <w:rsid w:val="00B63EF2"/>
    <w:rsid w:val="00B76B96"/>
    <w:rsid w:val="00BA7CCF"/>
    <w:rsid w:val="00BF4FF2"/>
    <w:rsid w:val="00C037ED"/>
    <w:rsid w:val="00C1147C"/>
    <w:rsid w:val="00C4630C"/>
    <w:rsid w:val="00C6500A"/>
    <w:rsid w:val="00C77A30"/>
    <w:rsid w:val="00C82B90"/>
    <w:rsid w:val="00CA2D1C"/>
    <w:rsid w:val="00CB3A72"/>
    <w:rsid w:val="00CB62EF"/>
    <w:rsid w:val="00CF33D3"/>
    <w:rsid w:val="00D110F6"/>
    <w:rsid w:val="00D20760"/>
    <w:rsid w:val="00D26DDB"/>
    <w:rsid w:val="00D50176"/>
    <w:rsid w:val="00D63952"/>
    <w:rsid w:val="00D80660"/>
    <w:rsid w:val="00D8317E"/>
    <w:rsid w:val="00D921B6"/>
    <w:rsid w:val="00D977E1"/>
    <w:rsid w:val="00DA0F99"/>
    <w:rsid w:val="00DE1EF4"/>
    <w:rsid w:val="00DE28AC"/>
    <w:rsid w:val="00DF5880"/>
    <w:rsid w:val="00E074CF"/>
    <w:rsid w:val="00E13984"/>
    <w:rsid w:val="00E37CC7"/>
    <w:rsid w:val="00E43C5A"/>
    <w:rsid w:val="00E46ADF"/>
    <w:rsid w:val="00E57967"/>
    <w:rsid w:val="00E6085C"/>
    <w:rsid w:val="00E743B2"/>
    <w:rsid w:val="00E775A3"/>
    <w:rsid w:val="00EA40DA"/>
    <w:rsid w:val="00EC07D9"/>
    <w:rsid w:val="00ED62D8"/>
    <w:rsid w:val="00EE2043"/>
    <w:rsid w:val="00F22DBB"/>
    <w:rsid w:val="00F27758"/>
    <w:rsid w:val="00F418E1"/>
    <w:rsid w:val="00F43F0F"/>
    <w:rsid w:val="00F46193"/>
    <w:rsid w:val="00F6317B"/>
    <w:rsid w:val="00F65C1A"/>
    <w:rsid w:val="00F7720C"/>
    <w:rsid w:val="00F905C9"/>
    <w:rsid w:val="00FA6600"/>
    <w:rsid w:val="00FC3CDD"/>
    <w:rsid w:val="00FE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069889"/>
  <w14:defaultImageDpi w14:val="0"/>
  <w15:docId w15:val="{D0EAA8FE-BB3C-4736-A80F-E663C9BAB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jc w:val="center"/>
      <w:outlineLvl w:val="0"/>
    </w:pPr>
    <w:rPr>
      <w:b/>
      <w:sz w:val="2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jc w:val="center"/>
      <w:outlineLvl w:val="1"/>
    </w:pPr>
    <w:rPr>
      <w:b/>
      <w:sz w:val="22"/>
      <w:u w:val="single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pBdr>
        <w:top w:val="single" w:sz="4" w:space="1" w:color="auto"/>
        <w:left w:val="single" w:sz="4" w:space="4" w:color="auto"/>
        <w:bottom w:val="single" w:sz="4" w:space="3" w:color="auto"/>
        <w:right w:val="single" w:sz="4" w:space="4" w:color="auto"/>
      </w:pBdr>
      <w:shd w:val="pct5" w:color="auto" w:fill="FFFFFF"/>
      <w:jc w:val="center"/>
      <w:outlineLvl w:val="2"/>
    </w:pPr>
    <w:rPr>
      <w:b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</w:rPr>
  </w:style>
  <w:style w:type="paragraph" w:customStyle="1" w:styleId="RedTxt">
    <w:name w:val="RedTxt"/>
    <w:basedOn w:val="Normal"/>
    <w:pPr>
      <w:widowControl w:val="0"/>
    </w:pPr>
    <w:rPr>
      <w:rFonts w:ascii="Arial" w:hAnsi="Arial"/>
      <w:sz w:val="18"/>
    </w:rPr>
  </w:style>
  <w:style w:type="paragraph" w:styleId="Corpsdetexte">
    <w:name w:val="Body Text"/>
    <w:basedOn w:val="Normal"/>
    <w:link w:val="CorpsdetexteCar"/>
    <w:uiPriority w:val="99"/>
    <w:semiHidden/>
    <w:pPr>
      <w:jc w:val="both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locked/>
    <w:rPr>
      <w:rFonts w:cs="Times New Roman"/>
    </w:rPr>
  </w:style>
  <w:style w:type="paragraph" w:styleId="Pieddepage">
    <w:name w:val="footer"/>
    <w:basedOn w:val="Normal"/>
    <w:link w:val="PieddepageCar"/>
    <w:uiPriority w:val="99"/>
    <w:semiHidden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locked/>
    <w:rPr>
      <w:rFonts w:cs="Times New Roman"/>
    </w:rPr>
  </w:style>
  <w:style w:type="character" w:styleId="Numrodepage">
    <w:name w:val="page number"/>
    <w:basedOn w:val="Policepardfaut"/>
    <w:uiPriority w:val="99"/>
    <w:semiHidden/>
    <w:rPr>
      <w:rFonts w:cs="Times New Roman"/>
    </w:rPr>
  </w:style>
  <w:style w:type="paragraph" w:styleId="Corpsdetexte2">
    <w:name w:val="Body Text 2"/>
    <w:basedOn w:val="Normal"/>
    <w:link w:val="Corpsdetexte2Car"/>
    <w:uiPriority w:val="99"/>
    <w:semiHidden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jc w:val="center"/>
    </w:pPr>
    <w:rPr>
      <w:b/>
      <w:sz w:val="24"/>
    </w:rPr>
  </w:style>
  <w:style w:type="character" w:customStyle="1" w:styleId="Corpsdetexte2Car">
    <w:name w:val="Corps de texte 2 Car"/>
    <w:basedOn w:val="Policepardfaut"/>
    <w:link w:val="Corpsdetexte2"/>
    <w:uiPriority w:val="99"/>
    <w:semiHidden/>
    <w:locked/>
    <w:rPr>
      <w:rFonts w:cs="Times New Roman"/>
    </w:rPr>
  </w:style>
  <w:style w:type="paragraph" w:styleId="Titre">
    <w:name w:val="Title"/>
    <w:basedOn w:val="Normal"/>
    <w:link w:val="TitreCar"/>
    <w:uiPriority w:val="10"/>
    <w:qFormat/>
    <w:pPr>
      <w:jc w:val="center"/>
    </w:pPr>
    <w:rPr>
      <w:rFonts w:ascii="Arial" w:hAnsi="Arial" w:cs="Arial"/>
      <w:b/>
      <w:bCs/>
    </w:rPr>
  </w:style>
  <w:style w:type="character" w:customStyle="1" w:styleId="TitreCar">
    <w:name w:val="Titre Car"/>
    <w:basedOn w:val="Policepardfaut"/>
    <w:link w:val="Titre"/>
    <w:uiPriority w:val="10"/>
    <w:locked/>
    <w:rPr>
      <w:rFonts w:asciiTheme="majorHAnsi" w:eastAsiaTheme="majorEastAsia" w:hAnsiTheme="majorHAnsi" w:cs="Times New Roman"/>
      <w:b/>
      <w:bCs/>
      <w:kern w:val="28"/>
      <w:sz w:val="32"/>
      <w:szCs w:val="32"/>
    </w:rPr>
  </w:style>
  <w:style w:type="paragraph" w:customStyle="1" w:styleId="RedTitre1">
    <w:name w:val="RedTitre1"/>
    <w:basedOn w:val="Normal"/>
    <w:pPr>
      <w:keepLines/>
      <w:framePr w:hSpace="142" w:wrap="auto" w:vAnchor="text" w:hAnchor="text" w:xAlign="center" w:y="1"/>
      <w:widowControl w:val="0"/>
      <w:autoSpaceDE w:val="0"/>
      <w:autoSpaceDN w:val="0"/>
      <w:jc w:val="center"/>
    </w:pPr>
    <w:rPr>
      <w:rFonts w:ascii="Arial" w:hAnsi="Arial" w:cs="Arial"/>
      <w:b/>
      <w:bCs/>
      <w:sz w:val="22"/>
      <w:szCs w:val="22"/>
    </w:rPr>
  </w:style>
  <w:style w:type="table" w:styleId="Grilledutableau">
    <w:name w:val="Table Grid"/>
    <w:basedOn w:val="TableauNormal"/>
    <w:uiPriority w:val="59"/>
    <w:rsid w:val="00A6455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-tte">
    <w:name w:val="header"/>
    <w:basedOn w:val="Normal"/>
    <w:link w:val="En-tteCar"/>
    <w:uiPriority w:val="99"/>
    <w:semiHidden/>
    <w:unhideWhenUsed/>
    <w:rsid w:val="005378B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locked/>
    <w:rsid w:val="005378B6"/>
    <w:rPr>
      <w:rFonts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636E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8636E0"/>
    <w:rPr>
      <w:rFonts w:ascii="Tahoma" w:hAnsi="Tahoma" w:cs="Times New Roman"/>
      <w:sz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080A2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80A28"/>
  </w:style>
  <w:style w:type="character" w:customStyle="1" w:styleId="CommentaireCar">
    <w:name w:val="Commentaire Car"/>
    <w:basedOn w:val="Policepardfaut"/>
    <w:link w:val="Commentaire"/>
    <w:uiPriority w:val="99"/>
    <w:semiHidden/>
    <w:rsid w:val="00080A28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80A2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80A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1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379C7E-3DCF-4B02-BCFE-41638E143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CONSTRUCTION D’UN LOCAL ET D’UN DEPOT POUR L’OUVRIER PROFESIONNEL</vt:lpstr>
    </vt:vector>
  </TitlesOfParts>
  <Company>CG42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D’UN LOCAL ET D’UN DEPOT POUR L’OUVRIER PROFESIONNEL</dc:title>
  <dc:creator>DIO</dc:creator>
  <cp:lastModifiedBy>ROBERT Beatrice</cp:lastModifiedBy>
  <cp:revision>2</cp:revision>
  <cp:lastPrinted>2018-09-20T14:57:00Z</cp:lastPrinted>
  <dcterms:created xsi:type="dcterms:W3CDTF">2026-03-12T13:50:00Z</dcterms:created>
  <dcterms:modified xsi:type="dcterms:W3CDTF">2026-03-12T13:50:00Z</dcterms:modified>
</cp:coreProperties>
</file>