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6529F" w14:textId="77777777" w:rsidR="00954951" w:rsidRPr="00954951" w:rsidRDefault="00954951" w:rsidP="00A54275">
      <w:pPr>
        <w:jc w:val="both"/>
        <w:rPr>
          <w:rFonts w:ascii="Times New Roman" w:hAnsi="Times New Roman" w:cs="Times New Roman"/>
          <w:b/>
          <w:bCs/>
        </w:rPr>
      </w:pPr>
      <w:r w:rsidRPr="00954951">
        <w:rPr>
          <w:rFonts w:ascii="Times New Roman" w:hAnsi="Times New Roman" w:cs="Times New Roman"/>
          <w:b/>
          <w:bCs/>
        </w:rPr>
        <w:t>Buổi 5 — Event-driven Architecture</w:t>
      </w:r>
    </w:p>
    <w:p w14:paraId="725C5BA6" w14:textId="77777777" w:rsidR="00954951" w:rsidRPr="00954951" w:rsidRDefault="00954951" w:rsidP="00A54275">
      <w:pPr>
        <w:jc w:val="both"/>
        <w:rPr>
          <w:rFonts w:ascii="Times New Roman" w:hAnsi="Times New Roman" w:cs="Times New Roman"/>
        </w:rPr>
      </w:pPr>
      <w:r w:rsidRPr="00954951">
        <w:rPr>
          <w:rFonts w:ascii="Times New Roman" w:hAnsi="Times New Roman" w:cs="Times New Roman"/>
          <w:b/>
          <w:bCs/>
        </w:rPr>
        <w:t>Chủ đề:</w:t>
      </w:r>
      <w:r w:rsidRPr="00954951">
        <w:rPr>
          <w:rFonts w:ascii="Times New Roman" w:hAnsi="Times New Roman" w:cs="Times New Roman"/>
        </w:rPr>
        <w:t xml:space="preserve"> Event choreography vs orchestration.</w:t>
      </w:r>
    </w:p>
    <w:p w14:paraId="5C34F0DB" w14:textId="77777777" w:rsidR="00954951" w:rsidRPr="00954951" w:rsidRDefault="00954951" w:rsidP="00A54275">
      <w:pPr>
        <w:jc w:val="both"/>
        <w:rPr>
          <w:rFonts w:ascii="Times New Roman" w:hAnsi="Times New Roman" w:cs="Times New Roman"/>
          <w:b/>
          <w:bCs/>
        </w:rPr>
      </w:pPr>
      <w:r w:rsidRPr="00954951">
        <w:rPr>
          <w:rFonts w:ascii="Times New Roman" w:hAnsi="Times New Roman" w:cs="Times New Roman"/>
          <w:b/>
          <w:bCs/>
          <w:i/>
          <w:iCs/>
        </w:rPr>
        <w:t>Bài tập</w:t>
      </w:r>
    </w:p>
    <w:p w14:paraId="7608DDA4" w14:textId="77777777" w:rsidR="00954951" w:rsidRPr="00954951" w:rsidRDefault="00954951" w:rsidP="00A54275">
      <w:pPr>
        <w:jc w:val="both"/>
        <w:rPr>
          <w:rFonts w:ascii="Times New Roman" w:hAnsi="Times New Roman" w:cs="Times New Roman"/>
        </w:rPr>
      </w:pPr>
      <w:r w:rsidRPr="00954951">
        <w:rPr>
          <w:rFonts w:ascii="Times New Roman" w:hAnsi="Times New Roman" w:cs="Times New Roman"/>
        </w:rPr>
        <w:t>Thiết kế workflow đặt đơn thực phẩm: 5 functions</w:t>
      </w:r>
    </w:p>
    <w:p w14:paraId="4D2BE5D9" w14:textId="4E79339F" w:rsidR="00954951" w:rsidRPr="00954951" w:rsidRDefault="00954951" w:rsidP="00A54275">
      <w:pPr>
        <w:numPr>
          <w:ilvl w:val="0"/>
          <w:numId w:val="4"/>
        </w:numPr>
        <w:jc w:val="both"/>
        <w:rPr>
          <w:rFonts w:ascii="Times New Roman" w:hAnsi="Times New Roman" w:cs="Times New Roman"/>
        </w:rPr>
      </w:pPr>
      <w:r w:rsidRPr="00954951">
        <w:rPr>
          <w:rFonts w:ascii="Times New Roman" w:hAnsi="Times New Roman" w:cs="Times New Roman"/>
        </w:rPr>
        <w:t xml:space="preserve">Sử dụng </w:t>
      </w:r>
      <w:r w:rsidRPr="00954951">
        <w:rPr>
          <w:rFonts w:ascii="Times New Roman" w:hAnsi="Times New Roman" w:cs="Times New Roman"/>
          <w:b/>
          <w:bCs/>
        </w:rPr>
        <w:t>Event Choreography</w:t>
      </w:r>
      <w:r w:rsidRPr="00954951">
        <w:rPr>
          <w:rFonts w:ascii="Times New Roman" w:hAnsi="Times New Roman" w:cs="Times New Roman"/>
        </w:rPr>
        <w:t>.</w:t>
      </w:r>
    </w:p>
    <w:p w14:paraId="281D86AE" w14:textId="61F9FD59" w:rsidR="00954951" w:rsidRPr="00954951" w:rsidRDefault="00954951" w:rsidP="00A54275">
      <w:pPr>
        <w:numPr>
          <w:ilvl w:val="0"/>
          <w:numId w:val="4"/>
        </w:numPr>
        <w:jc w:val="both"/>
        <w:rPr>
          <w:rFonts w:ascii="Times New Roman" w:hAnsi="Times New Roman" w:cs="Times New Roman"/>
        </w:rPr>
      </w:pPr>
      <w:r w:rsidRPr="00954951">
        <w:rPr>
          <w:rFonts w:ascii="Times New Roman" w:hAnsi="Times New Roman" w:cs="Times New Roman"/>
        </w:rPr>
        <w:t xml:space="preserve">Sử dụng </w:t>
      </w:r>
      <w:r w:rsidRPr="00954951">
        <w:rPr>
          <w:rFonts w:ascii="Times New Roman" w:hAnsi="Times New Roman" w:cs="Times New Roman"/>
          <w:b/>
          <w:bCs/>
        </w:rPr>
        <w:t>Event Orchestration</w:t>
      </w:r>
      <w:r w:rsidRPr="00954951">
        <w:rPr>
          <w:rFonts w:ascii="Times New Roman" w:hAnsi="Times New Roman" w:cs="Times New Roman"/>
        </w:rPr>
        <w:t xml:space="preserve"> (có 1 orchestrator).</w:t>
      </w:r>
    </w:p>
    <w:p w14:paraId="0FC49AAE" w14:textId="698D04B2" w:rsidR="00954951" w:rsidRPr="00954951" w:rsidRDefault="00954951" w:rsidP="00A54275">
      <w:pPr>
        <w:numPr>
          <w:ilvl w:val="0"/>
          <w:numId w:val="4"/>
        </w:numPr>
        <w:jc w:val="both"/>
        <w:rPr>
          <w:rFonts w:ascii="Times New Roman" w:hAnsi="Times New Roman" w:cs="Times New Roman"/>
        </w:rPr>
      </w:pPr>
      <w:r w:rsidRPr="00954951">
        <w:rPr>
          <w:rFonts w:ascii="Times New Roman" w:hAnsi="Times New Roman" w:cs="Times New Roman"/>
        </w:rPr>
        <w:t>So sánh ưu nhược điểm.</w:t>
      </w:r>
    </w:p>
    <w:p w14:paraId="046EB40C" w14:textId="0D6ACFD4" w:rsidR="00954951" w:rsidRPr="00954951" w:rsidRDefault="00954951" w:rsidP="00A54275">
      <w:pPr>
        <w:numPr>
          <w:ilvl w:val="0"/>
          <w:numId w:val="4"/>
        </w:numPr>
        <w:jc w:val="both"/>
        <w:rPr>
          <w:rFonts w:ascii="Times New Roman" w:hAnsi="Times New Roman" w:cs="Times New Roman"/>
        </w:rPr>
      </w:pPr>
      <w:r w:rsidRPr="00954951">
        <w:rPr>
          <w:rFonts w:ascii="Times New Roman" w:hAnsi="Times New Roman" w:cs="Times New Roman"/>
        </w:rPr>
        <w:t>Quyết định mô hình phù hợp với scaling + resilience.</w:t>
      </w:r>
    </w:p>
    <w:p w14:paraId="25FDD1A1" w14:textId="77777777" w:rsidR="00954951" w:rsidRPr="00954951" w:rsidRDefault="00954951" w:rsidP="00A54275">
      <w:pPr>
        <w:jc w:val="both"/>
        <w:rPr>
          <w:rFonts w:ascii="Times New Roman" w:hAnsi="Times New Roman" w:cs="Times New Roman"/>
          <w:b/>
          <w:bCs/>
        </w:rPr>
      </w:pPr>
      <w:r w:rsidRPr="00954951">
        <w:rPr>
          <w:rFonts w:ascii="Times New Roman" w:hAnsi="Times New Roman" w:cs="Times New Roman"/>
          <w:b/>
          <w:bCs/>
          <w:i/>
          <w:iCs/>
        </w:rPr>
        <w:t>Deliverable:</w:t>
      </w:r>
    </w:p>
    <w:p w14:paraId="155FD9D8" w14:textId="15933412" w:rsidR="00954951" w:rsidRPr="00A54275" w:rsidRDefault="00954951" w:rsidP="00A54275">
      <w:pPr>
        <w:numPr>
          <w:ilvl w:val="0"/>
          <w:numId w:val="5"/>
        </w:numPr>
        <w:jc w:val="both"/>
        <w:rPr>
          <w:rFonts w:ascii="Times New Roman" w:hAnsi="Times New Roman" w:cs="Times New Roman"/>
        </w:rPr>
      </w:pPr>
      <w:r w:rsidRPr="00954951">
        <w:rPr>
          <w:rFonts w:ascii="Times New Roman" w:hAnsi="Times New Roman" w:cs="Times New Roman"/>
        </w:rPr>
        <w:t>Event flow diagram</w:t>
      </w:r>
      <w:r w:rsidRPr="00A54275">
        <w:rPr>
          <w:rFonts w:ascii="Times New Roman" w:hAnsi="Times New Roman" w:cs="Times New Roman"/>
        </w:rPr>
        <w:t>s</w:t>
      </w:r>
    </w:p>
    <w:p w14:paraId="21D597BB" w14:textId="5B6D00EB" w:rsidR="00954951" w:rsidRPr="00A54275" w:rsidRDefault="00954951" w:rsidP="00A54275">
      <w:pPr>
        <w:jc w:val="center"/>
        <w:rPr>
          <w:rFonts w:ascii="Times New Roman" w:hAnsi="Times New Roman" w:cs="Times New Roman"/>
        </w:rPr>
      </w:pPr>
      <w:r w:rsidRPr="00A54275">
        <w:rPr>
          <w:rFonts w:ascii="Times New Roman" w:hAnsi="Times New Roman" w:cs="Times New Roman"/>
        </w:rPr>
        <w:drawing>
          <wp:inline distT="0" distB="0" distL="0" distR="0" wp14:anchorId="7FC93060" wp14:editId="2F68DC3C">
            <wp:extent cx="5651452" cy="4029075"/>
            <wp:effectExtent l="0" t="0" r="6985" b="0"/>
            <wp:docPr id="198042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22691" name=""/>
                    <pic:cNvPicPr/>
                  </pic:nvPicPr>
                  <pic:blipFill>
                    <a:blip r:embed="rId5"/>
                    <a:stretch>
                      <a:fillRect/>
                    </a:stretch>
                  </pic:blipFill>
                  <pic:spPr>
                    <a:xfrm>
                      <a:off x="0" y="0"/>
                      <a:ext cx="5652240" cy="4029637"/>
                    </a:xfrm>
                    <a:prstGeom prst="rect">
                      <a:avLst/>
                    </a:prstGeom>
                  </pic:spPr>
                </pic:pic>
              </a:graphicData>
            </a:graphic>
          </wp:inline>
        </w:drawing>
      </w:r>
    </w:p>
    <w:p w14:paraId="30A63F1C" w14:textId="5B00F5B0" w:rsidR="00954951" w:rsidRPr="00A54275" w:rsidRDefault="00954951" w:rsidP="00A54275">
      <w:pPr>
        <w:jc w:val="center"/>
        <w:rPr>
          <w:rFonts w:ascii="Times New Roman" w:hAnsi="Times New Roman" w:cs="Times New Roman"/>
        </w:rPr>
      </w:pPr>
      <w:r w:rsidRPr="00A54275">
        <w:rPr>
          <w:rFonts w:ascii="Times New Roman" w:hAnsi="Times New Roman" w:cs="Times New Roman"/>
        </w:rPr>
        <w:lastRenderedPageBreak/>
        <w:drawing>
          <wp:inline distT="0" distB="0" distL="0" distR="0" wp14:anchorId="55A07D86" wp14:editId="3B13C2CA">
            <wp:extent cx="5547045" cy="4476750"/>
            <wp:effectExtent l="0" t="0" r="0" b="0"/>
            <wp:docPr id="16211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5449" name=""/>
                    <pic:cNvPicPr/>
                  </pic:nvPicPr>
                  <pic:blipFill>
                    <a:blip r:embed="rId6"/>
                    <a:stretch>
                      <a:fillRect/>
                    </a:stretch>
                  </pic:blipFill>
                  <pic:spPr>
                    <a:xfrm>
                      <a:off x="0" y="0"/>
                      <a:ext cx="5548246" cy="4477719"/>
                    </a:xfrm>
                    <a:prstGeom prst="rect">
                      <a:avLst/>
                    </a:prstGeom>
                  </pic:spPr>
                </pic:pic>
              </a:graphicData>
            </a:graphic>
          </wp:inline>
        </w:drawing>
      </w:r>
    </w:p>
    <w:p w14:paraId="64BE3E0A" w14:textId="3DE09E79" w:rsidR="00954951" w:rsidRPr="00A54275" w:rsidRDefault="00954951" w:rsidP="00A54275">
      <w:pPr>
        <w:jc w:val="both"/>
        <w:rPr>
          <w:rFonts w:ascii="Times New Roman" w:hAnsi="Times New Roman" w:cs="Times New Roman"/>
        </w:rPr>
      </w:pPr>
      <w:r w:rsidRPr="00A54275">
        <w:rPr>
          <w:rFonts w:ascii="Times New Roman" w:hAnsi="Times New Roman" w:cs="Times New Roman"/>
        </w:rPr>
        <w:t>So sánh hai mô hình:</w:t>
      </w:r>
    </w:p>
    <w:p w14:paraId="78805D20" w14:textId="64D5BA58" w:rsidR="00954951" w:rsidRPr="00954951" w:rsidRDefault="00954951" w:rsidP="00A54275">
      <w:pPr>
        <w:jc w:val="center"/>
        <w:rPr>
          <w:rFonts w:ascii="Times New Roman" w:hAnsi="Times New Roman" w:cs="Times New Roman"/>
        </w:rPr>
      </w:pPr>
      <w:r w:rsidRPr="00A54275">
        <w:rPr>
          <w:rFonts w:ascii="Times New Roman" w:hAnsi="Times New Roman" w:cs="Times New Roman"/>
        </w:rPr>
        <w:drawing>
          <wp:inline distT="0" distB="0" distL="0" distR="0" wp14:anchorId="20A67B0C" wp14:editId="7EBC7FD3">
            <wp:extent cx="5362575" cy="3025042"/>
            <wp:effectExtent l="0" t="0" r="0" b="4445"/>
            <wp:docPr id="132042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22138" name=""/>
                    <pic:cNvPicPr/>
                  </pic:nvPicPr>
                  <pic:blipFill>
                    <a:blip r:embed="rId7"/>
                    <a:stretch>
                      <a:fillRect/>
                    </a:stretch>
                  </pic:blipFill>
                  <pic:spPr>
                    <a:xfrm>
                      <a:off x="0" y="0"/>
                      <a:ext cx="5365107" cy="3026470"/>
                    </a:xfrm>
                    <a:prstGeom prst="rect">
                      <a:avLst/>
                    </a:prstGeom>
                  </pic:spPr>
                </pic:pic>
              </a:graphicData>
            </a:graphic>
          </wp:inline>
        </w:drawing>
      </w:r>
    </w:p>
    <w:p w14:paraId="5F970AB8" w14:textId="77777777" w:rsidR="00EE3958" w:rsidRDefault="00954951" w:rsidP="00A54275">
      <w:pPr>
        <w:numPr>
          <w:ilvl w:val="0"/>
          <w:numId w:val="5"/>
        </w:numPr>
        <w:jc w:val="both"/>
        <w:rPr>
          <w:rFonts w:ascii="Times New Roman" w:hAnsi="Times New Roman" w:cs="Times New Roman"/>
        </w:rPr>
      </w:pPr>
      <w:r w:rsidRPr="00954951">
        <w:rPr>
          <w:rFonts w:ascii="Times New Roman" w:hAnsi="Times New Roman" w:cs="Times New Roman"/>
        </w:rPr>
        <w:lastRenderedPageBreak/>
        <w:t>Trade-off notes</w:t>
      </w:r>
      <w:r w:rsidR="00A54275" w:rsidRPr="00A54275">
        <w:rPr>
          <w:rFonts w:ascii="Times New Roman" w:hAnsi="Times New Roman" w:cs="Times New Roman"/>
        </w:rPr>
        <w:t xml:space="preserve">: </w:t>
      </w:r>
      <w:r w:rsidR="00A54275" w:rsidRPr="00A54275">
        <w:rPr>
          <w:rFonts w:ascii="Times New Roman" w:hAnsi="Times New Roman" w:cs="Times New Roman"/>
        </w:rPr>
        <w:t xml:space="preserve">Mô hình phù hợp cho Scaling + Resilience Với bài toán đặt đơn thực phẩm ở quy mô lớn, dùng Orchestration — nhưng với orchestrator được thiết kế đúng để tránh SPOF: </w:t>
      </w:r>
    </w:p>
    <w:p w14:paraId="767DDF9D" w14:textId="34F96B52" w:rsidR="00FC0557" w:rsidRDefault="00A54275" w:rsidP="00EE3958">
      <w:pPr>
        <w:numPr>
          <w:ilvl w:val="1"/>
          <w:numId w:val="5"/>
        </w:numPr>
        <w:jc w:val="both"/>
        <w:rPr>
          <w:rFonts w:ascii="Times New Roman" w:hAnsi="Times New Roman" w:cs="Times New Roman"/>
        </w:rPr>
      </w:pPr>
      <w:r w:rsidRPr="00A54275">
        <w:rPr>
          <w:rFonts w:ascii="Times New Roman" w:hAnsi="Times New Roman" w:cs="Times New Roman"/>
        </w:rPr>
        <w:t xml:space="preserve">Lý do chọn Orchestration: Workflow đặt đơn có nhiều điều kiện: tồn kho hết, thanh toán từ chối, shipper không khả dụng → cần rollback rõ ràng theo thứ tự, không thể để các service "tự xử lý" mà thiếu nhất quán. Khi order volume cao, cần audit trail đầy đủ từng bước của mỗi đơn (quan trọng cho refund, dispute). Business logic thay đổi thường xuyên (thêm promo, thay quy trình giao hàng) → tập trung vào một chỗ dễ maintain hơn. Cách giải quyết SPOF của Orchestration: Deploy orchestrator theo dạng stateless + persistent saga state trên DB (ví dụ dùng Temporal, Conductor, hay tự viết saga store). </w:t>
      </w:r>
    </w:p>
    <w:p w14:paraId="1934EA78" w14:textId="1BB47F21" w:rsidR="00954951" w:rsidRDefault="00A54275" w:rsidP="00EE3958">
      <w:pPr>
        <w:numPr>
          <w:ilvl w:val="1"/>
          <w:numId w:val="5"/>
        </w:numPr>
        <w:jc w:val="both"/>
        <w:rPr>
          <w:rFonts w:ascii="Times New Roman" w:hAnsi="Times New Roman" w:cs="Times New Roman"/>
        </w:rPr>
      </w:pPr>
      <w:r w:rsidRPr="00A54275">
        <w:rPr>
          <w:rFonts w:ascii="Times New Roman" w:hAnsi="Times New Roman" w:cs="Times New Roman"/>
        </w:rPr>
        <w:t>Scale horizontally — nhiều instance orchestrator tranh nhau claim saga từ queue. Orchestrator không blocking: gửi command rồi release thread, lắng nghe reply async. Kết hợp hai mô hình — pattern thực tế: dùng orchestration cho saga chính (Order → Inventory → Payment → Delivery), nhưng dùng choreography cho các side effects (analytics, loyalty points, push notification) subscribe vào order.completed event mà không cần orchestrator can thiệp.</w:t>
      </w:r>
    </w:p>
    <w:p w14:paraId="34C59A12" w14:textId="77777777" w:rsidR="00FC0557" w:rsidRPr="00954951" w:rsidRDefault="00FC0557" w:rsidP="00FC0557">
      <w:pPr>
        <w:jc w:val="both"/>
        <w:rPr>
          <w:rFonts w:ascii="Times New Roman" w:hAnsi="Times New Roman" w:cs="Times New Roman"/>
        </w:rPr>
      </w:pPr>
    </w:p>
    <w:p w14:paraId="16BAD461" w14:textId="77777777" w:rsidR="00C477DF" w:rsidRPr="00A54275" w:rsidRDefault="00C477DF" w:rsidP="00A54275">
      <w:pPr>
        <w:jc w:val="both"/>
        <w:rPr>
          <w:rFonts w:ascii="Times New Roman" w:hAnsi="Times New Roman" w:cs="Times New Roman"/>
        </w:rPr>
      </w:pPr>
    </w:p>
    <w:sectPr w:rsidR="00C477DF" w:rsidRPr="00A542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3762"/>
    <w:multiLevelType w:val="multilevel"/>
    <w:tmpl w:val="AFF26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57378D"/>
    <w:multiLevelType w:val="multilevel"/>
    <w:tmpl w:val="B99E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800C6"/>
    <w:multiLevelType w:val="multilevel"/>
    <w:tmpl w:val="BEC08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F92256"/>
    <w:multiLevelType w:val="multilevel"/>
    <w:tmpl w:val="CE78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457F37"/>
    <w:multiLevelType w:val="multilevel"/>
    <w:tmpl w:val="8710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108948">
    <w:abstractNumId w:val="3"/>
  </w:num>
  <w:num w:numId="2" w16cid:durableId="1759327836">
    <w:abstractNumId w:val="4"/>
  </w:num>
  <w:num w:numId="3" w16cid:durableId="1760979208">
    <w:abstractNumId w:val="1"/>
  </w:num>
  <w:num w:numId="4" w16cid:durableId="702824686">
    <w:abstractNumId w:val="0"/>
  </w:num>
  <w:num w:numId="5" w16cid:durableId="1707218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951"/>
    <w:rsid w:val="00770651"/>
    <w:rsid w:val="00954951"/>
    <w:rsid w:val="00A54275"/>
    <w:rsid w:val="00BE6524"/>
    <w:rsid w:val="00C477DF"/>
    <w:rsid w:val="00D46D9D"/>
    <w:rsid w:val="00EE3958"/>
    <w:rsid w:val="00F413C7"/>
    <w:rsid w:val="00F93BE4"/>
    <w:rsid w:val="00FC0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42164"/>
  <w15:chartTrackingRefBased/>
  <w15:docId w15:val="{301477C9-E7BE-4EE1-B0C8-8E9D7FE2D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9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9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9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9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9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9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9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9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9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951"/>
    <w:rPr>
      <w:rFonts w:eastAsiaTheme="majorEastAsia" w:cstheme="majorBidi"/>
      <w:color w:val="272727" w:themeColor="text1" w:themeTint="D8"/>
    </w:rPr>
  </w:style>
  <w:style w:type="paragraph" w:styleId="Title">
    <w:name w:val="Title"/>
    <w:basedOn w:val="Normal"/>
    <w:next w:val="Normal"/>
    <w:link w:val="TitleChar"/>
    <w:uiPriority w:val="10"/>
    <w:qFormat/>
    <w:rsid w:val="00954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951"/>
    <w:pPr>
      <w:spacing w:before="160"/>
      <w:jc w:val="center"/>
    </w:pPr>
    <w:rPr>
      <w:i/>
      <w:iCs/>
      <w:color w:val="404040" w:themeColor="text1" w:themeTint="BF"/>
    </w:rPr>
  </w:style>
  <w:style w:type="character" w:customStyle="1" w:styleId="QuoteChar">
    <w:name w:val="Quote Char"/>
    <w:basedOn w:val="DefaultParagraphFont"/>
    <w:link w:val="Quote"/>
    <w:uiPriority w:val="29"/>
    <w:rsid w:val="00954951"/>
    <w:rPr>
      <w:i/>
      <w:iCs/>
      <w:color w:val="404040" w:themeColor="text1" w:themeTint="BF"/>
    </w:rPr>
  </w:style>
  <w:style w:type="paragraph" w:styleId="ListParagraph">
    <w:name w:val="List Paragraph"/>
    <w:basedOn w:val="Normal"/>
    <w:uiPriority w:val="34"/>
    <w:qFormat/>
    <w:rsid w:val="00954951"/>
    <w:pPr>
      <w:ind w:left="720"/>
      <w:contextualSpacing/>
    </w:pPr>
  </w:style>
  <w:style w:type="character" w:styleId="IntenseEmphasis">
    <w:name w:val="Intense Emphasis"/>
    <w:basedOn w:val="DefaultParagraphFont"/>
    <w:uiPriority w:val="21"/>
    <w:qFormat/>
    <w:rsid w:val="00954951"/>
    <w:rPr>
      <w:i/>
      <w:iCs/>
      <w:color w:val="0F4761" w:themeColor="accent1" w:themeShade="BF"/>
    </w:rPr>
  </w:style>
  <w:style w:type="paragraph" w:styleId="IntenseQuote">
    <w:name w:val="Intense Quote"/>
    <w:basedOn w:val="Normal"/>
    <w:next w:val="Normal"/>
    <w:link w:val="IntenseQuoteChar"/>
    <w:uiPriority w:val="30"/>
    <w:qFormat/>
    <w:rsid w:val="00954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951"/>
    <w:rPr>
      <w:i/>
      <w:iCs/>
      <w:color w:val="0F4761" w:themeColor="accent1" w:themeShade="BF"/>
    </w:rPr>
  </w:style>
  <w:style w:type="character" w:styleId="IntenseReference">
    <w:name w:val="Intense Reference"/>
    <w:basedOn w:val="DefaultParagraphFont"/>
    <w:uiPriority w:val="32"/>
    <w:qFormat/>
    <w:rsid w:val="009549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235</Words>
  <Characters>1344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nguyen</dc:creator>
  <cp:keywords/>
  <dc:description/>
  <cp:lastModifiedBy>hao nguyen</cp:lastModifiedBy>
  <cp:revision>3</cp:revision>
  <dcterms:created xsi:type="dcterms:W3CDTF">2026-04-03T15:28:00Z</dcterms:created>
  <dcterms:modified xsi:type="dcterms:W3CDTF">2026-04-03T15:45:00Z</dcterms:modified>
</cp:coreProperties>
</file>