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right"/>
        <w:rPr>
          <w:lang w:val="ru-RU"/>
        </w:rPr>
      </w:pPr>
      <w:r>
        <w:rPr>
          <w:lang w:val="ru-RU"/>
        </w:rPr>
        <w:t>Сабельников ПКС-41</w:t>
      </w:r>
    </w:p>
    <w:p>
      <w:pPr>
        <w:pStyle w:val="Normal"/>
        <w:spacing w:before="0" w:after="0"/>
        <w:ind w:firstLine="709"/>
        <w:jc w:val="right"/>
        <w:rPr>
          <w:lang w:val="en-US"/>
        </w:rPr>
      </w:pPr>
      <w:r>
        <w:rPr>
          <w:lang w:val="en-US"/>
        </w:rPr>
        <w:t>User_010</w:t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  <w:t xml:space="preserve">Модуль 1 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Была разработана краткая спецификация разрабатываемого модуля: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Обозначение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GetAllInvoices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Возможность поулченяи спсика всех созданных заявок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AddInvoice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Возможность добавления новой заявки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EditInvoice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Возможность редактирования заявки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SetExecutorToInvoice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Возможность назщначеняи исполнителя к заявке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AcceptInvoiceToWork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Возможность принятия заявки в рабоут исполнителем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CompleteInvoice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Возможность завершения заявки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GetStatistics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Возомжность полученяи статистики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Authorizeuser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Возможнотсь авторизации пользователя по логину и пароли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Были определены входные данные: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информация о пользователе: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Логин;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Проль;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Информация о создаваемой заявке: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Номер заявки;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Дата добавления;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Оборудование, которое требует ремонта;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Тип неисправности;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Описание проблемы;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Клиент, который подал заявку;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Статус заявки (в ожидании, в работе, выполнено).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Инфомрация о редактируемой заявке: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Изменение этапа выполнения (выполнено, в работе, не выполнено);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Изменение описания проблемы;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- Изменение, ответственного за выполнение работ. 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Были определены выходные данные: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Список всех заявок, включающий в себя следующую информацию: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Номер заявки;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Дата добавления;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Оборудование, которое требует ремонта;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Тип неисправности;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Описание проблемы;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Клиент, который подал заявку;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Статус заявки (в ожидании, в работе, выполнено).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Статистическая инфомрцяи: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Количество выполненных заявок;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Среднее время выполнения заявки;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- Статистика по типам неисправностей. 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В формате текстового описания был сформирован основной алгоритм решения учета заявок на ремонт оборудования: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При запуске программы учета заявок пользователь проходит авторизацию, вводя логин и пароль. При нажатии кнопки «Войти» ведется поиск учетной записи с такими данными, и если она найдена, то узнается роль данного пользователя. Если пользователь обладает ролью «Исполнитель», то осуществляется переход на страницу исполнения заявки, на которой пользователь может принять заявку в работу, а также завершить заявку и оставить комментарий.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Если пользователь обладает ролью «Пользователь», то осуществляется переход на страницу главного меню, с которой пользователь может перпейти на старницу создания заявки, редактирования заявки, страницу списка заявок страницу статистики или выйти из приложения. На старнцие создания заявки полдьзователь может создать заявку с указанием следующей итнформации: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Номер заявки;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Дата добавления;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Оборудование, которое требует ремонта;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Тип неисправности;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Описание проблемы;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Клиент, который подал заявку;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Статус заявки (в ожидании, в работе, выполнено).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После нажатия кнопки добавленя заявки, заявка добавляется в базу данных и она становится доступной для редактирования.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На странице редактирования заявки пользователь может отредактировать заявку с указанием следующей информации: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Изменение этапа выполнения (выполнено, в работе, не выполнено);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Изменение описания проблемы;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Изменение, ответственного за выполнение работ.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При назначении исполнителя на заявке, данная заявка становится доступной для обработки у исполнителя, который может принять ее в работу, а затем завершить ее.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На странцие списка заявок пользователь может получить информацию о всех заявках в базе данных. При переходже на данную страницу происходжит запрос к базе данных, полученная инфомрация из которого отображается в виде таблицы.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На странице статистики пользователь может получить статистическую информацию, включающую в себя: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Количество выполненных заявок;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Среднее время выполнения заявки;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- Статистика по типам неисправностей.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В формате текстового описания был детализирован алгоритм функции расчета вкол-ва выполненных заявок: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переходе на страницу статистики происходит запрос к базе данных с использованием стандартной функции </w:t>
      </w:r>
      <w:r>
        <w:rPr>
          <w:lang w:val="en-US"/>
        </w:rPr>
        <w:t xml:space="preserve">SQL, </w:t>
      </w:r>
      <w:r>
        <w:rPr>
          <w:lang w:val="ru-RU"/>
        </w:rPr>
        <w:t>которая подсчитывает кол-во записей в таблице заявок, удовлетворяющих условию «Статус = Выполнено». Полученное кол-во отображается в строке «Кол-во выполнгенных заявок».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 разработан пользовательский интерфейс, включающий в себя следующие страницы: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Страница авторизации: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6450"/>
            <wp:effectExtent l="0" t="0" r="0" b="0"/>
            <wp:wrapTopAndBottom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Страница исполнения заявки: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6296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Страница главного меню: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5788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Страница создания заявки: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18795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color w:val="C9211E"/>
          <w:lang w:val="ru-RU"/>
        </w:rPr>
      </w:pPr>
      <w:r>
        <w:rPr>
          <w:color w:val="C9211E"/>
          <w:lang w:val="ru-RU"/>
        </w:rPr>
        <w:t>Страница редактирования заявки: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7756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ind w:firstLine="709"/>
        <w:jc w:val="both"/>
        <w:rPr>
          <w:color w:val="C9211E"/>
          <w:lang w:val="ru-RU"/>
        </w:rPr>
      </w:pPr>
      <w:r>
        <w:rPr>
          <w:color w:val="C9211E"/>
          <w:lang w:val="ru-RU"/>
        </w:rPr>
        <w:t>Страница просмотра списка заявок: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64945"/>
            <wp:effectExtent l="0" t="0" r="0" b="0"/>
            <wp:wrapSquare wrapText="largest"/>
            <wp:docPr id="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Страница статистики: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7058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На всех разработанных страницах были созданы заголовки, описывающие функционал данных страниц. Также были реализованы переходы между страницами с помощью кнопок и возможность вернуться на предыдущую страницу там, где это предусмотрено техническим заданием.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Код разрабатываемого модуля был написан в соответствии с правилами именования в языке </w:t>
      </w:r>
      <w:r>
        <w:rPr>
          <w:lang w:val="en-US"/>
        </w:rPr>
        <w:t xml:space="preserve">C#, </w:t>
      </w:r>
      <w:r>
        <w:rPr>
          <w:lang w:val="ru-RU"/>
        </w:rPr>
        <w:t xml:space="preserve">например классы и методы именованы в стиле </w:t>
      </w:r>
      <w:r>
        <w:rPr>
          <w:lang w:val="en-US"/>
        </w:rPr>
        <w:t xml:space="preserve">PascalCase, </w:t>
      </w:r>
      <w:r>
        <w:rPr>
          <w:lang w:val="ru-RU"/>
        </w:rPr>
        <w:t xml:space="preserve">где все слова в названии написаны с заглавной буквы, а переменные и атрибуты классов именованы в стиле </w:t>
      </w:r>
      <w:r>
        <w:rPr>
          <w:lang w:val="en-US"/>
        </w:rPr>
        <w:t xml:space="preserve">camelCase, </w:t>
      </w:r>
      <w:r>
        <w:rPr>
          <w:lang w:val="ru-RU"/>
        </w:rPr>
        <w:t>где все слова в названии пишутся с заглавной буквы, кроме первой: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939790" cy="2070100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Были реализованы программные обработки исключительных ситуаций, например обработка вводимых данных при авторизации — если пользователь не ввел логин или пароль, то при нажатии кнопки «Войти» ему отобразится сообщение об ошибке с соответствующим текстом:</w:t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939790" cy="2070100"/>
            <wp:effectExtent l="0" t="0" r="0" b="0"/>
            <wp:wrapTopAndBottom/>
            <wp:docPr id="9" name="Изображение9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7185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Была произведена отладка программного модуля и с помощью встроенных средств отладки была локализована ошибка, возникающая при переходе по кнопке Назад на страницу главного меню: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163830</wp:posOffset>
            </wp:positionH>
            <wp:positionV relativeFrom="paragraph">
              <wp:posOffset>120650</wp:posOffset>
            </wp:positionV>
            <wp:extent cx="5939790" cy="2990215"/>
            <wp:effectExtent l="0" t="0" r="0" b="0"/>
            <wp:wrapTopAndBottom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892175</wp:posOffset>
            </wp:positionH>
            <wp:positionV relativeFrom="paragraph">
              <wp:posOffset>-80010</wp:posOffset>
            </wp:positionV>
            <wp:extent cx="4258310" cy="1447800"/>
            <wp:effectExtent l="0" t="0" r="0" b="0"/>
            <wp:wrapTopAndBottom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При исправлении адреса перехода на гиперссылке с </w:t>
      </w:r>
      <w:r>
        <w:rPr>
          <w:lang w:val="en-US"/>
        </w:rPr>
        <w:t xml:space="preserve">MainMenuPage </w:t>
      </w:r>
      <w:r>
        <w:rPr>
          <w:lang w:val="ru-RU"/>
        </w:rPr>
        <w:t xml:space="preserve">на </w:t>
      </w:r>
      <w:r>
        <w:rPr>
          <w:lang w:val="en-US"/>
        </w:rPr>
        <w:t xml:space="preserve">MainMenuPage.xaml </w:t>
      </w:r>
      <w:r>
        <w:rPr>
          <w:lang w:val="ru-RU"/>
        </w:rPr>
        <w:t>ошибка исчезла и отладка была проведена успешно.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Было произведено тестирование разрабатываемого модуля и были выполнены следующие тестовые случаи: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действий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</w:tr>
      <w:tr>
        <w:trPr/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функции проверки вводимых при авторизации данных.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Запустить программу «Учет заявок на ремонт оборудования»</w:t>
            </w:r>
          </w:p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Ввести в поле «Логин» текст «</w:t>
            </w:r>
            <w:r>
              <w:rPr>
                <w:sz w:val="24"/>
                <w:szCs w:val="24"/>
                <w:lang w:val="en-US"/>
              </w:rPr>
              <w:t>login</w:t>
            </w:r>
            <w:r>
              <w:rPr>
                <w:sz w:val="24"/>
                <w:szCs w:val="24"/>
              </w:rPr>
              <w:t>»</w:t>
            </w:r>
          </w:p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Нажать кнопку «Войти»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Пользователю отобразится сообщение об ошибке с текстом «Ошибка! Не введён пароль»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соответствует ожидаемому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Запустить программу «Учет заявок на ремонт оборудования»</w:t>
            </w:r>
          </w:p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Ввести в поле «Пароль» текст «</w:t>
            </w:r>
            <w:r>
              <w:rPr>
                <w:sz w:val="24"/>
                <w:szCs w:val="24"/>
                <w:lang w:val="en-US"/>
              </w:rPr>
              <w:t>password</w:t>
            </w:r>
            <w:r>
              <w:rPr>
                <w:sz w:val="24"/>
                <w:szCs w:val="24"/>
              </w:rPr>
              <w:t>»</w:t>
            </w:r>
          </w:p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Нажать кнопку «Войти»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Пользователю отобразится сообщение об ошибке с текстом «Ошибка! Не введён логин»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соответствует ожидаемому</w:t>
            </w:r>
          </w:p>
        </w:tc>
      </w:tr>
    </w:tbl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действий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</w:tr>
      <w:tr>
        <w:trPr/>
        <w:tc>
          <w:tcPr>
            <w:tcW w:w="233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функции проверки вводимых при создании заявки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Запустить программу «Учет заявок на ремонт оборудования»</w:t>
            </w:r>
          </w:p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  <w:lang w:val="ru-RU"/>
              </w:rPr>
              <w:t>Зайти в учетную запись с ролью «</w:t>
            </w:r>
            <w:r>
              <w:rPr>
                <w:sz w:val="24"/>
                <w:szCs w:val="24"/>
                <w:lang w:val="en-US"/>
              </w:rPr>
              <w:t>user</w:t>
            </w:r>
            <w:r>
              <w:rPr>
                <w:sz w:val="24"/>
                <w:szCs w:val="24"/>
                <w:lang w:val="ru-RU"/>
              </w:rPr>
              <w:t>»</w:t>
            </w:r>
          </w:p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3. Перейти на старнциу создания заявки</w:t>
            </w:r>
          </w:p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4. Ввести данные во все поля, кроме поля </w:t>
            </w:r>
            <w:r>
              <w:rPr>
                <w:sz w:val="24"/>
                <w:szCs w:val="24"/>
                <w:lang w:val="en-US"/>
              </w:rPr>
              <w:t xml:space="preserve">Emal </w:t>
            </w:r>
            <w:r>
              <w:rPr>
                <w:sz w:val="24"/>
                <w:szCs w:val="24"/>
                <w:lang w:val="ru-RU"/>
              </w:rPr>
              <w:t>клиента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Пользователю отобразится сообщение об ошибке с текстом «Ошибка! Не введены все данные!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соответствует ожидаемому</w:t>
            </w:r>
          </w:p>
        </w:tc>
      </w:tr>
      <w:tr>
        <w:trPr/>
        <w:tc>
          <w:tcPr>
            <w:tcW w:w="23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Запустить программу «Учет заявок на ремонт оборудования»</w:t>
            </w:r>
          </w:p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  <w:lang w:val="ru-RU"/>
              </w:rPr>
              <w:t>Зайти в учетную запись с ролью «</w:t>
            </w:r>
            <w:r>
              <w:rPr>
                <w:sz w:val="24"/>
                <w:szCs w:val="24"/>
                <w:lang w:val="en-US"/>
              </w:rPr>
              <w:t>user</w:t>
            </w:r>
            <w:r>
              <w:rPr>
                <w:sz w:val="24"/>
                <w:szCs w:val="24"/>
                <w:lang w:val="ru-RU"/>
              </w:rPr>
              <w:t>»</w:t>
            </w:r>
          </w:p>
          <w:p>
            <w:pPr>
              <w:pStyle w:val="Style1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3. Перейти на старнциу создания заявки</w:t>
            </w:r>
          </w:p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4. Ввести данные во все поля, кроме поля выбора даты срока выполнения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Пользователю отобразится сообщение об ошибке с текстом «Ошибка! Не введён логин»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соответствует ожидаемому</w:t>
            </w:r>
          </w:p>
        </w:tc>
      </w:tr>
    </w:tbl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71f0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971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Application>LibreOffice/7.6.4.1$Windows_X86_64 LibreOffice_project/e19e193f88cd6c0525a17fb7a176ed8e6a3e2aa1</Application>
  <AppVersion>15.0000</AppVersion>
  <Pages>9</Pages>
  <Words>889</Words>
  <Characters>5947</Characters>
  <CharactersWithSpaces>6720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2024-05-18T07:16:00Z</dcterms:created>
  <dc:creator>Ivan Sabelnikov</dc:creator>
  <dc:description/>
  <dc:language>ru-RU</dc:language>
  <cp:lastModifiedBy/>
  <dcterms:modified xsi:type="dcterms:W3CDTF">2024-05-19T19:57:42Z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