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C82F" w14:textId="18F3CE64" w:rsidR="005B2818" w:rsidRPr="003F759F" w:rsidRDefault="005868D0" w:rsidP="003F759F">
      <w:pPr>
        <w:spacing w:after="0" w:line="480" w:lineRule="auto"/>
        <w:rPr>
          <w:rFonts w:ascii="Times New Roman" w:hAnsi="Times New Roman" w:cs="Times New Roman"/>
          <w:sz w:val="24"/>
          <w:szCs w:val="24"/>
        </w:rPr>
      </w:pPr>
      <w:r w:rsidRPr="003F759F">
        <w:rPr>
          <w:rFonts w:ascii="Times New Roman" w:hAnsi="Times New Roman" w:cs="Times New Roman"/>
          <w:sz w:val="24"/>
          <w:szCs w:val="24"/>
        </w:rPr>
        <w:t>Tables and Figures file</w:t>
      </w:r>
    </w:p>
    <w:p w14:paraId="5C1574D2"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Table 1. Standardized effect sizes (SES) of observed taxonomic and functional beta diversity in urban greenspaces of Cleveland, Ohio, USA. Positive SES values indicate observed beta-diversity metrics are higher than average null model expectations, while negative SES values indicate observed beta-diversity metrics are lower than average null model expectations.</w:t>
      </w:r>
    </w:p>
    <w:tbl>
      <w:tblPr>
        <w:tblW w:w="5865"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gridCol w:w="88"/>
      </w:tblGrid>
      <w:tr w:rsidR="003F759F" w:rsidRPr="003F759F" w14:paraId="27A5C692" w14:textId="77777777" w:rsidTr="00DE78B8">
        <w:trPr>
          <w:gridAfter w:val="1"/>
          <w:wAfter w:w="40" w:type="pct"/>
          <w:trHeight w:val="366"/>
        </w:trPr>
        <w:tc>
          <w:tcPr>
            <w:tcW w:w="1240" w:type="pct"/>
            <w:gridSpan w:val="2"/>
            <w:tcBorders>
              <w:left w:val="nil"/>
              <w:bottom w:val="single" w:sz="4" w:space="0" w:color="auto"/>
              <w:right w:val="nil"/>
            </w:tcBorders>
          </w:tcPr>
          <w:p w14:paraId="3E2F8830"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Beta Diversity Metric</w:t>
            </w:r>
          </w:p>
        </w:tc>
        <w:tc>
          <w:tcPr>
            <w:tcW w:w="1240" w:type="pct"/>
            <w:tcBorders>
              <w:left w:val="nil"/>
              <w:bottom w:val="single" w:sz="4" w:space="0" w:color="auto"/>
              <w:right w:val="nil"/>
            </w:tcBorders>
            <w:vAlign w:val="bottom"/>
          </w:tcPr>
          <w:p w14:paraId="4088627E"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240" w:type="pct"/>
            <w:tcBorders>
              <w:left w:val="nil"/>
              <w:bottom w:val="single" w:sz="4" w:space="0" w:color="auto"/>
              <w:right w:val="nil"/>
            </w:tcBorders>
            <w:vAlign w:val="bottom"/>
          </w:tcPr>
          <w:p w14:paraId="4B37596F"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40" w:type="pct"/>
            <w:tcBorders>
              <w:left w:val="nil"/>
              <w:bottom w:val="single" w:sz="4" w:space="0" w:color="auto"/>
              <w:right w:val="nil"/>
            </w:tcBorders>
            <w:vAlign w:val="bottom"/>
          </w:tcPr>
          <w:p w14:paraId="256ED31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04AF9C66" w14:textId="77777777" w:rsidTr="00DE78B8">
        <w:trPr>
          <w:gridAfter w:val="1"/>
          <w:wAfter w:w="40" w:type="pct"/>
          <w:trHeight w:val="96"/>
        </w:trPr>
        <w:tc>
          <w:tcPr>
            <w:tcW w:w="1240" w:type="pct"/>
            <w:gridSpan w:val="2"/>
            <w:tcBorders>
              <w:left w:val="nil"/>
              <w:bottom w:val="single" w:sz="4" w:space="0" w:color="auto"/>
              <w:right w:val="nil"/>
            </w:tcBorders>
          </w:tcPr>
          <w:p w14:paraId="1DBF8A0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w:t>
            </w:r>
          </w:p>
          <w:p w14:paraId="581E46B1"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C8AD79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57D3C7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w:t>
            </w:r>
          </w:p>
          <w:p w14:paraId="0085195E" w14:textId="77777777" w:rsidR="003F759F" w:rsidRPr="003F759F" w:rsidRDefault="003F759F" w:rsidP="00DE78B8">
            <w:pPr>
              <w:rPr>
                <w:rFonts w:ascii="Times New Roman" w:hAnsi="Times New Roman" w:cs="Times New Roman"/>
                <w:sz w:val="24"/>
                <w:szCs w:val="24"/>
              </w:rPr>
            </w:pPr>
          </w:p>
          <w:p w14:paraId="0D2ADBDB" w14:textId="77777777" w:rsidR="003F759F" w:rsidRPr="003F759F" w:rsidRDefault="003F759F" w:rsidP="00DE78B8">
            <w:pPr>
              <w:rPr>
                <w:rFonts w:ascii="Times New Roman" w:hAnsi="Times New Roman" w:cs="Times New Roman"/>
                <w:sz w:val="24"/>
                <w:szCs w:val="24"/>
              </w:rPr>
            </w:pPr>
          </w:p>
        </w:tc>
        <w:tc>
          <w:tcPr>
            <w:tcW w:w="1240" w:type="pct"/>
            <w:tcBorders>
              <w:left w:val="nil"/>
              <w:bottom w:val="single" w:sz="4" w:space="0" w:color="auto"/>
              <w:right w:val="nil"/>
            </w:tcBorders>
          </w:tcPr>
          <w:p w14:paraId="40411695" w14:textId="77777777" w:rsidR="003F759F" w:rsidRPr="003F759F" w:rsidRDefault="003F759F" w:rsidP="00DE78B8">
            <w:pPr>
              <w:jc w:val="center"/>
              <w:rPr>
                <w:rFonts w:ascii="Times New Roman" w:hAnsi="Times New Roman" w:cs="Times New Roman"/>
                <w:color w:val="000000"/>
                <w:sz w:val="24"/>
                <w:szCs w:val="24"/>
              </w:rPr>
            </w:pPr>
          </w:p>
          <w:p w14:paraId="1C0C360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1B82395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DDE5CF3" w14:textId="77777777" w:rsidR="003F759F" w:rsidRPr="003F759F" w:rsidRDefault="003F759F" w:rsidP="00DE78B8">
            <w:pPr>
              <w:jc w:val="center"/>
              <w:rPr>
                <w:rFonts w:ascii="Times New Roman" w:hAnsi="Times New Roman" w:cs="Times New Roman"/>
                <w:color w:val="000000"/>
                <w:sz w:val="24"/>
                <w:szCs w:val="24"/>
              </w:rPr>
            </w:pPr>
          </w:p>
          <w:p w14:paraId="06A0C5C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0CFFB32"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tc>
        <w:tc>
          <w:tcPr>
            <w:tcW w:w="1240" w:type="pct"/>
            <w:tcBorders>
              <w:left w:val="nil"/>
              <w:bottom w:val="single" w:sz="4" w:space="0" w:color="auto"/>
              <w:right w:val="nil"/>
            </w:tcBorders>
          </w:tcPr>
          <w:p w14:paraId="25E484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-49.437</w:t>
            </w:r>
          </w:p>
          <w:p w14:paraId="4AC8A6C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-62.555</w:t>
            </w:r>
          </w:p>
          <w:p w14:paraId="0EB34A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49.738</w:t>
            </w:r>
          </w:p>
          <w:p w14:paraId="0F4A90B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3.653</w:t>
            </w:r>
          </w:p>
          <w:p w14:paraId="3A9F87D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-0.097</w:t>
            </w:r>
          </w:p>
          <w:p w14:paraId="152A18A6"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3.170</w:t>
            </w:r>
          </w:p>
        </w:tc>
        <w:tc>
          <w:tcPr>
            <w:tcW w:w="1240" w:type="pct"/>
            <w:tcBorders>
              <w:left w:val="nil"/>
              <w:bottom w:val="single" w:sz="4" w:space="0" w:color="auto"/>
              <w:right w:val="nil"/>
            </w:tcBorders>
          </w:tcPr>
          <w:p w14:paraId="0B0042D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411F8B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07F7BE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5C1AE6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424B88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0.629</w:t>
            </w:r>
          </w:p>
          <w:p w14:paraId="66AFE34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2EAE08C2" w14:textId="77777777" w:rsidTr="00DE78B8">
        <w:trPr>
          <w:trHeight w:val="165"/>
        </w:trPr>
        <w:tc>
          <w:tcPr>
            <w:tcW w:w="107" w:type="pct"/>
            <w:tcBorders>
              <w:left w:val="nil"/>
              <w:bottom w:val="nil"/>
              <w:right w:val="nil"/>
            </w:tcBorders>
          </w:tcPr>
          <w:p w14:paraId="600FBAF6" w14:textId="77777777" w:rsidR="003F759F" w:rsidRPr="003F759F" w:rsidRDefault="003F759F" w:rsidP="00DE78B8">
            <w:pPr>
              <w:rPr>
                <w:rFonts w:ascii="Times New Roman" w:hAnsi="Times New Roman" w:cs="Times New Roman"/>
                <w:sz w:val="24"/>
                <w:szCs w:val="24"/>
              </w:rPr>
            </w:pPr>
          </w:p>
        </w:tc>
        <w:tc>
          <w:tcPr>
            <w:tcW w:w="4893" w:type="pct"/>
            <w:gridSpan w:val="5"/>
            <w:tcBorders>
              <w:left w:val="nil"/>
              <w:bottom w:val="nil"/>
              <w:right w:val="nil"/>
            </w:tcBorders>
          </w:tcPr>
          <w:p w14:paraId="56845B4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Beta diversity calculated through </w:t>
            </w:r>
            <w:proofErr w:type="spellStart"/>
            <w:r w:rsidRPr="003F759F">
              <w:rPr>
                <w:rFonts w:ascii="Times New Roman" w:hAnsi="Times New Roman" w:cs="Times New Roman"/>
                <w:sz w:val="24"/>
                <w:szCs w:val="24"/>
              </w:rPr>
              <w:t>Sørensen’s</w:t>
            </w:r>
            <w:proofErr w:type="spellEnd"/>
            <w:r w:rsidRPr="003F759F">
              <w:rPr>
                <w:rFonts w:ascii="Times New Roman" w:hAnsi="Times New Roman" w:cs="Times New Roman"/>
                <w:sz w:val="24"/>
                <w:szCs w:val="24"/>
              </w:rPr>
              <w:t xml:space="preserve"> dissimilarity index. SES is the pseudo median SES calculated from all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C4183DB" w14:textId="71D90DBA" w:rsidR="003F759F" w:rsidRPr="003F759F" w:rsidRDefault="003F759F" w:rsidP="003F759F">
      <w:pPr>
        <w:spacing w:after="0" w:line="480" w:lineRule="auto"/>
        <w:rPr>
          <w:rFonts w:ascii="Times New Roman" w:hAnsi="Times New Roman" w:cs="Times New Roman"/>
          <w:sz w:val="24"/>
          <w:szCs w:val="24"/>
        </w:rPr>
      </w:pPr>
    </w:p>
    <w:p w14:paraId="1FFC32CD" w14:textId="3DE630FA" w:rsidR="003F759F" w:rsidRPr="003F759F" w:rsidRDefault="003F759F" w:rsidP="003F759F">
      <w:pPr>
        <w:spacing w:after="0" w:line="480" w:lineRule="auto"/>
        <w:rPr>
          <w:rFonts w:ascii="Times New Roman" w:hAnsi="Times New Roman" w:cs="Times New Roman"/>
          <w:sz w:val="24"/>
          <w:szCs w:val="24"/>
        </w:rPr>
      </w:pPr>
    </w:p>
    <w:p w14:paraId="42F1BBA4" w14:textId="4EB84DBB" w:rsidR="003F759F" w:rsidRPr="003F759F" w:rsidRDefault="003F759F" w:rsidP="003F759F">
      <w:pPr>
        <w:spacing w:after="0" w:line="480" w:lineRule="auto"/>
        <w:rPr>
          <w:rFonts w:ascii="Times New Roman" w:hAnsi="Times New Roman" w:cs="Times New Roman"/>
          <w:sz w:val="24"/>
          <w:szCs w:val="24"/>
        </w:rPr>
      </w:pPr>
    </w:p>
    <w:p w14:paraId="0F8ADFE5" w14:textId="5DBC0950" w:rsidR="003F759F" w:rsidRPr="003F759F" w:rsidRDefault="003F759F" w:rsidP="003F759F">
      <w:pPr>
        <w:spacing w:after="0" w:line="480" w:lineRule="auto"/>
        <w:rPr>
          <w:rFonts w:ascii="Times New Roman" w:hAnsi="Times New Roman" w:cs="Times New Roman"/>
          <w:sz w:val="24"/>
          <w:szCs w:val="24"/>
        </w:rPr>
      </w:pPr>
    </w:p>
    <w:p w14:paraId="11BE39F3" w14:textId="49C1EABB" w:rsidR="003F759F" w:rsidRPr="003F759F" w:rsidRDefault="003F759F" w:rsidP="003F759F">
      <w:pPr>
        <w:spacing w:after="0" w:line="480" w:lineRule="auto"/>
        <w:rPr>
          <w:rFonts w:ascii="Times New Roman" w:hAnsi="Times New Roman" w:cs="Times New Roman"/>
          <w:sz w:val="24"/>
          <w:szCs w:val="24"/>
        </w:rPr>
      </w:pPr>
    </w:p>
    <w:p w14:paraId="2F56DE67" w14:textId="329EE06C" w:rsidR="003F759F" w:rsidRPr="003F759F" w:rsidRDefault="003F759F" w:rsidP="003F759F">
      <w:pPr>
        <w:spacing w:after="0" w:line="480" w:lineRule="auto"/>
        <w:rPr>
          <w:rFonts w:ascii="Times New Roman" w:hAnsi="Times New Roman" w:cs="Times New Roman"/>
          <w:sz w:val="24"/>
          <w:szCs w:val="24"/>
        </w:rPr>
      </w:pPr>
    </w:p>
    <w:p w14:paraId="14146242" w14:textId="6D0A3B57" w:rsidR="003F759F" w:rsidRPr="003F759F" w:rsidRDefault="003F759F" w:rsidP="003F759F">
      <w:pPr>
        <w:spacing w:after="0" w:line="480" w:lineRule="auto"/>
        <w:rPr>
          <w:rFonts w:ascii="Times New Roman" w:hAnsi="Times New Roman" w:cs="Times New Roman"/>
          <w:sz w:val="24"/>
          <w:szCs w:val="24"/>
        </w:rPr>
      </w:pPr>
    </w:p>
    <w:p w14:paraId="3C936FBE" w14:textId="7F329EAA" w:rsidR="003F759F" w:rsidRPr="003F759F" w:rsidRDefault="003F759F" w:rsidP="003F759F">
      <w:pPr>
        <w:spacing w:after="0" w:line="480" w:lineRule="auto"/>
        <w:rPr>
          <w:rFonts w:ascii="Times New Roman" w:hAnsi="Times New Roman" w:cs="Times New Roman"/>
          <w:sz w:val="24"/>
          <w:szCs w:val="24"/>
        </w:rPr>
      </w:pPr>
    </w:p>
    <w:p w14:paraId="53FDED5F" w14:textId="4F883B0A" w:rsidR="003F759F" w:rsidRPr="003F759F" w:rsidRDefault="003F759F" w:rsidP="003F759F">
      <w:pPr>
        <w:spacing w:after="0" w:line="480" w:lineRule="auto"/>
        <w:rPr>
          <w:rFonts w:ascii="Times New Roman" w:hAnsi="Times New Roman" w:cs="Times New Roman"/>
          <w:sz w:val="24"/>
          <w:szCs w:val="24"/>
        </w:rPr>
      </w:pPr>
    </w:p>
    <w:p w14:paraId="0A8357FE" w14:textId="77777777" w:rsidR="003F759F" w:rsidRPr="003F759F" w:rsidRDefault="003F759F" w:rsidP="003F759F">
      <w:pPr>
        <w:spacing w:after="0" w:line="480" w:lineRule="auto"/>
        <w:rPr>
          <w:rFonts w:ascii="Times New Roman" w:hAnsi="Times New Roman" w:cs="Times New Roman"/>
          <w:sz w:val="24"/>
          <w:szCs w:val="24"/>
        </w:rPr>
      </w:pPr>
    </w:p>
    <w:p w14:paraId="33E10A57"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Table 2. Standardized effect sizes (SES) of observed functional traits in urban greenspaces of Cleveland, Ohio. Positive SES values indicate the functional trait category was observed at higher rates than in the average null model expectations, while negative SES values indicate lower observations than average null model expectations.</w:t>
      </w:r>
    </w:p>
    <w:tbl>
      <w:tblPr>
        <w:tblW w:w="581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tblGrid>
      <w:tr w:rsidR="003F759F" w:rsidRPr="003F759F" w14:paraId="7E40CC45" w14:textId="77777777" w:rsidTr="00DE78B8">
        <w:trPr>
          <w:trHeight w:val="366"/>
        </w:trPr>
        <w:tc>
          <w:tcPr>
            <w:tcW w:w="1250" w:type="pct"/>
            <w:gridSpan w:val="2"/>
            <w:tcBorders>
              <w:left w:val="nil"/>
              <w:bottom w:val="single" w:sz="4" w:space="0" w:color="auto"/>
              <w:right w:val="nil"/>
            </w:tcBorders>
          </w:tcPr>
          <w:p w14:paraId="5B566DFE"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Trait</w:t>
            </w:r>
          </w:p>
        </w:tc>
        <w:tc>
          <w:tcPr>
            <w:tcW w:w="1250" w:type="pct"/>
            <w:tcBorders>
              <w:left w:val="nil"/>
              <w:bottom w:val="single" w:sz="4" w:space="0" w:color="auto"/>
              <w:right w:val="nil"/>
            </w:tcBorders>
            <w:vAlign w:val="bottom"/>
          </w:tcPr>
          <w:p w14:paraId="1DC6809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Category</w:t>
            </w:r>
          </w:p>
        </w:tc>
        <w:tc>
          <w:tcPr>
            <w:tcW w:w="1250" w:type="pct"/>
            <w:tcBorders>
              <w:left w:val="nil"/>
              <w:bottom w:val="single" w:sz="4" w:space="0" w:color="auto"/>
              <w:right w:val="nil"/>
            </w:tcBorders>
            <w:vAlign w:val="bottom"/>
          </w:tcPr>
          <w:p w14:paraId="633F059A"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50" w:type="pct"/>
            <w:tcBorders>
              <w:left w:val="nil"/>
              <w:bottom w:val="single" w:sz="4" w:space="0" w:color="auto"/>
              <w:right w:val="nil"/>
            </w:tcBorders>
            <w:vAlign w:val="bottom"/>
          </w:tcPr>
          <w:p w14:paraId="03C6D75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21023F62" w14:textId="77777777" w:rsidTr="00DE78B8">
        <w:trPr>
          <w:trHeight w:val="96"/>
        </w:trPr>
        <w:tc>
          <w:tcPr>
            <w:tcW w:w="1250" w:type="pct"/>
            <w:gridSpan w:val="2"/>
            <w:tcBorders>
              <w:left w:val="nil"/>
              <w:bottom w:val="single" w:sz="4" w:space="0" w:color="auto"/>
              <w:right w:val="nil"/>
            </w:tcBorders>
          </w:tcPr>
          <w:p w14:paraId="16E969D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Body Length</w:t>
            </w:r>
          </w:p>
          <w:p w14:paraId="138DC01C" w14:textId="77777777" w:rsidR="003F759F" w:rsidRPr="003F759F" w:rsidRDefault="003F759F" w:rsidP="00DE78B8">
            <w:pPr>
              <w:rPr>
                <w:rFonts w:ascii="Times New Roman" w:hAnsi="Times New Roman" w:cs="Times New Roman"/>
                <w:sz w:val="24"/>
                <w:szCs w:val="24"/>
              </w:rPr>
            </w:pPr>
            <w:proofErr w:type="spellStart"/>
            <w:r w:rsidRPr="003F759F">
              <w:rPr>
                <w:rFonts w:ascii="Times New Roman" w:hAnsi="Times New Roman" w:cs="Times New Roman"/>
                <w:sz w:val="24"/>
                <w:szCs w:val="24"/>
              </w:rPr>
              <w:t>Lecty</w:t>
            </w:r>
            <w:proofErr w:type="spellEnd"/>
          </w:p>
          <w:p w14:paraId="400FC0B2"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3760544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58E7CBE"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Nesting type</w:t>
            </w:r>
          </w:p>
          <w:p w14:paraId="4654410A" w14:textId="77777777" w:rsidR="003F759F" w:rsidRPr="003F759F" w:rsidRDefault="003F759F" w:rsidP="00DE78B8">
            <w:pPr>
              <w:rPr>
                <w:rFonts w:ascii="Times New Roman" w:hAnsi="Times New Roman" w:cs="Times New Roman"/>
                <w:sz w:val="24"/>
                <w:szCs w:val="24"/>
              </w:rPr>
            </w:pPr>
          </w:p>
          <w:p w14:paraId="2950096E" w14:textId="77777777" w:rsidR="003F759F" w:rsidRPr="003F759F" w:rsidRDefault="003F759F" w:rsidP="00DE78B8">
            <w:pPr>
              <w:rPr>
                <w:rFonts w:ascii="Times New Roman" w:hAnsi="Times New Roman" w:cs="Times New Roman"/>
                <w:sz w:val="24"/>
                <w:szCs w:val="24"/>
              </w:rPr>
            </w:pPr>
          </w:p>
          <w:p w14:paraId="7E8690E8" w14:textId="77777777" w:rsidR="003F759F" w:rsidRPr="003F759F" w:rsidRDefault="003F759F" w:rsidP="00DE78B8">
            <w:pPr>
              <w:rPr>
                <w:rFonts w:ascii="Times New Roman" w:hAnsi="Times New Roman" w:cs="Times New Roman"/>
                <w:sz w:val="24"/>
                <w:szCs w:val="24"/>
              </w:rPr>
            </w:pPr>
          </w:p>
          <w:p w14:paraId="0B720D38" w14:textId="77777777" w:rsidR="003F759F" w:rsidRPr="003F759F" w:rsidRDefault="003F759F" w:rsidP="00DE78B8">
            <w:pPr>
              <w:rPr>
                <w:rFonts w:ascii="Times New Roman" w:hAnsi="Times New Roman" w:cs="Times New Roman"/>
                <w:sz w:val="24"/>
                <w:szCs w:val="24"/>
              </w:rPr>
            </w:pPr>
          </w:p>
          <w:p w14:paraId="3171D76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Sociality</w:t>
            </w:r>
          </w:p>
          <w:p w14:paraId="7761CE94" w14:textId="77777777" w:rsidR="003F759F" w:rsidRPr="003F759F" w:rsidRDefault="003F759F" w:rsidP="00DE78B8">
            <w:pPr>
              <w:rPr>
                <w:rFonts w:ascii="Times New Roman" w:hAnsi="Times New Roman" w:cs="Times New Roman"/>
                <w:sz w:val="24"/>
                <w:szCs w:val="24"/>
              </w:rPr>
            </w:pPr>
          </w:p>
          <w:p w14:paraId="7E3EF222" w14:textId="77777777" w:rsidR="003F759F" w:rsidRPr="003F759F" w:rsidRDefault="003F759F" w:rsidP="00DE78B8">
            <w:pPr>
              <w:rPr>
                <w:rFonts w:ascii="Times New Roman" w:hAnsi="Times New Roman" w:cs="Times New Roman"/>
                <w:sz w:val="24"/>
                <w:szCs w:val="24"/>
              </w:rPr>
            </w:pPr>
          </w:p>
          <w:p w14:paraId="4FDBF19F" w14:textId="77777777" w:rsidR="003F759F" w:rsidRPr="003F759F" w:rsidRDefault="003F759F" w:rsidP="00DE78B8">
            <w:pPr>
              <w:rPr>
                <w:rFonts w:ascii="Times New Roman" w:hAnsi="Times New Roman" w:cs="Times New Roman"/>
                <w:sz w:val="24"/>
                <w:szCs w:val="24"/>
              </w:rPr>
            </w:pPr>
          </w:p>
          <w:p w14:paraId="43D1308F"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Origin</w:t>
            </w:r>
          </w:p>
        </w:tc>
        <w:tc>
          <w:tcPr>
            <w:tcW w:w="1250" w:type="pct"/>
            <w:tcBorders>
              <w:left w:val="nil"/>
              <w:bottom w:val="single" w:sz="4" w:space="0" w:color="auto"/>
              <w:right w:val="nil"/>
            </w:tcBorders>
          </w:tcPr>
          <w:p w14:paraId="4B40C8F2" w14:textId="77777777" w:rsidR="003F759F" w:rsidRPr="003F759F" w:rsidRDefault="003F759F" w:rsidP="00DE78B8">
            <w:pPr>
              <w:jc w:val="center"/>
              <w:rPr>
                <w:rFonts w:ascii="Times New Roman" w:hAnsi="Times New Roman" w:cs="Times New Roman"/>
                <w:color w:val="000000"/>
                <w:sz w:val="24"/>
                <w:szCs w:val="24"/>
              </w:rPr>
            </w:pPr>
          </w:p>
          <w:p w14:paraId="0F69D471"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Kleptoparasitic</w:t>
            </w:r>
            <w:proofErr w:type="spellEnd"/>
          </w:p>
          <w:p w14:paraId="6A07B56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Generalist</w:t>
            </w:r>
          </w:p>
          <w:p w14:paraId="44C860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Specialist</w:t>
            </w:r>
          </w:p>
          <w:p w14:paraId="563D481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Soil</w:t>
            </w:r>
          </w:p>
          <w:p w14:paraId="08044C9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Cavity</w:t>
            </w:r>
          </w:p>
          <w:p w14:paraId="27FAFE5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Hive</w:t>
            </w:r>
          </w:p>
          <w:p w14:paraId="62FC465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Pithy Stem</w:t>
            </w:r>
          </w:p>
          <w:p w14:paraId="03245A2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Wood</w:t>
            </w:r>
          </w:p>
          <w:p w14:paraId="24A3EB2E"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Subsocial</w:t>
            </w:r>
            <w:proofErr w:type="spellEnd"/>
          </w:p>
          <w:p w14:paraId="3F82091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Solitary</w:t>
            </w:r>
          </w:p>
          <w:p w14:paraId="7AA3D6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Eusocial</w:t>
            </w:r>
          </w:p>
          <w:p w14:paraId="7A5D65B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Parasitic</w:t>
            </w:r>
          </w:p>
          <w:p w14:paraId="6C146C8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Native</w:t>
            </w:r>
          </w:p>
          <w:p w14:paraId="66938C4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Non-native</w:t>
            </w:r>
          </w:p>
        </w:tc>
        <w:tc>
          <w:tcPr>
            <w:tcW w:w="1250" w:type="pct"/>
            <w:tcBorders>
              <w:left w:val="nil"/>
              <w:bottom w:val="single" w:sz="4" w:space="0" w:color="auto"/>
              <w:right w:val="nil"/>
            </w:tcBorders>
          </w:tcPr>
          <w:p w14:paraId="457913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-0.887</w:t>
            </w:r>
          </w:p>
          <w:p w14:paraId="50E2671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-2.357</w:t>
            </w:r>
          </w:p>
          <w:p w14:paraId="1899B5D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4.145</w:t>
            </w:r>
          </w:p>
          <w:p w14:paraId="5BE20D2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-2.588</w:t>
            </w:r>
          </w:p>
          <w:p w14:paraId="0A1FDB1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-2.592</w:t>
            </w:r>
          </w:p>
          <w:p w14:paraId="03253BE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1.106</w:t>
            </w:r>
          </w:p>
          <w:p w14:paraId="4678D7E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2.410</w:t>
            </w:r>
          </w:p>
          <w:p w14:paraId="24FE91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0.606</w:t>
            </w:r>
          </w:p>
          <w:p w14:paraId="5533205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0.976</w:t>
            </w:r>
          </w:p>
          <w:p w14:paraId="256CF23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2.623</w:t>
            </w:r>
          </w:p>
          <w:p w14:paraId="5F93FEF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-1.656</w:t>
            </w:r>
          </w:p>
          <w:p w14:paraId="4BA845C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2.967</w:t>
            </w:r>
          </w:p>
          <w:p w14:paraId="1189E88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-2.487</w:t>
            </w:r>
          </w:p>
          <w:p w14:paraId="72A9E82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-4.453</w:t>
            </w:r>
          </w:p>
          <w:p w14:paraId="7B3BA543"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4.453</w:t>
            </w:r>
          </w:p>
        </w:tc>
        <w:tc>
          <w:tcPr>
            <w:tcW w:w="1250" w:type="pct"/>
            <w:tcBorders>
              <w:left w:val="nil"/>
              <w:bottom w:val="single" w:sz="4" w:space="0" w:color="auto"/>
              <w:right w:val="nil"/>
            </w:tcBorders>
          </w:tcPr>
          <w:p w14:paraId="3A3FE2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3FE7802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2D382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D123E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65A99E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CCDFB1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527987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B10327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76DE6F7"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E42476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FB9302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E7A035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9DE13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7A5476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AB15B24"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04F491EF" w14:textId="77777777" w:rsidTr="00DE78B8">
        <w:trPr>
          <w:trHeight w:val="165"/>
        </w:trPr>
        <w:tc>
          <w:tcPr>
            <w:tcW w:w="108" w:type="pct"/>
            <w:tcBorders>
              <w:left w:val="nil"/>
              <w:bottom w:val="nil"/>
              <w:right w:val="nil"/>
            </w:tcBorders>
          </w:tcPr>
          <w:p w14:paraId="6E465B21" w14:textId="77777777" w:rsidR="003F759F" w:rsidRPr="003F759F" w:rsidRDefault="003F759F" w:rsidP="00DE78B8">
            <w:pPr>
              <w:rPr>
                <w:rFonts w:ascii="Times New Roman" w:hAnsi="Times New Roman" w:cs="Times New Roman"/>
                <w:sz w:val="24"/>
                <w:szCs w:val="24"/>
              </w:rPr>
            </w:pPr>
          </w:p>
        </w:tc>
        <w:tc>
          <w:tcPr>
            <w:tcW w:w="4891" w:type="pct"/>
            <w:gridSpan w:val="4"/>
            <w:tcBorders>
              <w:left w:val="nil"/>
              <w:bottom w:val="nil"/>
              <w:right w:val="nil"/>
            </w:tcBorders>
          </w:tcPr>
          <w:p w14:paraId="1C22FA99"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C04EC11" w14:textId="58D32653" w:rsidR="003F759F" w:rsidRPr="003F759F" w:rsidRDefault="003F759F" w:rsidP="003F759F">
      <w:pPr>
        <w:spacing w:after="0" w:line="480" w:lineRule="auto"/>
        <w:rPr>
          <w:rFonts w:ascii="Times New Roman" w:hAnsi="Times New Roman" w:cs="Times New Roman"/>
          <w:b/>
          <w:bCs/>
          <w:sz w:val="24"/>
          <w:szCs w:val="24"/>
        </w:rPr>
      </w:pPr>
    </w:p>
    <w:p w14:paraId="37721286" w14:textId="2E3D6663" w:rsidR="003F759F" w:rsidRPr="003F759F" w:rsidRDefault="003F759F" w:rsidP="003F759F">
      <w:pPr>
        <w:spacing w:after="0" w:line="480" w:lineRule="auto"/>
        <w:rPr>
          <w:rFonts w:ascii="Times New Roman" w:hAnsi="Times New Roman" w:cs="Times New Roman"/>
          <w:b/>
          <w:bCs/>
          <w:sz w:val="24"/>
          <w:szCs w:val="24"/>
        </w:rPr>
      </w:pPr>
    </w:p>
    <w:p w14:paraId="048DB74A" w14:textId="4BBD44C2" w:rsidR="003F759F" w:rsidRPr="003F759F" w:rsidRDefault="003F759F" w:rsidP="003F759F">
      <w:pPr>
        <w:spacing w:after="0" w:line="480" w:lineRule="auto"/>
        <w:rPr>
          <w:rFonts w:ascii="Times New Roman" w:hAnsi="Times New Roman" w:cs="Times New Roman"/>
          <w:b/>
          <w:bCs/>
          <w:sz w:val="24"/>
          <w:szCs w:val="24"/>
        </w:rPr>
      </w:pPr>
    </w:p>
    <w:p w14:paraId="27332F9D" w14:textId="77777777" w:rsidR="003F759F" w:rsidRDefault="003F759F" w:rsidP="003F759F">
      <w:pPr>
        <w:spacing w:line="480" w:lineRule="auto"/>
        <w:rPr>
          <w:rFonts w:ascii="Times New Roman" w:hAnsi="Times New Roman" w:cs="Times New Roman"/>
          <w:sz w:val="24"/>
          <w:szCs w:val="24"/>
        </w:rPr>
      </w:pPr>
    </w:p>
    <w:p w14:paraId="6B1F0DC8" w14:textId="5539FDF6" w:rsidR="003F759F" w:rsidRPr="003F759F" w:rsidRDefault="003F759F" w:rsidP="003F759F">
      <w:pPr>
        <w:spacing w:line="480" w:lineRule="auto"/>
        <w:rPr>
          <w:rFonts w:ascii="Times New Roman" w:hAnsi="Times New Roman" w:cs="Times New Roman"/>
          <w:i/>
          <w:iCs/>
          <w:sz w:val="24"/>
          <w:szCs w:val="24"/>
        </w:rPr>
      </w:pPr>
      <w:commentRangeStart w:id="0"/>
      <w:r w:rsidRPr="003F759F">
        <w:rPr>
          <w:rFonts w:ascii="Times New Roman" w:hAnsi="Times New Roman" w:cs="Times New Roman"/>
          <w:sz w:val="24"/>
          <w:szCs w:val="24"/>
        </w:rPr>
        <w:lastRenderedPageBreak/>
        <w:t xml:space="preserve">Table 3. SES values </w:t>
      </w:r>
      <w:commentRangeEnd w:id="0"/>
      <w:r>
        <w:rPr>
          <w:rStyle w:val="CommentReference"/>
        </w:rPr>
        <w:commentReference w:id="0"/>
      </w:r>
      <w:r w:rsidRPr="003F759F">
        <w:rPr>
          <w:rFonts w:ascii="Times New Roman" w:hAnsi="Times New Roman" w:cs="Times New Roman"/>
          <w:sz w:val="24"/>
          <w:szCs w:val="24"/>
        </w:rPr>
        <w:t>of observed taxonomic and functional diversity metrics in each treatment of urban greenspaces in Cleveland, Ohio, USA. Positive SES values indicate observed beta-diversity metrics are higher than average null model expectations of the city. Negative SES values indicate observed beta-diversity metrics are lower than Cleveland’s average null model expectations.</w:t>
      </w:r>
    </w:p>
    <w:tbl>
      <w:tblPr>
        <w:tblW w:w="5936"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2"/>
        <w:gridCol w:w="1440"/>
        <w:gridCol w:w="1125"/>
        <w:gridCol w:w="1247"/>
        <w:gridCol w:w="62"/>
        <w:gridCol w:w="1289"/>
        <w:gridCol w:w="1289"/>
        <w:gridCol w:w="42"/>
        <w:gridCol w:w="1247"/>
        <w:gridCol w:w="1349"/>
        <w:gridCol w:w="42"/>
      </w:tblGrid>
      <w:tr w:rsidR="003F759F" w:rsidRPr="003F759F" w14:paraId="00C6E891" w14:textId="77777777" w:rsidTr="00DE78B8">
        <w:trPr>
          <w:trHeight w:val="98"/>
        </w:trPr>
        <w:tc>
          <w:tcPr>
            <w:tcW w:w="891" w:type="pct"/>
            <w:gridSpan w:val="2"/>
            <w:vMerge w:val="restart"/>
            <w:tcBorders>
              <w:left w:val="nil"/>
              <w:right w:val="nil"/>
            </w:tcBorders>
            <w:vAlign w:val="bottom"/>
          </w:tcPr>
          <w:p w14:paraId="2160A0A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48" w:type="pct"/>
            <w:vMerge w:val="restart"/>
            <w:tcBorders>
              <w:left w:val="nil"/>
              <w:right w:val="nil"/>
            </w:tcBorders>
            <w:vAlign w:val="bottom"/>
          </w:tcPr>
          <w:p w14:paraId="12FEF46B"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067" w:type="pct"/>
            <w:gridSpan w:val="2"/>
            <w:tcBorders>
              <w:left w:val="nil"/>
              <w:bottom w:val="single" w:sz="4" w:space="0" w:color="auto"/>
              <w:right w:val="nil"/>
            </w:tcBorders>
            <w:vAlign w:val="bottom"/>
          </w:tcPr>
          <w:p w14:paraId="59F35BA0"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Urban Farms</w:t>
            </w:r>
          </w:p>
        </w:tc>
        <w:tc>
          <w:tcPr>
            <w:tcW w:w="1207" w:type="pct"/>
            <w:gridSpan w:val="4"/>
            <w:tcBorders>
              <w:left w:val="nil"/>
              <w:bottom w:val="single" w:sz="4" w:space="0" w:color="auto"/>
              <w:right w:val="nil"/>
            </w:tcBorders>
            <w:vAlign w:val="bottom"/>
          </w:tcPr>
          <w:p w14:paraId="680EF026"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Vacant Lots</w:t>
            </w:r>
          </w:p>
        </w:tc>
        <w:tc>
          <w:tcPr>
            <w:tcW w:w="1187" w:type="pct"/>
            <w:gridSpan w:val="3"/>
            <w:tcBorders>
              <w:left w:val="nil"/>
              <w:bottom w:val="single" w:sz="4" w:space="0" w:color="auto"/>
              <w:right w:val="nil"/>
            </w:tcBorders>
            <w:vAlign w:val="bottom"/>
          </w:tcPr>
          <w:p w14:paraId="201FD8A5"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High Diversity Prairies</w:t>
            </w:r>
          </w:p>
        </w:tc>
      </w:tr>
      <w:tr w:rsidR="003F759F" w:rsidRPr="003F759F" w14:paraId="57C62564" w14:textId="77777777" w:rsidTr="00DE78B8">
        <w:trPr>
          <w:trHeight w:val="345"/>
        </w:trPr>
        <w:tc>
          <w:tcPr>
            <w:tcW w:w="891" w:type="pct"/>
            <w:gridSpan w:val="2"/>
            <w:vMerge/>
            <w:tcBorders>
              <w:left w:val="nil"/>
              <w:bottom w:val="single" w:sz="4" w:space="0" w:color="auto"/>
              <w:right w:val="nil"/>
            </w:tcBorders>
          </w:tcPr>
          <w:p w14:paraId="69D4C61C" w14:textId="77777777" w:rsidR="003F759F" w:rsidRPr="003F759F" w:rsidRDefault="003F759F" w:rsidP="00DE78B8">
            <w:pPr>
              <w:rPr>
                <w:rFonts w:ascii="Times New Roman" w:hAnsi="Times New Roman" w:cs="Times New Roman"/>
                <w:i/>
                <w:iCs/>
                <w:sz w:val="24"/>
                <w:szCs w:val="24"/>
              </w:rPr>
            </w:pPr>
          </w:p>
        </w:tc>
        <w:tc>
          <w:tcPr>
            <w:tcW w:w="648" w:type="pct"/>
            <w:vMerge/>
            <w:tcBorders>
              <w:left w:val="nil"/>
              <w:bottom w:val="single" w:sz="4" w:space="0" w:color="auto"/>
              <w:right w:val="nil"/>
            </w:tcBorders>
            <w:vAlign w:val="bottom"/>
          </w:tcPr>
          <w:p w14:paraId="22C10C4C" w14:textId="77777777" w:rsidR="003F759F" w:rsidRPr="003F759F" w:rsidRDefault="003F759F" w:rsidP="00DE78B8">
            <w:pPr>
              <w:jc w:val="center"/>
              <w:rPr>
                <w:rFonts w:ascii="Times New Roman" w:hAnsi="Times New Roman" w:cs="Times New Roman"/>
                <w:i/>
                <w:iCs/>
                <w:sz w:val="24"/>
                <w:szCs w:val="24"/>
              </w:rPr>
            </w:pPr>
          </w:p>
        </w:tc>
        <w:tc>
          <w:tcPr>
            <w:tcW w:w="506" w:type="pct"/>
            <w:tcBorders>
              <w:left w:val="nil"/>
              <w:bottom w:val="single" w:sz="4" w:space="0" w:color="auto"/>
              <w:right w:val="nil"/>
            </w:tcBorders>
            <w:vAlign w:val="bottom"/>
          </w:tcPr>
          <w:p w14:paraId="630182AB"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589" w:type="pct"/>
            <w:gridSpan w:val="2"/>
            <w:tcBorders>
              <w:left w:val="nil"/>
              <w:bottom w:val="single" w:sz="4" w:space="0" w:color="auto"/>
              <w:right w:val="nil"/>
            </w:tcBorders>
            <w:vAlign w:val="bottom"/>
          </w:tcPr>
          <w:p w14:paraId="4BFEC9C4"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580" w:type="pct"/>
            <w:tcBorders>
              <w:left w:val="nil"/>
              <w:bottom w:val="single" w:sz="4" w:space="0" w:color="auto"/>
              <w:right w:val="nil"/>
            </w:tcBorders>
          </w:tcPr>
          <w:p w14:paraId="088F3069"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580" w:type="pct"/>
            <w:tcBorders>
              <w:left w:val="nil"/>
              <w:bottom w:val="single" w:sz="4" w:space="0" w:color="auto"/>
              <w:right w:val="nil"/>
            </w:tcBorders>
          </w:tcPr>
          <w:p w14:paraId="7840D534"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580" w:type="pct"/>
            <w:gridSpan w:val="2"/>
            <w:tcBorders>
              <w:left w:val="nil"/>
              <w:bottom w:val="single" w:sz="4" w:space="0" w:color="auto"/>
              <w:right w:val="nil"/>
            </w:tcBorders>
            <w:vAlign w:val="bottom"/>
          </w:tcPr>
          <w:p w14:paraId="6A401A68"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626" w:type="pct"/>
            <w:gridSpan w:val="2"/>
            <w:tcBorders>
              <w:left w:val="nil"/>
              <w:bottom w:val="single" w:sz="4" w:space="0" w:color="auto"/>
              <w:right w:val="nil"/>
            </w:tcBorders>
            <w:vAlign w:val="bottom"/>
          </w:tcPr>
          <w:p w14:paraId="384204F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7BC3BB03" w14:textId="77777777" w:rsidTr="00DE78B8">
        <w:trPr>
          <w:trHeight w:val="2925"/>
        </w:trPr>
        <w:tc>
          <w:tcPr>
            <w:tcW w:w="891" w:type="pct"/>
            <w:gridSpan w:val="2"/>
            <w:tcBorders>
              <w:left w:val="nil"/>
              <w:right w:val="nil"/>
            </w:tcBorders>
          </w:tcPr>
          <w:p w14:paraId="6795521B"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 Beta</w:t>
            </w:r>
          </w:p>
          <w:p w14:paraId="667BBB69" w14:textId="77777777" w:rsidR="003F759F" w:rsidRPr="003F759F" w:rsidRDefault="003F759F" w:rsidP="00DE78B8">
            <w:pPr>
              <w:rPr>
                <w:rFonts w:ascii="Times New Roman" w:hAnsi="Times New Roman" w:cs="Times New Roman"/>
                <w:sz w:val="24"/>
                <w:szCs w:val="24"/>
              </w:rPr>
            </w:pPr>
          </w:p>
          <w:p w14:paraId="33D190AC"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9A7F50C"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 Beta</w:t>
            </w:r>
          </w:p>
          <w:p w14:paraId="0B7089AE" w14:textId="77777777" w:rsidR="003F759F" w:rsidRPr="003F759F" w:rsidRDefault="003F759F" w:rsidP="00DE78B8">
            <w:pPr>
              <w:rPr>
                <w:rFonts w:ascii="Times New Roman" w:hAnsi="Times New Roman" w:cs="Times New Roman"/>
                <w:sz w:val="24"/>
                <w:szCs w:val="24"/>
              </w:rPr>
            </w:pPr>
          </w:p>
          <w:p w14:paraId="775E9427" w14:textId="77777777" w:rsidR="003F759F" w:rsidRPr="003F759F" w:rsidRDefault="003F759F" w:rsidP="00DE78B8">
            <w:pPr>
              <w:rPr>
                <w:rFonts w:ascii="Times New Roman" w:hAnsi="Times New Roman" w:cs="Times New Roman"/>
                <w:sz w:val="24"/>
                <w:szCs w:val="24"/>
              </w:rPr>
            </w:pPr>
          </w:p>
          <w:p w14:paraId="0266820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48" w:type="pct"/>
            <w:tcBorders>
              <w:left w:val="nil"/>
              <w:right w:val="nil"/>
            </w:tcBorders>
          </w:tcPr>
          <w:p w14:paraId="3195E7C8" w14:textId="77777777" w:rsidR="003F759F" w:rsidRPr="003F759F" w:rsidRDefault="003F759F" w:rsidP="00DE78B8">
            <w:pPr>
              <w:jc w:val="center"/>
              <w:rPr>
                <w:rFonts w:ascii="Times New Roman" w:hAnsi="Times New Roman" w:cs="Times New Roman"/>
                <w:color w:val="000000"/>
                <w:sz w:val="24"/>
                <w:szCs w:val="24"/>
              </w:rPr>
            </w:pPr>
          </w:p>
          <w:p w14:paraId="5EE9BCD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47FDBAFA"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BFAD7DE" w14:textId="77777777" w:rsidR="003F759F" w:rsidRPr="003F759F" w:rsidRDefault="003F759F" w:rsidP="00DE78B8">
            <w:pPr>
              <w:jc w:val="center"/>
              <w:rPr>
                <w:rFonts w:ascii="Times New Roman" w:hAnsi="Times New Roman" w:cs="Times New Roman"/>
                <w:color w:val="000000"/>
                <w:sz w:val="24"/>
                <w:szCs w:val="24"/>
              </w:rPr>
            </w:pPr>
          </w:p>
          <w:p w14:paraId="113851B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8A2B87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558B5371" w14:textId="77777777" w:rsidR="003F759F" w:rsidRPr="003F759F" w:rsidRDefault="003F759F" w:rsidP="00DE78B8">
            <w:pPr>
              <w:jc w:val="center"/>
              <w:rPr>
                <w:rFonts w:ascii="Times New Roman" w:hAnsi="Times New Roman" w:cs="Times New Roman"/>
                <w:color w:val="000000"/>
                <w:sz w:val="24"/>
                <w:szCs w:val="24"/>
              </w:rPr>
            </w:pPr>
          </w:p>
        </w:tc>
        <w:tc>
          <w:tcPr>
            <w:tcW w:w="506" w:type="pct"/>
            <w:tcBorders>
              <w:left w:val="nil"/>
              <w:right w:val="nil"/>
            </w:tcBorders>
          </w:tcPr>
          <w:p w14:paraId="5D0D085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3.630</w:t>
            </w:r>
          </w:p>
          <w:p w14:paraId="5804E55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0.485</w:t>
            </w:r>
          </w:p>
          <w:p w14:paraId="4EDF133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-0.761</w:t>
            </w:r>
          </w:p>
          <w:p w14:paraId="5EF22D2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4.176</w:t>
            </w:r>
          </w:p>
          <w:p w14:paraId="0BBB262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1.289</w:t>
            </w:r>
          </w:p>
          <w:p w14:paraId="25B2AE9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3.561</w:t>
            </w:r>
          </w:p>
          <w:p w14:paraId="52E067D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-0.832</w:t>
            </w:r>
          </w:p>
        </w:tc>
        <w:tc>
          <w:tcPr>
            <w:tcW w:w="589" w:type="pct"/>
            <w:gridSpan w:val="2"/>
            <w:tcBorders>
              <w:left w:val="nil"/>
              <w:right w:val="nil"/>
            </w:tcBorders>
          </w:tcPr>
          <w:p w14:paraId="05FD6C0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6626A4E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0.383</w:t>
            </w:r>
          </w:p>
          <w:p w14:paraId="739139F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0.313</w:t>
            </w:r>
          </w:p>
          <w:p w14:paraId="256A735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7FD838C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0.023</w:t>
            </w:r>
          </w:p>
          <w:p w14:paraId="2508335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6A772C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0.023</w:t>
            </w:r>
          </w:p>
        </w:tc>
        <w:tc>
          <w:tcPr>
            <w:tcW w:w="580" w:type="pct"/>
            <w:tcBorders>
              <w:left w:val="nil"/>
              <w:right w:val="nil"/>
            </w:tcBorders>
          </w:tcPr>
          <w:p w14:paraId="20EBA0D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3.403</w:t>
            </w:r>
          </w:p>
          <w:p w14:paraId="0A8598A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-0.194</w:t>
            </w:r>
          </w:p>
          <w:p w14:paraId="423DAB3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0.210</w:t>
            </w:r>
          </w:p>
          <w:p w14:paraId="52DD219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3.684</w:t>
            </w:r>
          </w:p>
          <w:p w14:paraId="085E467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1.133</w:t>
            </w:r>
          </w:p>
          <w:p w14:paraId="23C22E4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3.236</w:t>
            </w:r>
          </w:p>
          <w:p w14:paraId="6B772F7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-0.761</w:t>
            </w:r>
          </w:p>
        </w:tc>
        <w:tc>
          <w:tcPr>
            <w:tcW w:w="580" w:type="pct"/>
            <w:tcBorders>
              <w:left w:val="nil"/>
              <w:right w:val="nil"/>
            </w:tcBorders>
          </w:tcPr>
          <w:p w14:paraId="5664CCD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13EBA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0.487</w:t>
            </w:r>
          </w:p>
          <w:p w14:paraId="3B44A72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0.487</w:t>
            </w:r>
          </w:p>
          <w:p w14:paraId="53CC9D3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BB7327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0.001</w:t>
            </w:r>
          </w:p>
          <w:p w14:paraId="6E18255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5D95A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0.001</w:t>
            </w:r>
          </w:p>
        </w:tc>
        <w:tc>
          <w:tcPr>
            <w:tcW w:w="580" w:type="pct"/>
            <w:gridSpan w:val="2"/>
            <w:tcBorders>
              <w:left w:val="nil"/>
              <w:right w:val="nil"/>
            </w:tcBorders>
          </w:tcPr>
          <w:p w14:paraId="34423AA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2.673</w:t>
            </w:r>
          </w:p>
          <w:p w14:paraId="6BD0C12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-0.355</w:t>
            </w:r>
          </w:p>
          <w:p w14:paraId="428DEC2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0.187</w:t>
            </w:r>
          </w:p>
          <w:p w14:paraId="59A859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2.877</w:t>
            </w:r>
          </w:p>
          <w:p w14:paraId="2A6DF26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0.484</w:t>
            </w:r>
          </w:p>
          <w:p w14:paraId="56F89A8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3.083</w:t>
            </w:r>
          </w:p>
          <w:p w14:paraId="1A4E043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0.223</w:t>
            </w:r>
          </w:p>
        </w:tc>
        <w:tc>
          <w:tcPr>
            <w:tcW w:w="626" w:type="pct"/>
            <w:gridSpan w:val="2"/>
            <w:tcBorders>
              <w:left w:val="nil"/>
              <w:right w:val="nil"/>
            </w:tcBorders>
          </w:tcPr>
          <w:p w14:paraId="3E048886"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EF64EA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0.461</w:t>
            </w:r>
          </w:p>
          <w:p w14:paraId="5A342B9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0.844</w:t>
            </w:r>
          </w:p>
          <w:p w14:paraId="1E783DC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05E6EEE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0.109</w:t>
            </w:r>
          </w:p>
          <w:p w14:paraId="07681E8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406848F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0.383</w:t>
            </w:r>
          </w:p>
        </w:tc>
      </w:tr>
      <w:tr w:rsidR="003F759F" w:rsidRPr="003F759F" w14:paraId="03188D93" w14:textId="77777777" w:rsidTr="00DE78B8">
        <w:trPr>
          <w:gridAfter w:val="1"/>
          <w:wAfter w:w="19" w:type="pct"/>
          <w:trHeight w:val="265"/>
        </w:trPr>
        <w:tc>
          <w:tcPr>
            <w:tcW w:w="107" w:type="pct"/>
            <w:tcBorders>
              <w:left w:val="nil"/>
              <w:bottom w:val="single" w:sz="4" w:space="0" w:color="auto"/>
              <w:right w:val="nil"/>
            </w:tcBorders>
          </w:tcPr>
          <w:p w14:paraId="1EEA6464" w14:textId="77777777" w:rsidR="003F759F" w:rsidRPr="003F759F" w:rsidRDefault="003F759F" w:rsidP="00DE78B8">
            <w:pPr>
              <w:jc w:val="center"/>
              <w:rPr>
                <w:rFonts w:ascii="Times New Roman" w:hAnsi="Times New Roman" w:cs="Times New Roman"/>
                <w:b/>
                <w:bCs/>
                <w:color w:val="000000"/>
                <w:sz w:val="24"/>
                <w:szCs w:val="24"/>
              </w:rPr>
            </w:pPr>
          </w:p>
        </w:tc>
        <w:tc>
          <w:tcPr>
            <w:tcW w:w="4874" w:type="pct"/>
            <w:gridSpan w:val="10"/>
            <w:tcBorders>
              <w:left w:val="nil"/>
              <w:right w:val="nil"/>
            </w:tcBorders>
          </w:tcPr>
          <w:p w14:paraId="211A256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FFBEEA2" w14:textId="77777777" w:rsidR="003F759F" w:rsidRPr="003F759F" w:rsidRDefault="003F759F" w:rsidP="003F759F">
      <w:pPr>
        <w:spacing w:line="480" w:lineRule="auto"/>
        <w:rPr>
          <w:rFonts w:ascii="Times New Roman" w:hAnsi="Times New Roman" w:cs="Times New Roman"/>
          <w:sz w:val="24"/>
          <w:szCs w:val="24"/>
        </w:rPr>
      </w:pPr>
    </w:p>
    <w:p w14:paraId="0A60DA92" w14:textId="4E48D2C9" w:rsidR="003F759F" w:rsidRDefault="003F759F" w:rsidP="003F759F">
      <w:pPr>
        <w:spacing w:after="0" w:line="480" w:lineRule="auto"/>
        <w:rPr>
          <w:rFonts w:ascii="Times New Roman" w:hAnsi="Times New Roman" w:cs="Times New Roman"/>
          <w:b/>
          <w:bCs/>
          <w:sz w:val="24"/>
          <w:szCs w:val="24"/>
        </w:rPr>
      </w:pPr>
    </w:p>
    <w:p w14:paraId="5ACB3512" w14:textId="795C36FB" w:rsidR="003F759F" w:rsidRDefault="003F759F" w:rsidP="003F759F">
      <w:pPr>
        <w:spacing w:after="0" w:line="480" w:lineRule="auto"/>
        <w:rPr>
          <w:rFonts w:ascii="Times New Roman" w:hAnsi="Times New Roman" w:cs="Times New Roman"/>
          <w:b/>
          <w:bCs/>
          <w:sz w:val="24"/>
          <w:szCs w:val="24"/>
        </w:rPr>
      </w:pPr>
    </w:p>
    <w:p w14:paraId="61B62E7F" w14:textId="2522ACF5" w:rsidR="003F759F" w:rsidRDefault="003F759F" w:rsidP="003F759F">
      <w:pPr>
        <w:spacing w:after="0" w:line="480" w:lineRule="auto"/>
        <w:rPr>
          <w:rFonts w:ascii="Times New Roman" w:hAnsi="Times New Roman" w:cs="Times New Roman"/>
          <w:b/>
          <w:bCs/>
          <w:sz w:val="24"/>
          <w:szCs w:val="24"/>
        </w:rPr>
      </w:pPr>
    </w:p>
    <w:p w14:paraId="3E51FF48" w14:textId="6ABB438C" w:rsidR="003F759F" w:rsidRDefault="003F759F" w:rsidP="003F759F">
      <w:pPr>
        <w:spacing w:after="0" w:line="480" w:lineRule="auto"/>
        <w:rPr>
          <w:rFonts w:ascii="Times New Roman" w:hAnsi="Times New Roman" w:cs="Times New Roman"/>
          <w:b/>
          <w:bCs/>
          <w:sz w:val="24"/>
          <w:szCs w:val="24"/>
        </w:rPr>
      </w:pPr>
    </w:p>
    <w:p w14:paraId="2D1B3C42" w14:textId="08E3871F" w:rsidR="003F759F" w:rsidRDefault="003F759F" w:rsidP="003F759F">
      <w:pPr>
        <w:spacing w:after="0" w:line="480" w:lineRule="auto"/>
        <w:rPr>
          <w:rFonts w:ascii="Times New Roman" w:hAnsi="Times New Roman" w:cs="Times New Roman"/>
          <w:b/>
          <w:bCs/>
          <w:sz w:val="24"/>
          <w:szCs w:val="24"/>
        </w:rPr>
      </w:pPr>
    </w:p>
    <w:p w14:paraId="1BC36D42" w14:textId="33432AE9" w:rsidR="003F759F" w:rsidRDefault="003F759F" w:rsidP="003F759F">
      <w:pPr>
        <w:spacing w:after="0" w:line="480" w:lineRule="auto"/>
        <w:rPr>
          <w:rFonts w:ascii="Times New Roman" w:hAnsi="Times New Roman" w:cs="Times New Roman"/>
          <w:b/>
          <w:bCs/>
          <w:sz w:val="24"/>
          <w:szCs w:val="24"/>
        </w:rPr>
      </w:pPr>
    </w:p>
    <w:p w14:paraId="32D1ED62" w14:textId="77777777" w:rsidR="003F759F" w:rsidRDefault="003F759F" w:rsidP="003F759F">
      <w:pPr>
        <w:spacing w:after="0" w:line="480" w:lineRule="auto"/>
        <w:rPr>
          <w:rFonts w:ascii="Times New Roman" w:hAnsi="Times New Roman" w:cs="Times New Roman"/>
          <w:b/>
          <w:bCs/>
          <w:sz w:val="24"/>
          <w:szCs w:val="24"/>
        </w:rPr>
      </w:pPr>
    </w:p>
    <w:p w14:paraId="74DBC496" w14:textId="77777777" w:rsidR="003F759F" w:rsidRPr="003F759F" w:rsidRDefault="003F759F" w:rsidP="003F759F">
      <w:pPr>
        <w:spacing w:line="480" w:lineRule="auto"/>
        <w:rPr>
          <w:rFonts w:ascii="Times New Roman" w:hAnsi="Times New Roman" w:cs="Times New Roman"/>
          <w:i/>
          <w:iCs/>
          <w:sz w:val="24"/>
          <w:szCs w:val="24"/>
        </w:rPr>
      </w:pPr>
      <w:commentRangeStart w:id="1"/>
      <w:r w:rsidRPr="003F759F">
        <w:rPr>
          <w:rFonts w:ascii="Times New Roman" w:hAnsi="Times New Roman" w:cs="Times New Roman"/>
          <w:sz w:val="24"/>
          <w:szCs w:val="24"/>
        </w:rPr>
        <w:lastRenderedPageBreak/>
        <w:t xml:space="preserve">Table </w:t>
      </w:r>
      <w:commentRangeEnd w:id="1"/>
      <w:r>
        <w:rPr>
          <w:rStyle w:val="CommentReference"/>
        </w:rPr>
        <w:commentReference w:id="1"/>
      </w:r>
      <w:r w:rsidRPr="003F759F">
        <w:rPr>
          <w:rFonts w:ascii="Times New Roman" w:hAnsi="Times New Roman" w:cs="Times New Roman"/>
          <w:sz w:val="24"/>
          <w:szCs w:val="24"/>
        </w:rPr>
        <w:t>4. Standardized effect sizes (SES) of observed functional trait groups in urban farms, vacant lots, and high diversity pocket prairies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1297"/>
        <w:gridCol w:w="1724"/>
        <w:gridCol w:w="1286"/>
        <w:gridCol w:w="1244"/>
        <w:gridCol w:w="60"/>
        <w:gridCol w:w="1286"/>
        <w:gridCol w:w="1286"/>
        <w:gridCol w:w="44"/>
        <w:gridCol w:w="1242"/>
        <w:gridCol w:w="1382"/>
        <w:gridCol w:w="20"/>
      </w:tblGrid>
      <w:tr w:rsidR="003F759F" w:rsidRPr="00D410E5" w14:paraId="50B74DC6" w14:textId="77777777" w:rsidTr="00DE78B8">
        <w:trPr>
          <w:gridAfter w:val="1"/>
          <w:wAfter w:w="9" w:type="pct"/>
          <w:trHeight w:val="98"/>
        </w:trPr>
        <w:tc>
          <w:tcPr>
            <w:tcW w:w="690" w:type="pct"/>
            <w:gridSpan w:val="2"/>
            <w:vMerge w:val="restart"/>
            <w:tcBorders>
              <w:left w:val="nil"/>
              <w:right w:val="nil"/>
            </w:tcBorders>
            <w:vAlign w:val="bottom"/>
          </w:tcPr>
          <w:p w14:paraId="2E119C6A"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74AA53F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39" w:type="pct"/>
            <w:gridSpan w:val="2"/>
            <w:tcBorders>
              <w:left w:val="nil"/>
              <w:bottom w:val="single" w:sz="4" w:space="0" w:color="auto"/>
              <w:right w:val="nil"/>
            </w:tcBorders>
            <w:vAlign w:val="bottom"/>
          </w:tcPr>
          <w:p w14:paraId="4564132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Urban Farms</w:t>
            </w:r>
          </w:p>
        </w:tc>
        <w:tc>
          <w:tcPr>
            <w:tcW w:w="1205" w:type="pct"/>
            <w:gridSpan w:val="4"/>
            <w:tcBorders>
              <w:left w:val="nil"/>
              <w:bottom w:val="single" w:sz="4" w:space="0" w:color="auto"/>
              <w:right w:val="nil"/>
            </w:tcBorders>
            <w:vAlign w:val="bottom"/>
          </w:tcPr>
          <w:p w14:paraId="2B40ADA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Vacant Lots</w:t>
            </w:r>
          </w:p>
        </w:tc>
        <w:tc>
          <w:tcPr>
            <w:tcW w:w="1181" w:type="pct"/>
            <w:gridSpan w:val="2"/>
            <w:tcBorders>
              <w:left w:val="nil"/>
              <w:bottom w:val="single" w:sz="4" w:space="0" w:color="auto"/>
              <w:right w:val="nil"/>
            </w:tcBorders>
            <w:vAlign w:val="bottom"/>
          </w:tcPr>
          <w:p w14:paraId="6B5255ED"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High Diversity Prairies</w:t>
            </w:r>
          </w:p>
        </w:tc>
      </w:tr>
      <w:tr w:rsidR="003F759F" w:rsidRPr="00D410E5" w14:paraId="5A09DEC6" w14:textId="77777777" w:rsidTr="00DE78B8">
        <w:trPr>
          <w:gridAfter w:val="1"/>
          <w:wAfter w:w="9" w:type="pct"/>
          <w:trHeight w:val="345"/>
        </w:trPr>
        <w:tc>
          <w:tcPr>
            <w:tcW w:w="690" w:type="pct"/>
            <w:gridSpan w:val="2"/>
            <w:vMerge/>
            <w:tcBorders>
              <w:left w:val="nil"/>
              <w:bottom w:val="single" w:sz="4" w:space="0" w:color="auto"/>
              <w:right w:val="nil"/>
            </w:tcBorders>
          </w:tcPr>
          <w:p w14:paraId="232F7554" w14:textId="77777777" w:rsidR="003F759F" w:rsidRPr="00D410E5" w:rsidRDefault="003F759F" w:rsidP="00DE78B8">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6EB4ED88" w14:textId="77777777" w:rsidR="003F759F" w:rsidRPr="00D410E5" w:rsidRDefault="003F759F" w:rsidP="00DE78B8">
            <w:pPr>
              <w:jc w:val="center"/>
              <w:rPr>
                <w:rFonts w:ascii="Times New Roman" w:hAnsi="Times New Roman" w:cs="Times New Roman"/>
                <w:i/>
                <w:iCs/>
                <w:szCs w:val="24"/>
              </w:rPr>
            </w:pPr>
          </w:p>
        </w:tc>
        <w:tc>
          <w:tcPr>
            <w:tcW w:w="579" w:type="pct"/>
            <w:tcBorders>
              <w:left w:val="nil"/>
              <w:bottom w:val="single" w:sz="4" w:space="0" w:color="auto"/>
              <w:right w:val="nil"/>
            </w:tcBorders>
            <w:vAlign w:val="bottom"/>
          </w:tcPr>
          <w:p w14:paraId="2E09685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87" w:type="pct"/>
            <w:gridSpan w:val="2"/>
            <w:tcBorders>
              <w:left w:val="nil"/>
              <w:bottom w:val="single" w:sz="4" w:space="0" w:color="auto"/>
              <w:right w:val="nil"/>
            </w:tcBorders>
            <w:vAlign w:val="bottom"/>
          </w:tcPr>
          <w:p w14:paraId="39F423FA"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tcBorders>
              <w:left w:val="nil"/>
              <w:bottom w:val="single" w:sz="4" w:space="0" w:color="auto"/>
              <w:right w:val="nil"/>
            </w:tcBorders>
          </w:tcPr>
          <w:p w14:paraId="6614EFE8"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79" w:type="pct"/>
            <w:tcBorders>
              <w:left w:val="nil"/>
              <w:bottom w:val="single" w:sz="4" w:space="0" w:color="auto"/>
              <w:right w:val="nil"/>
            </w:tcBorders>
          </w:tcPr>
          <w:p w14:paraId="4C44791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gridSpan w:val="2"/>
            <w:tcBorders>
              <w:left w:val="nil"/>
              <w:bottom w:val="single" w:sz="4" w:space="0" w:color="auto"/>
              <w:right w:val="nil"/>
            </w:tcBorders>
            <w:vAlign w:val="bottom"/>
          </w:tcPr>
          <w:p w14:paraId="79E5363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695E199F"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AEFED00" w14:textId="77777777" w:rsidTr="00DE78B8">
        <w:trPr>
          <w:gridAfter w:val="1"/>
          <w:wAfter w:w="9" w:type="pct"/>
          <w:trHeight w:val="96"/>
        </w:trPr>
        <w:tc>
          <w:tcPr>
            <w:tcW w:w="690" w:type="pct"/>
            <w:gridSpan w:val="2"/>
            <w:tcBorders>
              <w:left w:val="nil"/>
              <w:bottom w:val="single" w:sz="4" w:space="0" w:color="auto"/>
              <w:right w:val="nil"/>
            </w:tcBorders>
          </w:tcPr>
          <w:p w14:paraId="47B42EFE"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Body Length</w:t>
            </w:r>
          </w:p>
          <w:p w14:paraId="667B90AD" w14:textId="77777777" w:rsidR="003F759F" w:rsidRPr="00D410E5" w:rsidRDefault="003F759F" w:rsidP="00DE78B8">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2D6A24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5C14772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182C7A6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Nesting type</w:t>
            </w:r>
          </w:p>
          <w:p w14:paraId="7D60635B" w14:textId="77777777" w:rsidR="003F759F" w:rsidRPr="00D410E5" w:rsidRDefault="003F759F" w:rsidP="00DE78B8">
            <w:pPr>
              <w:rPr>
                <w:rFonts w:ascii="Times New Roman" w:hAnsi="Times New Roman" w:cs="Times New Roman"/>
                <w:szCs w:val="24"/>
              </w:rPr>
            </w:pPr>
          </w:p>
          <w:p w14:paraId="75D0A51F" w14:textId="77777777" w:rsidR="003F759F" w:rsidRPr="00D410E5" w:rsidRDefault="003F759F" w:rsidP="00DE78B8">
            <w:pPr>
              <w:rPr>
                <w:rFonts w:ascii="Times New Roman" w:hAnsi="Times New Roman" w:cs="Times New Roman"/>
                <w:szCs w:val="24"/>
              </w:rPr>
            </w:pPr>
          </w:p>
          <w:p w14:paraId="605B9B42" w14:textId="77777777" w:rsidR="003F759F" w:rsidRPr="00D410E5" w:rsidRDefault="003F759F" w:rsidP="00DE78B8">
            <w:pPr>
              <w:rPr>
                <w:rFonts w:ascii="Times New Roman" w:hAnsi="Times New Roman" w:cs="Times New Roman"/>
                <w:szCs w:val="24"/>
              </w:rPr>
            </w:pPr>
          </w:p>
          <w:p w14:paraId="35601CB4" w14:textId="77777777" w:rsidR="003F759F" w:rsidRPr="00D410E5" w:rsidRDefault="003F759F" w:rsidP="00DE78B8">
            <w:pPr>
              <w:rPr>
                <w:rFonts w:ascii="Times New Roman" w:hAnsi="Times New Roman" w:cs="Times New Roman"/>
                <w:szCs w:val="24"/>
              </w:rPr>
            </w:pPr>
          </w:p>
          <w:p w14:paraId="4339E42E"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Sociality</w:t>
            </w:r>
          </w:p>
          <w:p w14:paraId="1EF39ACB" w14:textId="77777777" w:rsidR="003F759F" w:rsidRPr="00D410E5" w:rsidRDefault="003F759F" w:rsidP="00DE78B8">
            <w:pPr>
              <w:rPr>
                <w:rFonts w:ascii="Times New Roman" w:hAnsi="Times New Roman" w:cs="Times New Roman"/>
                <w:szCs w:val="24"/>
              </w:rPr>
            </w:pPr>
          </w:p>
          <w:p w14:paraId="02862EAC" w14:textId="77777777" w:rsidR="003F759F" w:rsidRPr="00D410E5" w:rsidRDefault="003F759F" w:rsidP="00DE78B8">
            <w:pPr>
              <w:rPr>
                <w:rFonts w:ascii="Times New Roman" w:hAnsi="Times New Roman" w:cs="Times New Roman"/>
                <w:szCs w:val="24"/>
              </w:rPr>
            </w:pPr>
          </w:p>
          <w:p w14:paraId="70B9368D" w14:textId="77777777" w:rsidR="003F759F" w:rsidRPr="00D410E5" w:rsidRDefault="003F759F" w:rsidP="00DE78B8">
            <w:pPr>
              <w:rPr>
                <w:rFonts w:ascii="Times New Roman" w:hAnsi="Times New Roman" w:cs="Times New Roman"/>
                <w:szCs w:val="24"/>
              </w:rPr>
            </w:pPr>
          </w:p>
          <w:p w14:paraId="0C6EB6A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0E62507B" w14:textId="77777777" w:rsidR="003F759F" w:rsidRPr="00D410E5" w:rsidRDefault="003F759F" w:rsidP="00DE78B8">
            <w:pPr>
              <w:jc w:val="center"/>
              <w:rPr>
                <w:rFonts w:ascii="Times New Roman" w:hAnsi="Times New Roman" w:cs="Times New Roman"/>
                <w:color w:val="000000"/>
                <w:szCs w:val="24"/>
              </w:rPr>
            </w:pPr>
          </w:p>
          <w:p w14:paraId="6CB6456A" w14:textId="77777777" w:rsidR="003F759F" w:rsidRPr="00D410E5" w:rsidRDefault="003F759F" w:rsidP="00DE78B8">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2791DF5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2231820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6056A26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76A060E4"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1B1FC2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2421FD5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6FFCDE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5E8B7168" w14:textId="77777777" w:rsidR="003F759F" w:rsidRPr="00D410E5" w:rsidRDefault="003F759F" w:rsidP="00DE78B8">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268A961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2DAD057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61B76B8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54A567A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8860EF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79F8F464"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-0.080</w:t>
            </w:r>
          </w:p>
          <w:p w14:paraId="5EC4984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-1.935</w:t>
            </w:r>
          </w:p>
          <w:p w14:paraId="3713216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1.869</w:t>
            </w:r>
          </w:p>
          <w:p w14:paraId="73F45F8D"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-0.295</w:t>
            </w:r>
          </w:p>
          <w:p w14:paraId="010291D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0.664</w:t>
            </w:r>
          </w:p>
          <w:p w14:paraId="5AA1DB6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-1.486</w:t>
            </w:r>
          </w:p>
          <w:p w14:paraId="0E6B6A7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1.114</w:t>
            </w:r>
          </w:p>
          <w:p w14:paraId="49DF5CC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0.054</w:t>
            </w:r>
          </w:p>
          <w:p w14:paraId="18F7DF9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-0.131</w:t>
            </w:r>
          </w:p>
          <w:p w14:paraId="784989C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1.781</w:t>
            </w:r>
          </w:p>
          <w:p w14:paraId="3836B284"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-1.412</w:t>
            </w:r>
          </w:p>
          <w:p w14:paraId="256B401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1.857</w:t>
            </w:r>
          </w:p>
          <w:p w14:paraId="1E87109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-2.174</w:t>
            </w:r>
          </w:p>
          <w:p w14:paraId="3E94675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p w14:paraId="5E4C6EE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color w:val="000000"/>
                <w:szCs w:val="24"/>
              </w:rPr>
              <w:t>0.359</w:t>
            </w:r>
          </w:p>
        </w:tc>
        <w:tc>
          <w:tcPr>
            <w:tcW w:w="587" w:type="pct"/>
            <w:gridSpan w:val="2"/>
            <w:tcBorders>
              <w:left w:val="nil"/>
              <w:bottom w:val="single" w:sz="4" w:space="0" w:color="auto"/>
              <w:right w:val="nil"/>
            </w:tcBorders>
          </w:tcPr>
          <w:p w14:paraId="35489ED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3E036E89"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24B446FA"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313AA0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0.25</w:t>
            </w:r>
          </w:p>
          <w:p w14:paraId="146FAEA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0.0547</w:t>
            </w:r>
          </w:p>
          <w:p w14:paraId="1B8B44A3"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48D4D524"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0.039</w:t>
            </w:r>
          </w:p>
          <w:p w14:paraId="28019B33"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0.945</w:t>
            </w:r>
          </w:p>
          <w:p w14:paraId="60ABB43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0.742</w:t>
            </w:r>
          </w:p>
          <w:p w14:paraId="362C8C46"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60E366A"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4A4A6A4E"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23DD1E7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p w14:paraId="74E64C7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p w14:paraId="4210428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tc>
        <w:tc>
          <w:tcPr>
            <w:tcW w:w="579" w:type="pct"/>
            <w:tcBorders>
              <w:left w:val="nil"/>
              <w:bottom w:val="single" w:sz="4" w:space="0" w:color="auto"/>
              <w:right w:val="nil"/>
            </w:tcBorders>
          </w:tcPr>
          <w:p w14:paraId="04D5120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0.164</w:t>
            </w:r>
          </w:p>
          <w:p w14:paraId="7D21805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-1.926</w:t>
            </w:r>
          </w:p>
          <w:p w14:paraId="094575B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2.389</w:t>
            </w:r>
          </w:p>
          <w:p w14:paraId="48C23E9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-1.230</w:t>
            </w:r>
          </w:p>
          <w:p w14:paraId="5EE89893"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-0.235</w:t>
            </w:r>
          </w:p>
          <w:p w14:paraId="1C32183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-0.353</w:t>
            </w:r>
          </w:p>
          <w:p w14:paraId="48D6F30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1.601</w:t>
            </w:r>
          </w:p>
          <w:p w14:paraId="79355A1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-0.020</w:t>
            </w:r>
          </w:p>
          <w:p w14:paraId="0ECDC6F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0.225</w:t>
            </w:r>
          </w:p>
          <w:p w14:paraId="0757154D"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1.577</w:t>
            </w:r>
          </w:p>
          <w:p w14:paraId="32D8F27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-0.736</w:t>
            </w:r>
          </w:p>
          <w:p w14:paraId="47DA30E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1.557</w:t>
            </w:r>
          </w:p>
          <w:p w14:paraId="18938CF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-2.088</w:t>
            </w:r>
          </w:p>
          <w:p w14:paraId="6F9411F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-1.179</w:t>
            </w:r>
          </w:p>
          <w:p w14:paraId="1E82CF1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1.179</w:t>
            </w:r>
          </w:p>
        </w:tc>
        <w:tc>
          <w:tcPr>
            <w:tcW w:w="579" w:type="pct"/>
            <w:tcBorders>
              <w:left w:val="nil"/>
              <w:bottom w:val="single" w:sz="4" w:space="0" w:color="auto"/>
              <w:right w:val="nil"/>
            </w:tcBorders>
          </w:tcPr>
          <w:p w14:paraId="1B5021A4"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0.644</w:t>
            </w:r>
          </w:p>
          <w:p w14:paraId="6C275A74"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 0.001</w:t>
            </w:r>
          </w:p>
          <w:p w14:paraId="3CC61817"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 0.001</w:t>
            </w:r>
          </w:p>
          <w:p w14:paraId="1696FF41"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 0.001</w:t>
            </w:r>
          </w:p>
          <w:p w14:paraId="39CB0C5F"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0.263</w:t>
            </w:r>
          </w:p>
          <w:p w14:paraId="3DA6755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0.089</w:t>
            </w:r>
          </w:p>
          <w:p w14:paraId="35F0B332"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0.001</w:t>
            </w:r>
          </w:p>
          <w:p w14:paraId="6E17532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0.89</w:t>
            </w:r>
          </w:p>
          <w:p w14:paraId="0FDE4F7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0.207</w:t>
            </w:r>
          </w:p>
          <w:p w14:paraId="5E9B86EF"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&lt;0.001</w:t>
            </w:r>
          </w:p>
          <w:p w14:paraId="0F945E96"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0.003</w:t>
            </w:r>
          </w:p>
          <w:p w14:paraId="49FD5936"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&lt;0.001</w:t>
            </w:r>
          </w:p>
          <w:p w14:paraId="175459B7"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&lt;0.001</w:t>
            </w:r>
          </w:p>
          <w:p w14:paraId="1A0286F1"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0.001</w:t>
            </w:r>
          </w:p>
          <w:p w14:paraId="6DFF8DA3"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0.001</w:t>
            </w:r>
          </w:p>
        </w:tc>
        <w:tc>
          <w:tcPr>
            <w:tcW w:w="579" w:type="pct"/>
            <w:gridSpan w:val="2"/>
            <w:tcBorders>
              <w:left w:val="nil"/>
              <w:bottom w:val="single" w:sz="4" w:space="0" w:color="auto"/>
              <w:right w:val="nil"/>
            </w:tcBorders>
          </w:tcPr>
          <w:p w14:paraId="7FE987F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0.921</w:t>
            </w:r>
          </w:p>
          <w:p w14:paraId="3D131D2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-1.633</w:t>
            </w:r>
          </w:p>
          <w:p w14:paraId="2151263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2.289</w:t>
            </w:r>
          </w:p>
          <w:p w14:paraId="41342B2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-1.436</w:t>
            </w:r>
          </w:p>
          <w:p w14:paraId="0967635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-1.843</w:t>
            </w:r>
          </w:p>
          <w:p w14:paraId="5E5AA59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0.232</w:t>
            </w:r>
          </w:p>
          <w:p w14:paraId="5690944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3.569</w:t>
            </w:r>
          </w:p>
          <w:p w14:paraId="03949D7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0.608</w:t>
            </w:r>
          </w:p>
          <w:p w14:paraId="7769B0E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-0.791</w:t>
            </w:r>
          </w:p>
          <w:p w14:paraId="2CB368A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1.427</w:t>
            </w:r>
          </w:p>
          <w:p w14:paraId="79C1A7A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-0.774</w:t>
            </w:r>
          </w:p>
          <w:p w14:paraId="1549903B"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1.440</w:t>
            </w:r>
          </w:p>
          <w:p w14:paraId="422EE3E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-1.711</w:t>
            </w:r>
          </w:p>
          <w:p w14:paraId="1BE9DECD"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p w14:paraId="761515B1"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tc>
        <w:tc>
          <w:tcPr>
            <w:tcW w:w="622" w:type="pct"/>
            <w:tcBorders>
              <w:left w:val="nil"/>
              <w:bottom w:val="single" w:sz="4" w:space="0" w:color="auto"/>
              <w:right w:val="nil"/>
            </w:tcBorders>
          </w:tcPr>
          <w:p w14:paraId="21EE227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0.055</w:t>
            </w:r>
          </w:p>
          <w:p w14:paraId="47ADBA33"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ECD177B"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4D0ACB89"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322F185E"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3C6A09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060AD364"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85C4857"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0.109</w:t>
            </w:r>
          </w:p>
          <w:p w14:paraId="37502778"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1906F5B9"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B0D667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0.195</w:t>
            </w:r>
          </w:p>
          <w:p w14:paraId="0C21B0AA"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0.023</w:t>
            </w:r>
          </w:p>
          <w:p w14:paraId="038328C7"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C0048D"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367B802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tc>
      </w:tr>
      <w:tr w:rsidR="003F759F" w:rsidRPr="00D410E5" w14:paraId="16093AE5" w14:textId="77777777" w:rsidTr="00DE78B8">
        <w:trPr>
          <w:trHeight w:val="165"/>
        </w:trPr>
        <w:tc>
          <w:tcPr>
            <w:tcW w:w="106" w:type="pct"/>
            <w:tcBorders>
              <w:left w:val="nil"/>
              <w:bottom w:val="nil"/>
              <w:right w:val="nil"/>
            </w:tcBorders>
          </w:tcPr>
          <w:p w14:paraId="2163DF82" w14:textId="77777777" w:rsidR="003F759F" w:rsidRPr="00D410E5" w:rsidRDefault="003F759F" w:rsidP="00DE78B8">
            <w:pPr>
              <w:rPr>
                <w:rFonts w:ascii="Times New Roman" w:hAnsi="Times New Roman" w:cs="Times New Roman"/>
                <w:szCs w:val="24"/>
              </w:rPr>
            </w:pPr>
            <w:bookmarkStart w:id="2" w:name="_Hlk104200242"/>
          </w:p>
        </w:tc>
        <w:tc>
          <w:tcPr>
            <w:tcW w:w="4894" w:type="pct"/>
            <w:gridSpan w:val="11"/>
            <w:tcBorders>
              <w:left w:val="nil"/>
              <w:bottom w:val="nil"/>
              <w:right w:val="nil"/>
            </w:tcBorders>
          </w:tcPr>
          <w:p w14:paraId="0F82552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bookmarkEnd w:id="2"/>
    </w:tbl>
    <w:p w14:paraId="7B251D7B" w14:textId="77777777" w:rsidR="003F759F" w:rsidRPr="00D410E5" w:rsidRDefault="003F759F" w:rsidP="003F759F">
      <w:pPr>
        <w:rPr>
          <w:rFonts w:ascii="Times New Roman" w:hAnsi="Times New Roman" w:cs="Times New Roman"/>
          <w:szCs w:val="24"/>
        </w:rPr>
      </w:pPr>
    </w:p>
    <w:p w14:paraId="1B505BBB" w14:textId="335F4426" w:rsidR="003F759F" w:rsidRDefault="003F759F" w:rsidP="003F759F">
      <w:pPr>
        <w:spacing w:after="0" w:line="480" w:lineRule="auto"/>
        <w:rPr>
          <w:rFonts w:ascii="Times New Roman" w:hAnsi="Times New Roman" w:cs="Times New Roman"/>
          <w:b/>
          <w:bCs/>
          <w:sz w:val="24"/>
          <w:szCs w:val="24"/>
        </w:rPr>
      </w:pPr>
    </w:p>
    <w:p w14:paraId="68C63467" w14:textId="16D54204" w:rsidR="003F759F" w:rsidRDefault="003F759F" w:rsidP="003F759F">
      <w:pPr>
        <w:spacing w:after="0" w:line="480" w:lineRule="auto"/>
        <w:rPr>
          <w:rFonts w:ascii="Times New Roman" w:hAnsi="Times New Roman" w:cs="Times New Roman"/>
          <w:b/>
          <w:bCs/>
          <w:sz w:val="24"/>
          <w:szCs w:val="24"/>
        </w:rPr>
      </w:pPr>
    </w:p>
    <w:p w14:paraId="0E524AD4" w14:textId="060D6369" w:rsidR="003F759F" w:rsidRDefault="003F759F" w:rsidP="003F759F">
      <w:pPr>
        <w:spacing w:after="0" w:line="480" w:lineRule="auto"/>
        <w:rPr>
          <w:rFonts w:ascii="Times New Roman" w:hAnsi="Times New Roman" w:cs="Times New Roman"/>
          <w:b/>
          <w:bCs/>
          <w:sz w:val="24"/>
          <w:szCs w:val="24"/>
        </w:rPr>
      </w:pPr>
    </w:p>
    <w:p w14:paraId="2EDCD8CB" w14:textId="77777777" w:rsidR="003F759F" w:rsidRPr="003F759F" w:rsidRDefault="003F759F" w:rsidP="003F759F">
      <w:pPr>
        <w:spacing w:line="480" w:lineRule="auto"/>
        <w:rPr>
          <w:rFonts w:ascii="Times New Roman" w:hAnsi="Times New Roman" w:cs="Times New Roman"/>
          <w:i/>
          <w:iCs/>
          <w:sz w:val="24"/>
          <w:szCs w:val="24"/>
        </w:rPr>
      </w:pPr>
      <w:commentRangeStart w:id="3"/>
      <w:r w:rsidRPr="003F759F">
        <w:rPr>
          <w:rFonts w:ascii="Times New Roman" w:hAnsi="Times New Roman" w:cs="Times New Roman"/>
          <w:sz w:val="24"/>
          <w:szCs w:val="24"/>
        </w:rPr>
        <w:lastRenderedPageBreak/>
        <w:t xml:space="preserve">Table </w:t>
      </w:r>
      <w:commentRangeEnd w:id="3"/>
      <w:r>
        <w:rPr>
          <w:rStyle w:val="CommentReference"/>
        </w:rPr>
        <w:commentReference w:id="3"/>
      </w:r>
      <w:r w:rsidRPr="003F759F">
        <w:rPr>
          <w:rFonts w:ascii="Times New Roman" w:hAnsi="Times New Roman" w:cs="Times New Roman"/>
          <w:sz w:val="24"/>
          <w:szCs w:val="24"/>
        </w:rPr>
        <w:t>5. Results from generalized linear models examining the standardized effect sizes (SES) of bee diversity indices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3F759F" w:rsidRPr="00D410E5" w14:paraId="0BC7CF9D" w14:textId="77777777" w:rsidTr="00DE78B8">
        <w:trPr>
          <w:gridAfter w:val="1"/>
          <w:wAfter w:w="9" w:type="pct"/>
          <w:trHeight w:val="366"/>
        </w:trPr>
        <w:tc>
          <w:tcPr>
            <w:tcW w:w="1322" w:type="pct"/>
            <w:gridSpan w:val="2"/>
            <w:tcBorders>
              <w:left w:val="nil"/>
              <w:bottom w:val="single" w:sz="4" w:space="0" w:color="auto"/>
              <w:right w:val="nil"/>
            </w:tcBorders>
          </w:tcPr>
          <w:p w14:paraId="6975B83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427FE7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6D5A5D8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EC290EE"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493EDD9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B62B180" w14:textId="77777777" w:rsidTr="00DE78B8">
        <w:trPr>
          <w:gridAfter w:val="1"/>
          <w:wAfter w:w="9" w:type="pct"/>
          <w:trHeight w:val="980"/>
        </w:trPr>
        <w:tc>
          <w:tcPr>
            <w:tcW w:w="1322" w:type="pct"/>
            <w:gridSpan w:val="2"/>
            <w:tcBorders>
              <w:left w:val="nil"/>
              <w:right w:val="nil"/>
            </w:tcBorders>
          </w:tcPr>
          <w:p w14:paraId="0B7460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Beta </w:t>
            </w:r>
          </w:p>
          <w:p w14:paraId="0AB1624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Turnover</w:t>
            </w:r>
          </w:p>
          <w:p w14:paraId="5212EE5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3B4D74B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Alpha</w:t>
            </w:r>
          </w:p>
          <w:p w14:paraId="258266EB"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Beta</w:t>
            </w:r>
          </w:p>
          <w:p w14:paraId="16B31D3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Turnover</w:t>
            </w:r>
          </w:p>
          <w:p w14:paraId="70738F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1C5FC13A"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ENN</w:t>
            </w:r>
          </w:p>
          <w:p w14:paraId="2084925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ENN</w:t>
            </w:r>
          </w:p>
          <w:p w14:paraId="18EE8C9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1293474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372350C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60DDD8A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szCs w:val="24"/>
              </w:rPr>
              <w:t>Intercept</w:t>
            </w:r>
          </w:p>
          <w:p w14:paraId="39CD3EA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tc>
        <w:tc>
          <w:tcPr>
            <w:tcW w:w="784" w:type="pct"/>
            <w:tcBorders>
              <w:left w:val="nil"/>
              <w:right w:val="nil"/>
            </w:tcBorders>
          </w:tcPr>
          <w:p w14:paraId="11E9918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4.90</w:t>
            </w:r>
          </w:p>
          <w:p w14:paraId="488050A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2.46</w:t>
            </w:r>
          </w:p>
          <w:p w14:paraId="7DA3702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213A088"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12.28</w:t>
            </w:r>
          </w:p>
          <w:p w14:paraId="460232C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3.93</w:t>
            </w:r>
          </w:p>
          <w:p w14:paraId="5D63176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3D856E6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color w:val="000000"/>
                <w:szCs w:val="24"/>
              </w:rPr>
              <w:t xml:space="preserve"> -</w:t>
            </w:r>
          </w:p>
        </w:tc>
        <w:tc>
          <w:tcPr>
            <w:tcW w:w="784" w:type="pct"/>
            <w:tcBorders>
              <w:left w:val="nil"/>
              <w:right w:val="nil"/>
            </w:tcBorders>
          </w:tcPr>
          <w:p w14:paraId="42E886A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6D81D74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292DBF1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B09145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p>
          <w:p w14:paraId="065E7440"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p>
          <w:p w14:paraId="709E6D8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08DCA95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 xml:space="preserve"> -</w:t>
            </w:r>
          </w:p>
        </w:tc>
        <w:tc>
          <w:tcPr>
            <w:tcW w:w="783" w:type="pct"/>
            <w:tcBorders>
              <w:left w:val="nil"/>
              <w:right w:val="nil"/>
            </w:tcBorders>
          </w:tcPr>
          <w:p w14:paraId="145830D1"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0.027</w:t>
            </w:r>
          </w:p>
          <w:p w14:paraId="165571B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0.117</w:t>
            </w:r>
          </w:p>
          <w:p w14:paraId="66F8E86D"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5F98119"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0.002</w:t>
            </w:r>
          </w:p>
          <w:p w14:paraId="7FDAA4A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0.140</w:t>
            </w:r>
          </w:p>
          <w:p w14:paraId="01EC5FC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4235AE3"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szCs w:val="24"/>
              </w:rPr>
              <w:t xml:space="preserve"> -</w:t>
            </w:r>
          </w:p>
        </w:tc>
      </w:tr>
      <w:tr w:rsidR="003F759F" w:rsidRPr="00D410E5" w14:paraId="0BA0C363" w14:textId="77777777" w:rsidTr="00DE78B8">
        <w:trPr>
          <w:trHeight w:val="440"/>
        </w:trPr>
        <w:tc>
          <w:tcPr>
            <w:tcW w:w="113" w:type="pct"/>
            <w:tcBorders>
              <w:left w:val="nil"/>
              <w:bottom w:val="single" w:sz="4" w:space="0" w:color="auto"/>
              <w:right w:val="nil"/>
            </w:tcBorders>
          </w:tcPr>
          <w:p w14:paraId="54404FB8" w14:textId="77777777" w:rsidR="003F759F" w:rsidRPr="00D410E5" w:rsidRDefault="003F759F" w:rsidP="00DE78B8">
            <w:pPr>
              <w:jc w:val="center"/>
              <w:rPr>
                <w:rFonts w:ascii="Times New Roman" w:hAnsi="Times New Roman" w:cs="Times New Roman"/>
                <w:color w:val="000000"/>
                <w:szCs w:val="24"/>
              </w:rPr>
            </w:pPr>
          </w:p>
        </w:tc>
        <w:tc>
          <w:tcPr>
            <w:tcW w:w="4887" w:type="pct"/>
            <w:gridSpan w:val="6"/>
            <w:tcBorders>
              <w:left w:val="nil"/>
              <w:right w:val="nil"/>
            </w:tcBorders>
          </w:tcPr>
          <w:p w14:paraId="423F25F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31745F18" w14:textId="77777777" w:rsidR="003F759F" w:rsidRPr="00D410E5" w:rsidRDefault="003F759F" w:rsidP="003F759F">
      <w:pPr>
        <w:rPr>
          <w:rFonts w:ascii="Times New Roman" w:hAnsi="Times New Roman" w:cs="Times New Roman"/>
          <w:szCs w:val="24"/>
        </w:rPr>
      </w:pPr>
    </w:p>
    <w:p w14:paraId="4E0BA698" w14:textId="77777777" w:rsidR="003F759F" w:rsidRDefault="003F759F" w:rsidP="003F759F">
      <w:pPr>
        <w:rPr>
          <w:rFonts w:ascii="Times New Roman" w:hAnsi="Times New Roman" w:cs="Times New Roman"/>
          <w:szCs w:val="24"/>
        </w:rPr>
      </w:pPr>
    </w:p>
    <w:p w14:paraId="7B382884" w14:textId="77777777" w:rsidR="003F759F" w:rsidRDefault="003F759F" w:rsidP="003F759F">
      <w:pPr>
        <w:rPr>
          <w:rFonts w:ascii="Times New Roman" w:hAnsi="Times New Roman" w:cs="Times New Roman"/>
          <w:szCs w:val="24"/>
        </w:rPr>
      </w:pPr>
    </w:p>
    <w:p w14:paraId="5E39F813" w14:textId="77777777" w:rsidR="003F759F" w:rsidRDefault="003F759F" w:rsidP="003F759F">
      <w:pPr>
        <w:rPr>
          <w:rFonts w:ascii="Times New Roman" w:hAnsi="Times New Roman" w:cs="Times New Roman"/>
          <w:szCs w:val="24"/>
        </w:rPr>
      </w:pPr>
    </w:p>
    <w:p w14:paraId="1385D0F7" w14:textId="77777777" w:rsidR="003F759F" w:rsidRDefault="003F759F" w:rsidP="003F759F">
      <w:pPr>
        <w:rPr>
          <w:rFonts w:ascii="Times New Roman" w:hAnsi="Times New Roman" w:cs="Times New Roman"/>
          <w:szCs w:val="24"/>
        </w:rPr>
      </w:pPr>
    </w:p>
    <w:p w14:paraId="2F022A7E" w14:textId="77777777" w:rsidR="003F759F" w:rsidRDefault="003F759F" w:rsidP="003F759F">
      <w:pPr>
        <w:rPr>
          <w:rFonts w:ascii="Times New Roman" w:hAnsi="Times New Roman" w:cs="Times New Roman"/>
          <w:szCs w:val="24"/>
        </w:rPr>
      </w:pPr>
    </w:p>
    <w:p w14:paraId="0092DF33" w14:textId="77777777" w:rsidR="003F759F" w:rsidRDefault="003F759F" w:rsidP="003F759F">
      <w:pPr>
        <w:rPr>
          <w:rFonts w:ascii="Times New Roman" w:hAnsi="Times New Roman" w:cs="Times New Roman"/>
          <w:szCs w:val="24"/>
        </w:rPr>
      </w:pPr>
    </w:p>
    <w:p w14:paraId="367874F0" w14:textId="77777777" w:rsidR="003F759F" w:rsidRDefault="003F759F" w:rsidP="003F759F">
      <w:pPr>
        <w:rPr>
          <w:rFonts w:ascii="Times New Roman" w:hAnsi="Times New Roman" w:cs="Times New Roman"/>
          <w:szCs w:val="24"/>
        </w:rPr>
      </w:pPr>
    </w:p>
    <w:p w14:paraId="75427A90" w14:textId="77777777" w:rsidR="003F759F" w:rsidRDefault="003F759F" w:rsidP="003F759F">
      <w:pPr>
        <w:rPr>
          <w:rFonts w:ascii="Times New Roman" w:hAnsi="Times New Roman" w:cs="Times New Roman"/>
          <w:szCs w:val="24"/>
        </w:rPr>
      </w:pPr>
    </w:p>
    <w:p w14:paraId="43902BD7" w14:textId="77777777" w:rsidR="003F759F" w:rsidRDefault="003F759F" w:rsidP="003F759F">
      <w:pPr>
        <w:rPr>
          <w:rFonts w:ascii="Times New Roman" w:hAnsi="Times New Roman" w:cs="Times New Roman"/>
          <w:szCs w:val="24"/>
        </w:rPr>
      </w:pPr>
    </w:p>
    <w:p w14:paraId="39C53F95" w14:textId="77777777" w:rsidR="003F759F" w:rsidRDefault="003F759F" w:rsidP="003F759F">
      <w:pPr>
        <w:rPr>
          <w:rFonts w:ascii="Times New Roman" w:hAnsi="Times New Roman" w:cs="Times New Roman"/>
          <w:szCs w:val="24"/>
        </w:rPr>
      </w:pPr>
    </w:p>
    <w:p w14:paraId="2023FE03" w14:textId="0CEEA1E3" w:rsidR="003F759F" w:rsidRPr="003F759F" w:rsidRDefault="003F759F" w:rsidP="003F759F">
      <w:pPr>
        <w:spacing w:line="480" w:lineRule="auto"/>
        <w:rPr>
          <w:rFonts w:ascii="Times New Roman" w:hAnsi="Times New Roman" w:cs="Times New Roman"/>
          <w:i/>
          <w:iCs/>
          <w:sz w:val="24"/>
          <w:szCs w:val="24"/>
        </w:rPr>
      </w:pPr>
      <w:commentRangeStart w:id="4"/>
      <w:r w:rsidRPr="003F759F">
        <w:rPr>
          <w:rFonts w:ascii="Times New Roman" w:hAnsi="Times New Roman" w:cs="Times New Roman"/>
          <w:sz w:val="24"/>
          <w:szCs w:val="24"/>
        </w:rPr>
        <w:lastRenderedPageBreak/>
        <w:t xml:space="preserve">Table 6. </w:t>
      </w:r>
      <w:commentRangeEnd w:id="4"/>
      <w:r w:rsidRPr="003F759F">
        <w:rPr>
          <w:rStyle w:val="CommentReference"/>
          <w:rFonts w:ascii="Times New Roman" w:hAnsi="Times New Roman" w:cs="Times New Roman"/>
          <w:sz w:val="24"/>
          <w:szCs w:val="24"/>
        </w:rPr>
        <w:commentReference w:id="4"/>
      </w:r>
      <w:r w:rsidRPr="003F759F">
        <w:rPr>
          <w:rFonts w:ascii="Times New Roman" w:hAnsi="Times New Roman" w:cs="Times New Roman"/>
          <w:sz w:val="24"/>
          <w:szCs w:val="24"/>
        </w:rPr>
        <w:t>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3F759F" w:rsidRPr="00D410E5" w14:paraId="550BBAB1" w14:textId="77777777" w:rsidTr="00DE78B8">
        <w:trPr>
          <w:trHeight w:val="366"/>
        </w:trPr>
        <w:tc>
          <w:tcPr>
            <w:tcW w:w="833" w:type="pct"/>
            <w:tcBorders>
              <w:left w:val="nil"/>
              <w:bottom w:val="single" w:sz="4" w:space="0" w:color="auto"/>
              <w:right w:val="single" w:sz="4" w:space="0" w:color="auto"/>
            </w:tcBorders>
          </w:tcPr>
          <w:p w14:paraId="1FD48FA2"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8970BD3"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5AD6C8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392A4154" w14:textId="77777777" w:rsidR="003F759F" w:rsidRPr="00D410E5" w:rsidRDefault="003F759F" w:rsidP="00DE78B8">
            <w:pPr>
              <w:jc w:val="center"/>
              <w:rPr>
                <w:rFonts w:ascii="Times New Roman" w:hAnsi="Times New Roman" w:cs="Times New Roman"/>
                <w:i/>
                <w:iCs/>
                <w:szCs w:val="24"/>
              </w:rPr>
            </w:pPr>
            <w:commentRangeStart w:id="5"/>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5"/>
            <w:proofErr w:type="spellEnd"/>
            <w:r w:rsidRPr="00D410E5">
              <w:rPr>
                <w:rStyle w:val="CommentReference"/>
                <w:rFonts w:ascii="Times New Roman" w:hAnsi="Times New Roman" w:cs="Times New Roman"/>
                <w:sz w:val="24"/>
                <w:szCs w:val="24"/>
              </w:rPr>
              <w:commentReference w:id="5"/>
            </w:r>
          </w:p>
        </w:tc>
        <w:tc>
          <w:tcPr>
            <w:tcW w:w="833" w:type="pct"/>
            <w:tcBorders>
              <w:left w:val="nil"/>
              <w:bottom w:val="single" w:sz="4" w:space="0" w:color="auto"/>
              <w:right w:val="nil"/>
            </w:tcBorders>
            <w:vAlign w:val="bottom"/>
          </w:tcPr>
          <w:p w14:paraId="251900C5"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4B3F437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597DD3EA" w14:textId="77777777" w:rsidTr="00DE78B8">
        <w:trPr>
          <w:trHeight w:val="96"/>
        </w:trPr>
        <w:tc>
          <w:tcPr>
            <w:tcW w:w="833" w:type="pct"/>
            <w:tcBorders>
              <w:left w:val="nil"/>
              <w:bottom w:val="single" w:sz="4" w:space="0" w:color="auto"/>
              <w:right w:val="single" w:sz="4" w:space="0" w:color="auto"/>
            </w:tcBorders>
          </w:tcPr>
          <w:p w14:paraId="3E05F45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Body Length</w:t>
            </w:r>
          </w:p>
          <w:p w14:paraId="057A7D01" w14:textId="77777777" w:rsidR="003F759F" w:rsidRPr="00D410E5" w:rsidRDefault="003F759F" w:rsidP="00DE78B8">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471A3DF8"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54C82C2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1E53DFCB" w14:textId="77777777" w:rsidR="003F759F" w:rsidRPr="00D410E5" w:rsidRDefault="003F759F" w:rsidP="00DE78B8">
            <w:pPr>
              <w:rPr>
                <w:rFonts w:ascii="Times New Roman" w:hAnsi="Times New Roman" w:cs="Times New Roman"/>
                <w:szCs w:val="24"/>
              </w:rPr>
            </w:pPr>
          </w:p>
          <w:p w14:paraId="12BD249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Nesting type</w:t>
            </w:r>
          </w:p>
          <w:p w14:paraId="7D32B23D" w14:textId="77777777" w:rsidR="003F759F" w:rsidRPr="00D410E5" w:rsidRDefault="003F759F" w:rsidP="00DE78B8">
            <w:pPr>
              <w:rPr>
                <w:rFonts w:ascii="Times New Roman" w:hAnsi="Times New Roman" w:cs="Times New Roman"/>
                <w:szCs w:val="24"/>
              </w:rPr>
            </w:pPr>
          </w:p>
          <w:p w14:paraId="1CECBD22" w14:textId="77777777" w:rsidR="003F759F" w:rsidRPr="00D410E5" w:rsidRDefault="003F759F" w:rsidP="00DE78B8">
            <w:pPr>
              <w:rPr>
                <w:rFonts w:ascii="Times New Roman" w:hAnsi="Times New Roman" w:cs="Times New Roman"/>
                <w:szCs w:val="24"/>
              </w:rPr>
            </w:pPr>
          </w:p>
          <w:p w14:paraId="41207547" w14:textId="77777777" w:rsidR="003F759F" w:rsidRPr="00D410E5" w:rsidRDefault="003F759F" w:rsidP="00DE78B8">
            <w:pPr>
              <w:rPr>
                <w:rFonts w:ascii="Times New Roman" w:hAnsi="Times New Roman" w:cs="Times New Roman"/>
                <w:szCs w:val="24"/>
              </w:rPr>
            </w:pPr>
          </w:p>
          <w:p w14:paraId="153FF9EA" w14:textId="77777777" w:rsidR="003F759F" w:rsidRPr="00D410E5" w:rsidRDefault="003F759F" w:rsidP="00DE78B8">
            <w:pPr>
              <w:rPr>
                <w:rFonts w:ascii="Times New Roman" w:hAnsi="Times New Roman" w:cs="Times New Roman"/>
                <w:szCs w:val="24"/>
              </w:rPr>
            </w:pPr>
          </w:p>
          <w:p w14:paraId="526346AC" w14:textId="77777777" w:rsidR="003F759F" w:rsidRPr="00D410E5" w:rsidRDefault="003F759F" w:rsidP="00DE78B8">
            <w:pPr>
              <w:rPr>
                <w:rFonts w:ascii="Times New Roman" w:hAnsi="Times New Roman" w:cs="Times New Roman"/>
                <w:szCs w:val="24"/>
              </w:rPr>
            </w:pPr>
          </w:p>
          <w:p w14:paraId="459B04F5" w14:textId="77777777" w:rsidR="003F759F" w:rsidRPr="00D410E5" w:rsidRDefault="003F759F" w:rsidP="00DE78B8">
            <w:pPr>
              <w:rPr>
                <w:rFonts w:ascii="Times New Roman" w:hAnsi="Times New Roman" w:cs="Times New Roman"/>
                <w:szCs w:val="24"/>
              </w:rPr>
            </w:pPr>
          </w:p>
          <w:p w14:paraId="671A07FD" w14:textId="77777777" w:rsidR="003F759F" w:rsidRPr="00D410E5" w:rsidRDefault="003F759F" w:rsidP="00DE78B8">
            <w:pPr>
              <w:rPr>
                <w:rFonts w:ascii="Times New Roman" w:hAnsi="Times New Roman" w:cs="Times New Roman"/>
                <w:szCs w:val="24"/>
              </w:rPr>
            </w:pPr>
          </w:p>
          <w:p w14:paraId="6CB15EB5" w14:textId="77777777" w:rsidR="003F759F" w:rsidRPr="00D410E5" w:rsidRDefault="003F759F" w:rsidP="00DE78B8">
            <w:pPr>
              <w:rPr>
                <w:rFonts w:ascii="Times New Roman" w:hAnsi="Times New Roman" w:cs="Times New Roman"/>
                <w:szCs w:val="24"/>
              </w:rPr>
            </w:pPr>
          </w:p>
          <w:p w14:paraId="6B8B31E0" w14:textId="77777777" w:rsidR="003F759F" w:rsidRPr="00D410E5" w:rsidRDefault="003F759F" w:rsidP="00DE78B8">
            <w:pPr>
              <w:rPr>
                <w:rFonts w:ascii="Times New Roman" w:hAnsi="Times New Roman" w:cs="Times New Roman"/>
                <w:szCs w:val="24"/>
              </w:rPr>
            </w:pPr>
          </w:p>
          <w:p w14:paraId="56053C69" w14:textId="77777777" w:rsidR="003F759F" w:rsidRPr="00D410E5" w:rsidRDefault="003F759F" w:rsidP="00DE78B8">
            <w:pPr>
              <w:rPr>
                <w:rFonts w:ascii="Times New Roman" w:hAnsi="Times New Roman" w:cs="Times New Roman"/>
                <w:szCs w:val="24"/>
              </w:rPr>
            </w:pPr>
          </w:p>
          <w:p w14:paraId="21EB607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Sociality</w:t>
            </w:r>
          </w:p>
          <w:p w14:paraId="5DE154CE" w14:textId="77777777" w:rsidR="003F759F" w:rsidRPr="00D410E5" w:rsidRDefault="003F759F" w:rsidP="00DE78B8">
            <w:pPr>
              <w:rPr>
                <w:rFonts w:ascii="Times New Roman" w:hAnsi="Times New Roman" w:cs="Times New Roman"/>
                <w:szCs w:val="24"/>
              </w:rPr>
            </w:pPr>
          </w:p>
          <w:p w14:paraId="287F41EC" w14:textId="77777777" w:rsidR="003F759F" w:rsidRPr="00D410E5" w:rsidRDefault="003F759F" w:rsidP="00DE78B8">
            <w:pPr>
              <w:rPr>
                <w:rFonts w:ascii="Times New Roman" w:hAnsi="Times New Roman" w:cs="Times New Roman"/>
                <w:szCs w:val="24"/>
              </w:rPr>
            </w:pPr>
          </w:p>
          <w:p w14:paraId="3510C178" w14:textId="77777777" w:rsidR="003F759F" w:rsidRPr="00D410E5" w:rsidRDefault="003F759F" w:rsidP="00DE78B8">
            <w:pPr>
              <w:rPr>
                <w:rFonts w:ascii="Times New Roman" w:hAnsi="Times New Roman" w:cs="Times New Roman"/>
                <w:szCs w:val="24"/>
              </w:rPr>
            </w:pPr>
          </w:p>
          <w:p w14:paraId="5EDADE0D" w14:textId="77777777" w:rsidR="003F759F" w:rsidRPr="00D410E5" w:rsidRDefault="003F759F" w:rsidP="00DE78B8">
            <w:pPr>
              <w:rPr>
                <w:rFonts w:ascii="Times New Roman" w:hAnsi="Times New Roman" w:cs="Times New Roman"/>
                <w:szCs w:val="24"/>
              </w:rPr>
            </w:pPr>
          </w:p>
          <w:p w14:paraId="0D85812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5B956C4"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Body Length</w:t>
            </w:r>
          </w:p>
          <w:p w14:paraId="4242789E" w14:textId="77777777" w:rsidR="003F759F" w:rsidRPr="00D410E5" w:rsidRDefault="003F759F" w:rsidP="00DE78B8">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0B1A0FF5"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1E2D338"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75CDBB12" w14:textId="77777777" w:rsidR="003F759F" w:rsidRPr="00D410E5" w:rsidRDefault="003F759F" w:rsidP="00DE78B8">
            <w:pPr>
              <w:rPr>
                <w:rFonts w:ascii="Times New Roman" w:hAnsi="Times New Roman" w:cs="Times New Roman"/>
                <w:color w:val="000000"/>
                <w:szCs w:val="24"/>
              </w:rPr>
            </w:pPr>
          </w:p>
          <w:p w14:paraId="708E966D"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292DD24E" w14:textId="77777777" w:rsidR="003F759F" w:rsidRPr="00D410E5" w:rsidRDefault="003F759F" w:rsidP="00DE78B8">
            <w:pPr>
              <w:rPr>
                <w:rFonts w:ascii="Times New Roman" w:hAnsi="Times New Roman" w:cs="Times New Roman"/>
                <w:color w:val="000000"/>
                <w:szCs w:val="24"/>
              </w:rPr>
            </w:pPr>
          </w:p>
          <w:p w14:paraId="5DE9B3CE" w14:textId="77777777" w:rsidR="003F759F" w:rsidRPr="00D410E5" w:rsidRDefault="003F759F" w:rsidP="00DE78B8">
            <w:pPr>
              <w:rPr>
                <w:rFonts w:ascii="Times New Roman" w:hAnsi="Times New Roman" w:cs="Times New Roman"/>
                <w:color w:val="000000"/>
                <w:szCs w:val="24"/>
              </w:rPr>
            </w:pPr>
          </w:p>
          <w:p w14:paraId="69A3CBE3"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4BD1AC70"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45D130E2"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054D3309" w14:textId="77777777" w:rsidR="003F759F" w:rsidRPr="00D410E5" w:rsidRDefault="003F759F" w:rsidP="00DE78B8">
            <w:pPr>
              <w:rPr>
                <w:rFonts w:ascii="Times New Roman" w:hAnsi="Times New Roman" w:cs="Times New Roman"/>
                <w:color w:val="000000"/>
                <w:szCs w:val="24"/>
              </w:rPr>
            </w:pPr>
          </w:p>
          <w:p w14:paraId="7DAB8714" w14:textId="77777777" w:rsidR="003F759F" w:rsidRPr="00D410E5" w:rsidRDefault="003F759F" w:rsidP="00DE78B8">
            <w:pPr>
              <w:rPr>
                <w:rFonts w:ascii="Times New Roman" w:hAnsi="Times New Roman" w:cs="Times New Roman"/>
                <w:color w:val="000000"/>
                <w:szCs w:val="24"/>
              </w:rPr>
            </w:pPr>
          </w:p>
          <w:p w14:paraId="386A0DEA" w14:textId="77777777" w:rsidR="003F759F" w:rsidRPr="00D410E5" w:rsidRDefault="003F759F" w:rsidP="00DE78B8">
            <w:pPr>
              <w:rPr>
                <w:rFonts w:ascii="Times New Roman" w:hAnsi="Times New Roman" w:cs="Times New Roman"/>
                <w:color w:val="000000"/>
                <w:szCs w:val="24"/>
              </w:rPr>
            </w:pPr>
          </w:p>
          <w:p w14:paraId="57A4A96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30343EF" w14:textId="77777777" w:rsidR="003F759F" w:rsidRPr="00D410E5" w:rsidRDefault="003F759F" w:rsidP="00DE78B8">
            <w:pPr>
              <w:rPr>
                <w:rFonts w:ascii="Times New Roman" w:hAnsi="Times New Roman" w:cs="Times New Roman"/>
                <w:color w:val="000000"/>
                <w:szCs w:val="24"/>
              </w:rPr>
            </w:pPr>
          </w:p>
          <w:p w14:paraId="0F52032A" w14:textId="77777777" w:rsidR="003F759F" w:rsidRPr="00D410E5" w:rsidRDefault="003F759F" w:rsidP="00DE78B8">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585025D8" w14:textId="77777777" w:rsidR="003F759F" w:rsidRPr="00D410E5" w:rsidRDefault="003F759F" w:rsidP="00DE78B8">
            <w:pPr>
              <w:rPr>
                <w:rFonts w:ascii="Times New Roman" w:hAnsi="Times New Roman" w:cs="Times New Roman"/>
                <w:color w:val="000000"/>
                <w:szCs w:val="24"/>
              </w:rPr>
            </w:pPr>
          </w:p>
          <w:p w14:paraId="15C8A32B"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4D2857FA"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lastRenderedPageBreak/>
              <w:t>Eusocial</w:t>
            </w:r>
          </w:p>
          <w:p w14:paraId="1FC3E3DE"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3909918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3F2054F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566748D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lastRenderedPageBreak/>
              <w:t>Intercept</w:t>
            </w:r>
          </w:p>
          <w:p w14:paraId="5361344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53200E3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0FCD4BB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51DD6944"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LPI</w:t>
            </w:r>
          </w:p>
          <w:p w14:paraId="361C36BC"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736CACC0" w14:textId="77777777" w:rsidR="003F759F" w:rsidRPr="00D410E5" w:rsidRDefault="003F759F" w:rsidP="00DE78B8">
            <w:pPr>
              <w:jc w:val="center"/>
              <w:rPr>
                <w:rFonts w:ascii="Times New Roman" w:hAnsi="Times New Roman" w:cs="Times New Roman"/>
                <w:szCs w:val="24"/>
                <w:lang w:val="de-DE"/>
              </w:rPr>
            </w:pPr>
            <w:r w:rsidRPr="00D410E5">
              <w:rPr>
                <w:rFonts w:ascii="Times New Roman" w:hAnsi="Times New Roman" w:cs="Times New Roman"/>
                <w:szCs w:val="24"/>
                <w:lang w:val="de-DE"/>
              </w:rPr>
              <w:t>PLAND</w:t>
            </w:r>
          </w:p>
          <w:p w14:paraId="2B2C3584" w14:textId="77777777" w:rsidR="003F759F" w:rsidRPr="00D410E5" w:rsidRDefault="003F759F" w:rsidP="00DE78B8">
            <w:pPr>
              <w:jc w:val="center"/>
              <w:rPr>
                <w:rFonts w:ascii="Times New Roman" w:hAnsi="Times New Roman" w:cs="Times New Roman"/>
                <w:szCs w:val="24"/>
                <w:lang w:val="de-DE"/>
              </w:rPr>
            </w:pPr>
            <w:r w:rsidRPr="00D410E5">
              <w:rPr>
                <w:rFonts w:ascii="Times New Roman" w:hAnsi="Times New Roman" w:cs="Times New Roman"/>
                <w:szCs w:val="24"/>
                <w:lang w:val="de-DE"/>
              </w:rPr>
              <w:t>ENN</w:t>
            </w:r>
          </w:p>
          <w:p w14:paraId="5A0DD4DB"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TRT</w:t>
            </w:r>
          </w:p>
          <w:p w14:paraId="5FABAF79"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TRT</w:t>
            </w:r>
          </w:p>
          <w:p w14:paraId="58778D99"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TRT</w:t>
            </w:r>
          </w:p>
          <w:p w14:paraId="7D7FFBD9"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PLAND</w:t>
            </w:r>
          </w:p>
          <w:p w14:paraId="31EDA8CC"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LPI</w:t>
            </w:r>
          </w:p>
          <w:p w14:paraId="0571626B"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ENN</w:t>
            </w:r>
          </w:p>
          <w:p w14:paraId="69D96136" w14:textId="77777777" w:rsidR="003F759F" w:rsidRPr="00D410E5" w:rsidRDefault="003F759F" w:rsidP="00DE78B8">
            <w:pPr>
              <w:jc w:val="center"/>
              <w:rPr>
                <w:rFonts w:ascii="Times New Roman" w:hAnsi="Times New Roman" w:cs="Times New Roman"/>
                <w:szCs w:val="24"/>
                <w:lang w:val="de-DE"/>
              </w:rPr>
            </w:pPr>
            <w:r w:rsidRPr="00D410E5">
              <w:rPr>
                <w:rFonts w:ascii="Times New Roman" w:hAnsi="Times New Roman" w:cs="Times New Roman"/>
                <w:szCs w:val="24"/>
                <w:lang w:val="de-DE"/>
              </w:rPr>
              <w:t>TRT</w:t>
            </w:r>
          </w:p>
          <w:p w14:paraId="53733340" w14:textId="77777777" w:rsidR="003F759F" w:rsidRPr="00D410E5" w:rsidRDefault="003F759F" w:rsidP="00DE78B8">
            <w:pPr>
              <w:jc w:val="center"/>
              <w:rPr>
                <w:rFonts w:ascii="Times New Roman" w:hAnsi="Times New Roman" w:cs="Times New Roman"/>
                <w:szCs w:val="24"/>
                <w:lang w:val="de-DE"/>
              </w:rPr>
            </w:pPr>
            <w:r w:rsidRPr="00D410E5">
              <w:rPr>
                <w:rFonts w:ascii="Times New Roman" w:hAnsi="Times New Roman" w:cs="Times New Roman"/>
                <w:szCs w:val="24"/>
                <w:lang w:val="de-DE"/>
              </w:rPr>
              <w:t>LPI</w:t>
            </w:r>
          </w:p>
          <w:p w14:paraId="058207E7"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PLAND</w:t>
            </w:r>
          </w:p>
          <w:p w14:paraId="6875E0BD" w14:textId="77777777" w:rsidR="003F759F" w:rsidRPr="00D410E5" w:rsidRDefault="003F759F" w:rsidP="00DE78B8">
            <w:pPr>
              <w:jc w:val="center"/>
              <w:rPr>
                <w:rFonts w:ascii="Times New Roman" w:hAnsi="Times New Roman" w:cs="Times New Roman"/>
                <w:color w:val="000000"/>
                <w:szCs w:val="24"/>
                <w:lang w:val="de-DE"/>
              </w:rPr>
            </w:pPr>
            <w:r w:rsidRPr="00D410E5">
              <w:rPr>
                <w:rFonts w:ascii="Times New Roman" w:hAnsi="Times New Roman" w:cs="Times New Roman"/>
                <w:color w:val="000000"/>
                <w:szCs w:val="24"/>
                <w:lang w:val="de-DE"/>
              </w:rPr>
              <w:t>ENN</w:t>
            </w:r>
          </w:p>
          <w:p w14:paraId="0D3B98D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LPI</w:t>
            </w:r>
          </w:p>
          <w:p w14:paraId="426426D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Intercept</w:t>
            </w:r>
          </w:p>
          <w:p w14:paraId="17329D5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0BCAAB8F"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TRT</w:t>
            </w:r>
          </w:p>
          <w:p w14:paraId="79245314"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TRT</w:t>
            </w:r>
          </w:p>
        </w:tc>
        <w:tc>
          <w:tcPr>
            <w:tcW w:w="833" w:type="pct"/>
            <w:tcBorders>
              <w:left w:val="nil"/>
              <w:bottom w:val="single" w:sz="4" w:space="0" w:color="auto"/>
              <w:right w:val="nil"/>
            </w:tcBorders>
          </w:tcPr>
          <w:p w14:paraId="01942712"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2BAB9A4F"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14B8816"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7.50</w:t>
            </w:r>
          </w:p>
          <w:p w14:paraId="79B0B2F4"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30.90</w:t>
            </w:r>
          </w:p>
          <w:p w14:paraId="0ACE461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4.80</w:t>
            </w:r>
          </w:p>
          <w:p w14:paraId="26636ED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24.97</w:t>
            </w:r>
          </w:p>
          <w:p w14:paraId="4F9F23F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4.11</w:t>
            </w:r>
          </w:p>
          <w:p w14:paraId="27328A2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2.27</w:t>
            </w:r>
          </w:p>
          <w:p w14:paraId="58E9C298"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10.48</w:t>
            </w:r>
          </w:p>
          <w:p w14:paraId="1ADB1A5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14.84</w:t>
            </w:r>
          </w:p>
          <w:p w14:paraId="628D216A"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4.42</w:t>
            </w:r>
          </w:p>
          <w:p w14:paraId="5B47BBBE"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2.96</w:t>
            </w:r>
          </w:p>
          <w:p w14:paraId="69FA58DD"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4.14</w:t>
            </w:r>
          </w:p>
          <w:p w14:paraId="4430054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2.16</w:t>
            </w:r>
          </w:p>
          <w:p w14:paraId="014668D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11.71</w:t>
            </w:r>
          </w:p>
          <w:p w14:paraId="05305B2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1.90</w:t>
            </w:r>
          </w:p>
          <w:p w14:paraId="2B264568"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6.37</w:t>
            </w:r>
          </w:p>
          <w:p w14:paraId="7641826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7.50</w:t>
            </w:r>
          </w:p>
          <w:p w14:paraId="4A338463"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3.78</w:t>
            </w:r>
          </w:p>
          <w:p w14:paraId="356AB497"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lastRenderedPageBreak/>
              <w:t>-</w:t>
            </w:r>
          </w:p>
          <w:p w14:paraId="599ECA8A"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3BCCE72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11.40</w:t>
            </w:r>
          </w:p>
          <w:p w14:paraId="3ECB8C0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11.40</w:t>
            </w:r>
          </w:p>
        </w:tc>
        <w:tc>
          <w:tcPr>
            <w:tcW w:w="833" w:type="pct"/>
            <w:tcBorders>
              <w:left w:val="nil"/>
              <w:bottom w:val="single" w:sz="4" w:space="0" w:color="auto"/>
              <w:right w:val="nil"/>
            </w:tcBorders>
          </w:tcPr>
          <w:p w14:paraId="21C85E89"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1EDF6DC3"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C8289F5"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p>
          <w:p w14:paraId="36F37E1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3638ABB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71F8AC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501AE5B4"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2EB113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7EFF66B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2714FD49"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6B459BF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687DCA7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CCC3E5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02819CE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416C197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6B19A6C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521FE1C8"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2C25863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69A5CD9"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5AE8B02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lastRenderedPageBreak/>
              <w:t>-</w:t>
            </w:r>
          </w:p>
          <w:p w14:paraId="2BBA67F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29323CA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p w14:paraId="074CA92F"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2</w:t>
            </w:r>
          </w:p>
        </w:tc>
        <w:tc>
          <w:tcPr>
            <w:tcW w:w="834" w:type="pct"/>
            <w:tcBorders>
              <w:left w:val="nil"/>
              <w:bottom w:val="single" w:sz="4" w:space="0" w:color="auto"/>
              <w:right w:val="nil"/>
            </w:tcBorders>
          </w:tcPr>
          <w:p w14:paraId="2303287F"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4B35615C"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9E4DC5D"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0.024</w:t>
            </w:r>
          </w:p>
          <w:p w14:paraId="3BE6C2BD"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 0.001</w:t>
            </w:r>
          </w:p>
          <w:p w14:paraId="1EC9962B"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0.028</w:t>
            </w:r>
          </w:p>
          <w:p w14:paraId="3692AA5E"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&lt;0.001</w:t>
            </w:r>
          </w:p>
          <w:p w14:paraId="339E9B36"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0.042</w:t>
            </w:r>
          </w:p>
          <w:p w14:paraId="66B52FE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0.131</w:t>
            </w:r>
          </w:p>
          <w:p w14:paraId="4FFB56C2"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0.005</w:t>
            </w:r>
          </w:p>
          <w:p w14:paraId="783C1FE6"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0.001</w:t>
            </w:r>
          </w:p>
          <w:p w14:paraId="35A0A913"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0.110</w:t>
            </w:r>
          </w:p>
          <w:p w14:paraId="6F8314BE"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0.085</w:t>
            </w:r>
          </w:p>
          <w:p w14:paraId="12BFAADF"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0.042</w:t>
            </w:r>
          </w:p>
          <w:p w14:paraId="5E0AEB93"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0.141</w:t>
            </w:r>
          </w:p>
          <w:p w14:paraId="63FC59F1" w14:textId="77777777"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0.003</w:t>
            </w:r>
          </w:p>
          <w:p w14:paraId="63134FD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0.167</w:t>
            </w:r>
          </w:p>
          <w:p w14:paraId="76EAA40C"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0.012</w:t>
            </w:r>
          </w:p>
          <w:p w14:paraId="22A4625D"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0.006</w:t>
            </w:r>
          </w:p>
          <w:p w14:paraId="175E42F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0.052</w:t>
            </w:r>
          </w:p>
          <w:p w14:paraId="163B7B3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lastRenderedPageBreak/>
              <w:t>-</w:t>
            </w:r>
          </w:p>
          <w:p w14:paraId="02F18D2C"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w:t>
            </w:r>
          </w:p>
          <w:p w14:paraId="07C19553"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0.003</w:t>
            </w:r>
          </w:p>
          <w:p w14:paraId="288A3772" w14:textId="7777777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0.003</w:t>
            </w:r>
          </w:p>
        </w:tc>
      </w:tr>
      <w:tr w:rsidR="003F759F" w:rsidRPr="00D410E5" w14:paraId="2F62C247" w14:textId="77777777" w:rsidTr="00DE78B8">
        <w:trPr>
          <w:trHeight w:val="165"/>
        </w:trPr>
        <w:tc>
          <w:tcPr>
            <w:tcW w:w="5000" w:type="pct"/>
            <w:gridSpan w:val="6"/>
            <w:tcBorders>
              <w:left w:val="nil"/>
              <w:bottom w:val="nil"/>
              <w:right w:val="nil"/>
            </w:tcBorders>
          </w:tcPr>
          <w:p w14:paraId="4B379B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4AAB760E" w14:textId="1B84F36A" w:rsidR="003F759F" w:rsidRDefault="003F759F" w:rsidP="003F759F">
      <w:pPr>
        <w:spacing w:after="0" w:line="480" w:lineRule="auto"/>
        <w:rPr>
          <w:rFonts w:ascii="Times New Roman" w:hAnsi="Times New Roman" w:cs="Times New Roman"/>
          <w:b/>
          <w:bCs/>
          <w:sz w:val="24"/>
          <w:szCs w:val="24"/>
        </w:rPr>
      </w:pPr>
    </w:p>
    <w:p w14:paraId="42B5FEA2" w14:textId="090D8F48" w:rsidR="003F759F" w:rsidRDefault="003F759F" w:rsidP="003F759F">
      <w:pPr>
        <w:spacing w:line="480" w:lineRule="auto"/>
        <w:rPr>
          <w:rFonts w:ascii="Times New Roman" w:hAnsi="Times New Roman" w:cs="Times New Roman"/>
          <w:szCs w:val="24"/>
        </w:rPr>
      </w:pPr>
    </w:p>
    <w:p w14:paraId="683E7F9E" w14:textId="40B2AEA9" w:rsidR="003F759F" w:rsidRDefault="003F759F" w:rsidP="003F759F">
      <w:pPr>
        <w:spacing w:line="480" w:lineRule="auto"/>
        <w:rPr>
          <w:rFonts w:ascii="Times New Roman" w:hAnsi="Times New Roman" w:cs="Times New Roman"/>
          <w:szCs w:val="24"/>
        </w:rPr>
      </w:pPr>
    </w:p>
    <w:p w14:paraId="21E35034" w14:textId="2888A752" w:rsidR="003F759F" w:rsidRDefault="003F759F" w:rsidP="003F759F">
      <w:pPr>
        <w:spacing w:line="480" w:lineRule="auto"/>
        <w:rPr>
          <w:rFonts w:ascii="Times New Roman" w:hAnsi="Times New Roman" w:cs="Times New Roman"/>
          <w:szCs w:val="24"/>
        </w:rPr>
      </w:pPr>
    </w:p>
    <w:p w14:paraId="1D87B2C2" w14:textId="79E17844" w:rsidR="003F759F" w:rsidRDefault="003F759F" w:rsidP="003F759F">
      <w:pPr>
        <w:spacing w:line="480" w:lineRule="auto"/>
        <w:rPr>
          <w:rFonts w:ascii="Times New Roman" w:hAnsi="Times New Roman" w:cs="Times New Roman"/>
          <w:szCs w:val="24"/>
        </w:rPr>
      </w:pPr>
    </w:p>
    <w:p w14:paraId="59CFC6F5" w14:textId="13108165" w:rsidR="003F759F" w:rsidRDefault="003F759F" w:rsidP="003F759F">
      <w:pPr>
        <w:spacing w:line="480" w:lineRule="auto"/>
        <w:rPr>
          <w:rFonts w:ascii="Times New Roman" w:hAnsi="Times New Roman" w:cs="Times New Roman"/>
          <w:szCs w:val="24"/>
        </w:rPr>
      </w:pPr>
    </w:p>
    <w:p w14:paraId="7B40B1BD" w14:textId="7BEFACBF" w:rsidR="003F759F" w:rsidRDefault="003F759F" w:rsidP="003F759F">
      <w:pPr>
        <w:spacing w:line="480" w:lineRule="auto"/>
        <w:rPr>
          <w:rFonts w:ascii="Times New Roman" w:hAnsi="Times New Roman" w:cs="Times New Roman"/>
          <w:szCs w:val="24"/>
        </w:rPr>
      </w:pPr>
    </w:p>
    <w:p w14:paraId="34C31CCA" w14:textId="3C343F89" w:rsidR="003F759F" w:rsidRDefault="003F759F" w:rsidP="003F759F">
      <w:pPr>
        <w:spacing w:line="480" w:lineRule="auto"/>
        <w:rPr>
          <w:rFonts w:ascii="Times New Roman" w:hAnsi="Times New Roman" w:cs="Times New Roman"/>
          <w:szCs w:val="24"/>
        </w:rPr>
      </w:pPr>
    </w:p>
    <w:p w14:paraId="3B762F8E" w14:textId="400B2AAF" w:rsidR="003F759F" w:rsidRDefault="003F759F" w:rsidP="003F759F">
      <w:pPr>
        <w:spacing w:line="480" w:lineRule="auto"/>
        <w:rPr>
          <w:rFonts w:ascii="Times New Roman" w:hAnsi="Times New Roman" w:cs="Times New Roman"/>
          <w:szCs w:val="24"/>
        </w:rPr>
      </w:pPr>
    </w:p>
    <w:p w14:paraId="07715C16" w14:textId="22E669AC" w:rsidR="003F759F" w:rsidRDefault="003F759F" w:rsidP="003F759F">
      <w:pPr>
        <w:spacing w:line="480" w:lineRule="auto"/>
        <w:rPr>
          <w:rFonts w:ascii="Times New Roman" w:hAnsi="Times New Roman" w:cs="Times New Roman"/>
          <w:szCs w:val="24"/>
        </w:rPr>
      </w:pPr>
    </w:p>
    <w:p w14:paraId="7C70AF5E" w14:textId="0A0498B8" w:rsidR="003F759F" w:rsidRDefault="003F759F" w:rsidP="003F759F">
      <w:pPr>
        <w:spacing w:line="480" w:lineRule="auto"/>
        <w:rPr>
          <w:rFonts w:ascii="Times New Roman" w:hAnsi="Times New Roman" w:cs="Times New Roman"/>
          <w:szCs w:val="24"/>
        </w:rPr>
      </w:pPr>
    </w:p>
    <w:p w14:paraId="6D639026" w14:textId="1F9E02AF" w:rsidR="003F759F" w:rsidRDefault="003F759F" w:rsidP="003F759F">
      <w:pPr>
        <w:spacing w:line="480" w:lineRule="auto"/>
        <w:rPr>
          <w:rFonts w:ascii="Times New Roman" w:hAnsi="Times New Roman" w:cs="Times New Roman"/>
          <w:szCs w:val="24"/>
        </w:rPr>
      </w:pPr>
    </w:p>
    <w:p w14:paraId="0BD9B73D" w14:textId="3A575376" w:rsidR="003F759F" w:rsidRDefault="003F759F" w:rsidP="003F759F">
      <w:pPr>
        <w:spacing w:line="480" w:lineRule="auto"/>
        <w:rPr>
          <w:rFonts w:ascii="Times New Roman" w:hAnsi="Times New Roman" w:cs="Times New Roman"/>
          <w:szCs w:val="24"/>
        </w:rPr>
      </w:pPr>
    </w:p>
    <w:p w14:paraId="4329A777" w14:textId="300A52A7" w:rsidR="003F759F" w:rsidRDefault="003F759F" w:rsidP="003F759F">
      <w:pPr>
        <w:spacing w:line="480" w:lineRule="auto"/>
        <w:rPr>
          <w:rFonts w:ascii="Times New Roman" w:hAnsi="Times New Roman" w:cs="Times New Roman"/>
          <w:szCs w:val="24"/>
        </w:rPr>
      </w:pPr>
    </w:p>
    <w:p w14:paraId="1711A304" w14:textId="77777777" w:rsidR="003F759F" w:rsidRPr="00D410E5" w:rsidRDefault="003F759F" w:rsidP="003F759F">
      <w:pPr>
        <w:spacing w:line="480" w:lineRule="auto"/>
        <w:rPr>
          <w:rFonts w:ascii="Times New Roman" w:hAnsi="Times New Roman" w:cs="Times New Roman"/>
          <w:szCs w:val="24"/>
        </w:rPr>
      </w:pPr>
    </w:p>
    <w:p w14:paraId="5AF6608C" w14:textId="77777777" w:rsidR="003F759F" w:rsidRPr="00756BE5" w:rsidRDefault="003F759F" w:rsidP="003F759F">
      <w:pPr>
        <w:spacing w:line="480" w:lineRule="auto"/>
        <w:rPr>
          <w:rFonts w:ascii="Times New Roman" w:hAnsi="Times New Roman" w:cs="Times New Roman"/>
          <w:sz w:val="24"/>
          <w:szCs w:val="24"/>
        </w:rPr>
      </w:pPr>
      <w:commentRangeStart w:id="6"/>
      <w:r w:rsidRPr="00756BE5">
        <w:rPr>
          <w:rFonts w:ascii="Times New Roman" w:hAnsi="Times New Roman" w:cs="Times New Roman"/>
          <w:sz w:val="24"/>
          <w:szCs w:val="24"/>
        </w:rPr>
        <w:lastRenderedPageBreak/>
        <w:t xml:space="preserve">Figure </w:t>
      </w:r>
      <w:commentRangeEnd w:id="6"/>
      <w:r w:rsidRPr="00756BE5">
        <w:rPr>
          <w:rStyle w:val="CommentReference"/>
          <w:rFonts w:ascii="Times New Roman" w:hAnsi="Times New Roman" w:cs="Times New Roman"/>
          <w:sz w:val="24"/>
          <w:szCs w:val="24"/>
        </w:rPr>
        <w:commentReference w:id="6"/>
      </w:r>
      <w:r w:rsidRPr="00756BE5">
        <w:rPr>
          <w:rFonts w:ascii="Times New Roman" w:hAnsi="Times New Roman" w:cs="Times New Roman"/>
          <w:sz w:val="24"/>
          <w:szCs w:val="24"/>
        </w:rPr>
        <w:t xml:space="preserve">1- Significant treatment effects across species functional groups – a panel of the groups where </w:t>
      </w:r>
      <w:proofErr w:type="spellStart"/>
      <w:r w:rsidRPr="00756BE5">
        <w:rPr>
          <w:rFonts w:ascii="Times New Roman" w:hAnsi="Times New Roman" w:cs="Times New Roman"/>
          <w:sz w:val="24"/>
          <w:szCs w:val="24"/>
        </w:rPr>
        <w:t>trt</w:t>
      </w:r>
      <w:proofErr w:type="spellEnd"/>
      <w:r w:rsidRPr="00756BE5">
        <w:rPr>
          <w:rFonts w:ascii="Times New Roman" w:hAnsi="Times New Roman" w:cs="Times New Roman"/>
          <w:sz w:val="24"/>
          <w:szCs w:val="24"/>
        </w:rPr>
        <w:t xml:space="preserve"> was a significant predictor and the functional group was significantly different from the null model of the city. </w:t>
      </w:r>
    </w:p>
    <w:p w14:paraId="38E2B094" w14:textId="77777777" w:rsidR="003F759F" w:rsidRPr="00D410E5" w:rsidRDefault="003F759F" w:rsidP="003F759F">
      <w:pPr>
        <w:spacing w:line="480" w:lineRule="auto"/>
        <w:rPr>
          <w:rFonts w:ascii="Times New Roman" w:hAnsi="Times New Roman" w:cs="Times New Roman"/>
          <w:szCs w:val="24"/>
        </w:rPr>
      </w:pPr>
      <w:r w:rsidRPr="00D410E5">
        <w:rPr>
          <w:rFonts w:ascii="Times New Roman" w:hAnsi="Times New Roman" w:cs="Times New Roman"/>
          <w:noProof/>
          <w:szCs w:val="24"/>
        </w:rPr>
        <w:drawing>
          <wp:inline distT="0" distB="0" distL="0" distR="0" wp14:anchorId="7530DF86" wp14:editId="6EFC1542">
            <wp:extent cx="5943600" cy="30861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rotWithShape="1">
                    <a:blip r:embed="rId8">
                      <a:extLst>
                        <a:ext uri="{28A0092B-C50C-407E-A947-70E740481C1C}">
                          <a14:useLocalDpi xmlns:a14="http://schemas.microsoft.com/office/drawing/2010/main" val="0"/>
                        </a:ext>
                      </a:extLst>
                    </a:blip>
                    <a:srcRect b="7692"/>
                    <a:stretch/>
                  </pic:blipFill>
                  <pic:spPr bwMode="auto">
                    <a:xfrm>
                      <a:off x="0" y="0"/>
                      <a:ext cx="5943600" cy="3086100"/>
                    </a:xfrm>
                    <a:prstGeom prst="rect">
                      <a:avLst/>
                    </a:prstGeom>
                    <a:ln>
                      <a:noFill/>
                    </a:ln>
                    <a:extLst>
                      <a:ext uri="{53640926-AAD7-44D8-BBD7-CCE9431645EC}">
                        <a14:shadowObscured xmlns:a14="http://schemas.microsoft.com/office/drawing/2010/main"/>
                      </a:ext>
                    </a:extLst>
                  </pic:spPr>
                </pic:pic>
              </a:graphicData>
            </a:graphic>
          </wp:inline>
        </w:drawing>
      </w:r>
    </w:p>
    <w:p w14:paraId="2C5231EC" w14:textId="77777777" w:rsidR="00756BE5" w:rsidRDefault="00756BE5" w:rsidP="003F759F">
      <w:pPr>
        <w:spacing w:line="480" w:lineRule="auto"/>
        <w:rPr>
          <w:rFonts w:ascii="Times New Roman" w:hAnsi="Times New Roman" w:cs="Times New Roman"/>
          <w:sz w:val="24"/>
          <w:szCs w:val="24"/>
        </w:rPr>
      </w:pPr>
    </w:p>
    <w:p w14:paraId="2D66AE80" w14:textId="77777777" w:rsidR="00756BE5" w:rsidRDefault="00756BE5" w:rsidP="003F759F">
      <w:pPr>
        <w:spacing w:line="480" w:lineRule="auto"/>
        <w:rPr>
          <w:rFonts w:ascii="Times New Roman" w:hAnsi="Times New Roman" w:cs="Times New Roman"/>
          <w:sz w:val="24"/>
          <w:szCs w:val="24"/>
        </w:rPr>
      </w:pPr>
    </w:p>
    <w:p w14:paraId="783BB83D" w14:textId="77777777" w:rsidR="00756BE5" w:rsidRDefault="00756BE5" w:rsidP="003F759F">
      <w:pPr>
        <w:spacing w:line="480" w:lineRule="auto"/>
        <w:rPr>
          <w:rFonts w:ascii="Times New Roman" w:hAnsi="Times New Roman" w:cs="Times New Roman"/>
          <w:sz w:val="24"/>
          <w:szCs w:val="24"/>
        </w:rPr>
      </w:pPr>
    </w:p>
    <w:p w14:paraId="7F2B451F" w14:textId="77777777" w:rsidR="00756BE5" w:rsidRDefault="00756BE5" w:rsidP="003F759F">
      <w:pPr>
        <w:spacing w:line="480" w:lineRule="auto"/>
        <w:rPr>
          <w:rFonts w:ascii="Times New Roman" w:hAnsi="Times New Roman" w:cs="Times New Roman"/>
          <w:sz w:val="24"/>
          <w:szCs w:val="24"/>
        </w:rPr>
      </w:pPr>
    </w:p>
    <w:p w14:paraId="52E77C76" w14:textId="77777777" w:rsidR="00756BE5" w:rsidRDefault="00756BE5" w:rsidP="003F759F">
      <w:pPr>
        <w:spacing w:line="480" w:lineRule="auto"/>
        <w:rPr>
          <w:rFonts w:ascii="Times New Roman" w:hAnsi="Times New Roman" w:cs="Times New Roman"/>
          <w:sz w:val="24"/>
          <w:szCs w:val="24"/>
        </w:rPr>
      </w:pPr>
    </w:p>
    <w:p w14:paraId="7E8DE300" w14:textId="77777777" w:rsidR="00756BE5" w:rsidRDefault="00756BE5" w:rsidP="003F759F">
      <w:pPr>
        <w:spacing w:line="480" w:lineRule="auto"/>
        <w:rPr>
          <w:rFonts w:ascii="Times New Roman" w:hAnsi="Times New Roman" w:cs="Times New Roman"/>
          <w:sz w:val="24"/>
          <w:szCs w:val="24"/>
        </w:rPr>
      </w:pPr>
    </w:p>
    <w:p w14:paraId="5955A5D8" w14:textId="77777777" w:rsidR="00756BE5" w:rsidRDefault="00756BE5" w:rsidP="003F759F">
      <w:pPr>
        <w:spacing w:line="480" w:lineRule="auto"/>
        <w:rPr>
          <w:rFonts w:ascii="Times New Roman" w:hAnsi="Times New Roman" w:cs="Times New Roman"/>
          <w:sz w:val="24"/>
          <w:szCs w:val="24"/>
        </w:rPr>
      </w:pPr>
    </w:p>
    <w:p w14:paraId="6B9CEFCF" w14:textId="244A8178" w:rsidR="003F759F" w:rsidRPr="00756BE5" w:rsidRDefault="003F759F" w:rsidP="003F759F">
      <w:pPr>
        <w:spacing w:line="480" w:lineRule="auto"/>
        <w:rPr>
          <w:rFonts w:ascii="Times New Roman" w:hAnsi="Times New Roman" w:cs="Times New Roman"/>
          <w:sz w:val="24"/>
          <w:szCs w:val="24"/>
        </w:rPr>
      </w:pPr>
      <w:r w:rsidRPr="00756BE5">
        <w:rPr>
          <w:rFonts w:ascii="Times New Roman" w:hAnsi="Times New Roman" w:cs="Times New Roman"/>
          <w:sz w:val="24"/>
          <w:szCs w:val="24"/>
        </w:rPr>
        <w:lastRenderedPageBreak/>
        <w:t xml:space="preserve">Figure 2- graph of LPI as a predictor of the SES for specialist bee species in comparison of the functional group proportion in vacant lots compared to a null based on the bees found in Cleveland. </w:t>
      </w:r>
    </w:p>
    <w:p w14:paraId="7EA8D46D" w14:textId="77777777" w:rsidR="003F759F" w:rsidRPr="00D410E5" w:rsidRDefault="003F759F" w:rsidP="003F759F">
      <w:pPr>
        <w:spacing w:line="480" w:lineRule="auto"/>
        <w:rPr>
          <w:rFonts w:ascii="Times New Roman" w:hAnsi="Times New Roman" w:cs="Times New Roman"/>
          <w:szCs w:val="24"/>
        </w:rPr>
      </w:pPr>
      <w:r w:rsidRPr="00D410E5">
        <w:rPr>
          <w:rFonts w:ascii="Times New Roman" w:hAnsi="Times New Roman" w:cs="Times New Roman"/>
          <w:noProof/>
          <w:szCs w:val="24"/>
        </w:rPr>
        <w:drawing>
          <wp:inline distT="0" distB="0" distL="0" distR="0" wp14:anchorId="57C86F4C" wp14:editId="3F62AD39">
            <wp:extent cx="4434921" cy="3492500"/>
            <wp:effectExtent l="0" t="0" r="381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4438722" cy="3495493"/>
                    </a:xfrm>
                    <a:prstGeom prst="rect">
                      <a:avLst/>
                    </a:prstGeom>
                  </pic:spPr>
                </pic:pic>
              </a:graphicData>
            </a:graphic>
          </wp:inline>
        </w:drawing>
      </w:r>
    </w:p>
    <w:p w14:paraId="2C751B65" w14:textId="77777777" w:rsidR="00756BE5" w:rsidRDefault="00756BE5" w:rsidP="003F759F">
      <w:pPr>
        <w:spacing w:after="0" w:line="480" w:lineRule="auto"/>
        <w:rPr>
          <w:rFonts w:ascii="Times New Roman" w:hAnsi="Times New Roman" w:cs="Times New Roman"/>
          <w:sz w:val="24"/>
          <w:szCs w:val="24"/>
        </w:rPr>
      </w:pPr>
    </w:p>
    <w:p w14:paraId="1DE84E54" w14:textId="77777777" w:rsidR="00756BE5" w:rsidRDefault="00756BE5" w:rsidP="003F759F">
      <w:pPr>
        <w:spacing w:after="0" w:line="480" w:lineRule="auto"/>
        <w:rPr>
          <w:rFonts w:ascii="Times New Roman" w:hAnsi="Times New Roman" w:cs="Times New Roman"/>
          <w:sz w:val="24"/>
          <w:szCs w:val="24"/>
        </w:rPr>
      </w:pPr>
    </w:p>
    <w:p w14:paraId="68388B22" w14:textId="77777777" w:rsidR="00756BE5" w:rsidRDefault="00756BE5" w:rsidP="003F759F">
      <w:pPr>
        <w:spacing w:after="0" w:line="480" w:lineRule="auto"/>
        <w:rPr>
          <w:rFonts w:ascii="Times New Roman" w:hAnsi="Times New Roman" w:cs="Times New Roman"/>
          <w:sz w:val="24"/>
          <w:szCs w:val="24"/>
        </w:rPr>
      </w:pPr>
    </w:p>
    <w:p w14:paraId="6820B611" w14:textId="77777777" w:rsidR="00756BE5" w:rsidRDefault="00756BE5" w:rsidP="003F759F">
      <w:pPr>
        <w:spacing w:after="0" w:line="480" w:lineRule="auto"/>
        <w:rPr>
          <w:rFonts w:ascii="Times New Roman" w:hAnsi="Times New Roman" w:cs="Times New Roman"/>
          <w:sz w:val="24"/>
          <w:szCs w:val="24"/>
        </w:rPr>
      </w:pPr>
    </w:p>
    <w:p w14:paraId="6DAABE88" w14:textId="77777777" w:rsidR="00756BE5" w:rsidRDefault="00756BE5" w:rsidP="003F759F">
      <w:pPr>
        <w:spacing w:after="0" w:line="480" w:lineRule="auto"/>
        <w:rPr>
          <w:rFonts w:ascii="Times New Roman" w:hAnsi="Times New Roman" w:cs="Times New Roman"/>
          <w:sz w:val="24"/>
          <w:szCs w:val="24"/>
        </w:rPr>
      </w:pPr>
    </w:p>
    <w:p w14:paraId="5586E2D9" w14:textId="77777777" w:rsidR="00756BE5" w:rsidRDefault="00756BE5" w:rsidP="003F759F">
      <w:pPr>
        <w:spacing w:after="0" w:line="480" w:lineRule="auto"/>
        <w:rPr>
          <w:rFonts w:ascii="Times New Roman" w:hAnsi="Times New Roman" w:cs="Times New Roman"/>
          <w:sz w:val="24"/>
          <w:szCs w:val="24"/>
        </w:rPr>
      </w:pPr>
    </w:p>
    <w:p w14:paraId="14426306" w14:textId="77777777" w:rsidR="00756BE5" w:rsidRDefault="00756BE5" w:rsidP="003F759F">
      <w:pPr>
        <w:spacing w:after="0" w:line="480" w:lineRule="auto"/>
        <w:rPr>
          <w:rFonts w:ascii="Times New Roman" w:hAnsi="Times New Roman" w:cs="Times New Roman"/>
          <w:sz w:val="24"/>
          <w:szCs w:val="24"/>
        </w:rPr>
      </w:pPr>
    </w:p>
    <w:p w14:paraId="2DEA6018" w14:textId="32B992D2" w:rsidR="003F759F" w:rsidRPr="00756BE5" w:rsidRDefault="003F759F" w:rsidP="003F759F">
      <w:pPr>
        <w:spacing w:after="0" w:line="480" w:lineRule="auto"/>
        <w:rPr>
          <w:rFonts w:ascii="Times New Roman" w:hAnsi="Times New Roman" w:cs="Times New Roman"/>
          <w:sz w:val="24"/>
          <w:szCs w:val="24"/>
        </w:rPr>
      </w:pPr>
      <w:commentRangeStart w:id="7"/>
      <w:r w:rsidRPr="00756BE5">
        <w:rPr>
          <w:rFonts w:ascii="Times New Roman" w:hAnsi="Times New Roman" w:cs="Times New Roman"/>
          <w:sz w:val="24"/>
          <w:szCs w:val="24"/>
        </w:rPr>
        <w:lastRenderedPageBreak/>
        <w:t xml:space="preserve">Figure 3- graph of </w:t>
      </w:r>
      <w:commentRangeEnd w:id="7"/>
      <w:r w:rsidRPr="00756BE5">
        <w:rPr>
          <w:rStyle w:val="CommentReference"/>
          <w:rFonts w:ascii="Times New Roman" w:hAnsi="Times New Roman" w:cs="Times New Roman"/>
          <w:sz w:val="24"/>
          <w:szCs w:val="24"/>
        </w:rPr>
        <w:commentReference w:id="7"/>
      </w:r>
      <w:r w:rsidRPr="00756BE5">
        <w:rPr>
          <w:rFonts w:ascii="Times New Roman" w:hAnsi="Times New Roman" w:cs="Times New Roman"/>
          <w:sz w:val="24"/>
          <w:szCs w:val="24"/>
        </w:rPr>
        <w:t xml:space="preserve">significant predictors of </w:t>
      </w:r>
      <w:proofErr w:type="spellStart"/>
      <w:r w:rsidRPr="00756BE5">
        <w:rPr>
          <w:rFonts w:ascii="Times New Roman" w:hAnsi="Times New Roman" w:cs="Times New Roman"/>
          <w:sz w:val="24"/>
          <w:szCs w:val="24"/>
        </w:rPr>
        <w:t>subsocial</w:t>
      </w:r>
      <w:proofErr w:type="spellEnd"/>
      <w:r w:rsidRPr="00756BE5">
        <w:rPr>
          <w:rFonts w:ascii="Times New Roman" w:hAnsi="Times New Roman" w:cs="Times New Roman"/>
          <w:sz w:val="24"/>
          <w:szCs w:val="24"/>
        </w:rPr>
        <w:t xml:space="preserve"> species- percentage greenspace (PLAND) and ENN as predictors of SES in comparisons between the functional group found in vacant lot to the null models based on Cleveland’s species pool. </w:t>
      </w:r>
    </w:p>
    <w:p w14:paraId="1375545C" w14:textId="77777777" w:rsidR="003F759F" w:rsidRDefault="003F759F" w:rsidP="003F759F">
      <w:pPr>
        <w:spacing w:after="0" w:line="480" w:lineRule="auto"/>
      </w:pPr>
      <w:r>
        <w:rPr>
          <w:noProof/>
        </w:rPr>
        <w:drawing>
          <wp:inline distT="0" distB="0" distL="0" distR="0" wp14:anchorId="479C2BCA" wp14:editId="4D48B42E">
            <wp:extent cx="5943600" cy="25400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rotWithShape="1">
                    <a:blip r:embed="rId10">
                      <a:extLst>
                        <a:ext uri="{28A0092B-C50C-407E-A947-70E740481C1C}">
                          <a14:useLocalDpi xmlns:a14="http://schemas.microsoft.com/office/drawing/2010/main" val="0"/>
                        </a:ext>
                      </a:extLst>
                    </a:blip>
                    <a:srcRect t="9687" b="14340"/>
                    <a:stretch/>
                  </pic:blipFill>
                  <pic:spPr bwMode="auto">
                    <a:xfrm>
                      <a:off x="0" y="0"/>
                      <a:ext cx="5943600" cy="2540000"/>
                    </a:xfrm>
                    <a:prstGeom prst="rect">
                      <a:avLst/>
                    </a:prstGeom>
                    <a:ln>
                      <a:noFill/>
                    </a:ln>
                    <a:extLst>
                      <a:ext uri="{53640926-AAD7-44D8-BBD7-CCE9431645EC}">
                        <a14:shadowObscured xmlns:a14="http://schemas.microsoft.com/office/drawing/2010/main"/>
                      </a:ext>
                    </a:extLst>
                  </pic:spPr>
                </pic:pic>
              </a:graphicData>
            </a:graphic>
          </wp:inline>
        </w:drawing>
      </w:r>
    </w:p>
    <w:p w14:paraId="17320685" w14:textId="77777777" w:rsidR="003F759F" w:rsidRDefault="003F759F" w:rsidP="003F759F">
      <w:pPr>
        <w:spacing w:after="0" w:line="480" w:lineRule="auto"/>
      </w:pPr>
    </w:p>
    <w:p w14:paraId="567ADE7B" w14:textId="77777777" w:rsidR="003F759F" w:rsidRPr="003F759F" w:rsidRDefault="003F759F" w:rsidP="003F759F">
      <w:pPr>
        <w:spacing w:after="0" w:line="480" w:lineRule="auto"/>
        <w:rPr>
          <w:rFonts w:ascii="Times New Roman" w:hAnsi="Times New Roman" w:cs="Times New Roman"/>
          <w:b/>
          <w:bCs/>
          <w:sz w:val="24"/>
          <w:szCs w:val="24"/>
        </w:rPr>
      </w:pPr>
    </w:p>
    <w:sectPr w:rsidR="003F759F" w:rsidRPr="003F75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epard, Caralee A." w:date="2022-09-30T11:13:00Z" w:initials="SCA">
    <w:p w14:paraId="088256DC" w14:textId="77777777" w:rsidR="003F759F" w:rsidRDefault="003F759F" w:rsidP="00754191">
      <w:pPr>
        <w:pStyle w:val="CommentText"/>
      </w:pPr>
      <w:r>
        <w:rPr>
          <w:rStyle w:val="CommentReference"/>
        </w:rPr>
        <w:annotationRef/>
      </w:r>
      <w:r>
        <w:t>To be changed following new local analysis</w:t>
      </w:r>
    </w:p>
  </w:comment>
  <w:comment w:id="1" w:author="Shepard, Caralee A." w:date="2022-09-30T11:15:00Z" w:initials="SCA">
    <w:p w14:paraId="3A8CA00B" w14:textId="77777777" w:rsidR="003F759F" w:rsidRDefault="003F759F" w:rsidP="000465DE">
      <w:pPr>
        <w:pStyle w:val="CommentText"/>
      </w:pPr>
      <w:r>
        <w:rPr>
          <w:rStyle w:val="CommentReference"/>
        </w:rPr>
        <w:annotationRef/>
      </w:r>
      <w:r>
        <w:t>To be changed following new local analyses</w:t>
      </w:r>
    </w:p>
  </w:comment>
  <w:comment w:id="3" w:author="Shepard, Caralee A." w:date="2022-09-30T11:17:00Z" w:initials="SCA">
    <w:p w14:paraId="765AA411" w14:textId="77777777" w:rsidR="003F759F" w:rsidRDefault="003F759F" w:rsidP="001A356D">
      <w:pPr>
        <w:pStyle w:val="CommentText"/>
      </w:pPr>
      <w:r>
        <w:rPr>
          <w:rStyle w:val="CommentReference"/>
        </w:rPr>
        <w:annotationRef/>
      </w:r>
      <w:r>
        <w:t>Will change following local analyses</w:t>
      </w:r>
    </w:p>
  </w:comment>
  <w:comment w:id="4" w:author="Perry, Kayla" w:date="2022-07-12T11:51:00Z" w:initials="PK">
    <w:p w14:paraId="7AC3ED97" w14:textId="77777777" w:rsidR="003F759F" w:rsidRDefault="003F759F" w:rsidP="003F759F">
      <w:pPr>
        <w:pStyle w:val="CommentText"/>
      </w:pPr>
      <w:r>
        <w:rPr>
          <w:rStyle w:val="CommentReference"/>
        </w:rPr>
        <w:annotationRef/>
      </w:r>
      <w:r>
        <w:t>I like how you had the trait and category column in table 4. I would repeat that here</w:t>
      </w:r>
    </w:p>
  </w:comment>
  <w:comment w:id="5" w:author="Perry, Kayla" w:date="2022-07-12T12:50:00Z" w:initials="PK">
    <w:p w14:paraId="497EA4DA" w14:textId="77777777" w:rsidR="003F759F" w:rsidRDefault="003F759F" w:rsidP="003F759F">
      <w:pPr>
        <w:pStyle w:val="CommentText"/>
      </w:pPr>
      <w:r>
        <w:rPr>
          <w:rStyle w:val="CommentReference"/>
        </w:rPr>
        <w:annotationRef/>
      </w:r>
      <w:r>
        <w:t>I would stick to two places right of the decimal for your sig figs here. Same for above</w:t>
      </w:r>
    </w:p>
  </w:comment>
  <w:comment w:id="6" w:author="Shepard, Caralee A." w:date="2022-09-30T11:19:00Z" w:initials="SCA">
    <w:p w14:paraId="1AA79BD5" w14:textId="77777777" w:rsidR="003F759F" w:rsidRDefault="003F759F" w:rsidP="00576087">
      <w:pPr>
        <w:pStyle w:val="CommentText"/>
      </w:pPr>
      <w:r>
        <w:rPr>
          <w:rStyle w:val="CommentReference"/>
        </w:rPr>
        <w:annotationRef/>
      </w:r>
      <w:r>
        <w:t>All of the figures were for local trtmt changes. So they will all be different</w:t>
      </w:r>
    </w:p>
  </w:comment>
  <w:comment w:id="7" w:author="Perry, Kayla" w:date="2022-07-12T13:08:00Z" w:initials="PK">
    <w:p w14:paraId="793533B5" w14:textId="3B431E73" w:rsidR="003F759F" w:rsidRDefault="003F759F" w:rsidP="003F759F">
      <w:pPr>
        <w:pStyle w:val="CommentText"/>
      </w:pPr>
      <w:r>
        <w:rPr>
          <w:rStyle w:val="CommentReference"/>
        </w:rPr>
        <w:annotationRef/>
      </w:r>
      <w:r>
        <w:t>I’m wondering if you should do a panel of these like the panel treatment figure above? And label them with the metric like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8256DC" w15:done="0"/>
  <w15:commentEx w15:paraId="3A8CA00B" w15:done="0"/>
  <w15:commentEx w15:paraId="765AA411" w15:done="0"/>
  <w15:commentEx w15:paraId="7AC3ED97" w15:done="1"/>
  <w15:commentEx w15:paraId="497EA4DA" w15:done="1"/>
  <w15:commentEx w15:paraId="1AA79BD5" w15:done="0"/>
  <w15:commentEx w15:paraId="79353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14DD8" w16cex:dateUtc="2022-09-30T15:13:00Z"/>
  <w16cex:commentExtensible w16cex:durableId="26E14E5D" w16cex:dateUtc="2022-09-30T15:15:00Z"/>
  <w16cex:commentExtensible w16cex:durableId="26E14EB8" w16cex:dateUtc="2022-09-30T15:17:00Z"/>
  <w16cex:commentExtensible w16cex:durableId="2677DED0" w16cex:dateUtc="2022-07-12T15:51:00Z"/>
  <w16cex:commentExtensible w16cex:durableId="2677ECAA" w16cex:dateUtc="2022-07-12T16:50:00Z"/>
  <w16cex:commentExtensible w16cex:durableId="26E14F5E" w16cex:dateUtc="2022-09-30T15:19:00Z"/>
  <w16cex:commentExtensible w16cex:durableId="2677F0C4" w16cex:dateUtc="2022-07-12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8256DC" w16cid:durableId="26E14DD8"/>
  <w16cid:commentId w16cid:paraId="3A8CA00B" w16cid:durableId="26E14E5D"/>
  <w16cid:commentId w16cid:paraId="765AA411" w16cid:durableId="26E14EB8"/>
  <w16cid:commentId w16cid:paraId="7AC3ED97" w16cid:durableId="2677DED0"/>
  <w16cid:commentId w16cid:paraId="497EA4DA" w16cid:durableId="2677ECAA"/>
  <w16cid:commentId w16cid:paraId="1AA79BD5" w16cid:durableId="26E14F5E"/>
  <w16cid:commentId w16cid:paraId="793533B5" w16cid:durableId="2677F0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pard, Caralee A.">
    <w15:presenceInfo w15:providerId="None" w15:userId="Shepard, Caralee A."/>
  </w15:person>
  <w15:person w15:author="Perry, Kayla">
    <w15:presenceInfo w15:providerId="AD" w15:userId="S::kperry34@kent.edu::d425bdda-9990-4927-905c-4495119e4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0"/>
    <w:rsid w:val="003F759F"/>
    <w:rsid w:val="005868D0"/>
    <w:rsid w:val="005B2818"/>
    <w:rsid w:val="00756BE5"/>
    <w:rsid w:val="007C00CC"/>
    <w:rsid w:val="00947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AC0F"/>
  <w15:chartTrackingRefBased/>
  <w15:docId w15:val="{D6CDC76F-73D1-484A-911D-FFCBEF20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759F"/>
    <w:rPr>
      <w:sz w:val="16"/>
      <w:szCs w:val="16"/>
    </w:rPr>
  </w:style>
  <w:style w:type="paragraph" w:styleId="CommentText">
    <w:name w:val="annotation text"/>
    <w:basedOn w:val="Normal"/>
    <w:link w:val="CommentTextChar"/>
    <w:uiPriority w:val="99"/>
    <w:unhideWhenUsed/>
    <w:rsid w:val="003F759F"/>
    <w:pPr>
      <w:spacing w:line="240" w:lineRule="auto"/>
    </w:pPr>
    <w:rPr>
      <w:sz w:val="20"/>
      <w:szCs w:val="20"/>
    </w:rPr>
  </w:style>
  <w:style w:type="character" w:customStyle="1" w:styleId="CommentTextChar">
    <w:name w:val="Comment Text Char"/>
    <w:basedOn w:val="DefaultParagraphFont"/>
    <w:link w:val="CommentText"/>
    <w:uiPriority w:val="99"/>
    <w:rsid w:val="003F759F"/>
    <w:rPr>
      <w:sz w:val="20"/>
      <w:szCs w:val="20"/>
    </w:rPr>
  </w:style>
  <w:style w:type="paragraph" w:styleId="CommentSubject">
    <w:name w:val="annotation subject"/>
    <w:basedOn w:val="CommentText"/>
    <w:next w:val="CommentText"/>
    <w:link w:val="CommentSubjectChar"/>
    <w:uiPriority w:val="99"/>
    <w:semiHidden/>
    <w:unhideWhenUsed/>
    <w:rsid w:val="003F759F"/>
    <w:rPr>
      <w:b/>
      <w:bCs/>
    </w:rPr>
  </w:style>
  <w:style w:type="character" w:customStyle="1" w:styleId="CommentSubjectChar">
    <w:name w:val="Comment Subject Char"/>
    <w:basedOn w:val="CommentTextChar"/>
    <w:link w:val="CommentSubject"/>
    <w:uiPriority w:val="99"/>
    <w:semiHidden/>
    <w:rsid w:val="003F75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jp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1124</Words>
  <Characters>6410</Characters>
  <Application>Microsoft Office Word</Application>
  <DocSecurity>0</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Shepard, Caralee A.</dc:creator>
  <cp:keywords/>
  <dc:description/>
  <cp:lastModifiedBy>Shepard, Caralee A.</cp:lastModifiedBy>
  <cp:revision>3</cp:revision>
  <dcterms:created xsi:type="dcterms:W3CDTF">2022-09-30T15:08:00Z</dcterms:created>
  <dcterms:modified xsi:type="dcterms:W3CDTF">2022-09-30T15:40:00Z</dcterms:modified>
</cp:coreProperties>
</file>