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F20CC" w14:textId="77777777" w:rsidR="00473AB4" w:rsidRDefault="00B32048">
      <w:r w:rsidRPr="00B32048">
        <w:rPr>
          <w:i/>
        </w:rPr>
        <w:t>(Working)</w:t>
      </w:r>
      <w:r>
        <w:rPr>
          <w:b/>
          <w:i/>
        </w:rPr>
        <w:t xml:space="preserve"> </w:t>
      </w:r>
      <w:r w:rsidR="006B4EE9" w:rsidRPr="006B4EE9">
        <w:rPr>
          <w:b/>
        </w:rPr>
        <w:t>Title</w:t>
      </w:r>
      <w:r>
        <w:t xml:space="preserve">: Chronic </w:t>
      </w:r>
      <w:r w:rsidR="006B4EE9">
        <w:t>heart failure</w:t>
      </w:r>
      <w:r>
        <w:t xml:space="preserve"> 30-day readmission</w:t>
      </w:r>
      <w:r w:rsidR="006B4EE9">
        <w:t xml:space="preserve"> risk prediction models</w:t>
      </w:r>
      <w:r>
        <w:t>: A systematic review and meta-analysis</w:t>
      </w:r>
    </w:p>
    <w:p w14:paraId="03EA1F0F" w14:textId="77777777" w:rsidR="00B32048" w:rsidRDefault="00B32048"/>
    <w:p w14:paraId="47B63A1F" w14:textId="77777777" w:rsidR="006B4EE9" w:rsidRPr="006B4EE9" w:rsidRDefault="006B4EE9">
      <w:r w:rsidRPr="006B4EE9">
        <w:t>Structured summary:</w:t>
      </w:r>
    </w:p>
    <w:p w14:paraId="34E08F87" w14:textId="565E255F" w:rsidR="006B4EE9" w:rsidRPr="006B4EE9" w:rsidRDefault="00342242">
      <w:r>
        <w:t xml:space="preserve">Background, </w:t>
      </w:r>
      <w:proofErr w:type="spellStart"/>
      <w:r>
        <w:t>objecgives</w:t>
      </w:r>
      <w:proofErr w:type="spellEnd"/>
      <w:r>
        <w:t xml:space="preserve">, data sources, study eligibility criteria, participants and interventions, study appraisal and synthesis methods, results, </w:t>
      </w:r>
      <w:r w:rsidR="0052323C">
        <w:t>limitations</w:t>
      </w:r>
      <w:r>
        <w:t>, conclusions and implications of key findings, funding, systematic review registration number (?)</w:t>
      </w:r>
      <w:r w:rsidR="006B4EE9" w:rsidRPr="006B4EE9">
        <w:t>:</w:t>
      </w:r>
    </w:p>
    <w:p w14:paraId="25EF06D6" w14:textId="77777777" w:rsidR="006B4EE9" w:rsidRDefault="006B4EE9"/>
    <w:p w14:paraId="5DE5FC95" w14:textId="77777777" w:rsidR="006B4EE9" w:rsidRDefault="006B4EE9">
      <w:r w:rsidRPr="006B4EE9">
        <w:rPr>
          <w:b/>
        </w:rPr>
        <w:t>Introduction</w:t>
      </w:r>
      <w:r>
        <w:t>:</w:t>
      </w:r>
    </w:p>
    <w:p w14:paraId="5B17CCD9" w14:textId="6C760E27" w:rsidR="006B4EE9" w:rsidRDefault="006B4EE9">
      <w:r>
        <w:t>Rationale</w:t>
      </w:r>
      <w:r w:rsidR="0052323C">
        <w:t xml:space="preserve">: </w:t>
      </w:r>
    </w:p>
    <w:p w14:paraId="017AD285" w14:textId="77777777" w:rsidR="00B021F0" w:rsidRDefault="00B021F0"/>
    <w:p w14:paraId="3B1A902D" w14:textId="7E762EAB" w:rsidR="006B4EE9" w:rsidRDefault="006B4EE9">
      <w:r w:rsidRPr="006B4EE9">
        <w:t>Objectives:</w:t>
      </w:r>
      <w:r w:rsidR="00B021F0">
        <w:t xml:space="preserve"> To examine </w:t>
      </w:r>
      <w:r w:rsidR="0095516D">
        <w:t xml:space="preserve">what </w:t>
      </w:r>
      <w:r w:rsidR="00B021F0">
        <w:t xml:space="preserve">1) </w:t>
      </w:r>
      <w:r w:rsidR="0095516D">
        <w:t xml:space="preserve">data sources, </w:t>
      </w:r>
      <w:r w:rsidR="00B021F0">
        <w:t>2) types of predictive models</w:t>
      </w:r>
      <w:r w:rsidR="0095516D">
        <w:t>, and 3)</w:t>
      </w:r>
      <w:r w:rsidR="00B021F0">
        <w:t xml:space="preserve"> </w:t>
      </w:r>
      <w:r w:rsidR="0095516D">
        <w:t xml:space="preserve">model covariates </w:t>
      </w:r>
      <w:r w:rsidR="00B021F0">
        <w:t>are useful for successful prediction of 30-day chronic heart failure re-hospitalization following discharge.</w:t>
      </w:r>
    </w:p>
    <w:p w14:paraId="0519E50B" w14:textId="77777777" w:rsidR="006B4EE9" w:rsidRDefault="006B4EE9"/>
    <w:p w14:paraId="4D74908A" w14:textId="77777777" w:rsidR="006B4EE9" w:rsidRPr="006B4EE9" w:rsidRDefault="006B4EE9">
      <w:pPr>
        <w:rPr>
          <w:b/>
        </w:rPr>
      </w:pPr>
      <w:r>
        <w:rPr>
          <w:b/>
        </w:rPr>
        <w:t>Methods:</w:t>
      </w:r>
    </w:p>
    <w:p w14:paraId="0BD9EB28" w14:textId="045A0F38" w:rsidR="006B4EE9" w:rsidRPr="006B4EE9" w:rsidRDefault="006B4EE9">
      <w:r w:rsidRPr="006B4EE9">
        <w:t>Protocol and registration</w:t>
      </w:r>
      <w:proofErr w:type="gramStart"/>
      <w:r w:rsidR="00936C83">
        <w:t xml:space="preserve">: </w:t>
      </w:r>
      <w:r w:rsidR="00B021F0">
        <w:t>?</w:t>
      </w:r>
      <w:proofErr w:type="gramEnd"/>
    </w:p>
    <w:p w14:paraId="5FEAF71B" w14:textId="77777777" w:rsidR="00B021F0" w:rsidRDefault="00B021F0"/>
    <w:p w14:paraId="421F1C06" w14:textId="7046F01A" w:rsidR="006B4EE9" w:rsidRPr="006B4EE9" w:rsidRDefault="006B4EE9">
      <w:r w:rsidRPr="006B4EE9">
        <w:t>Objectives</w:t>
      </w:r>
      <w:proofErr w:type="gramStart"/>
      <w:r w:rsidRPr="006B4EE9">
        <w:t xml:space="preserve">: </w:t>
      </w:r>
      <w:r w:rsidR="0052323C">
        <w:t>?</w:t>
      </w:r>
      <w:proofErr w:type="gramEnd"/>
    </w:p>
    <w:p w14:paraId="5416A8E4" w14:textId="77777777" w:rsidR="00B021F0" w:rsidRDefault="00B021F0"/>
    <w:p w14:paraId="1DF7347F" w14:textId="77777777" w:rsidR="00877167" w:rsidRDefault="006B4EE9">
      <w:r w:rsidRPr="006B4EE9">
        <w:t>Eligibility criteria</w:t>
      </w:r>
      <w:r w:rsidR="00877167">
        <w:t>:</w:t>
      </w:r>
    </w:p>
    <w:p w14:paraId="3E82D863" w14:textId="2FA5BC76" w:rsidR="006B4EE9" w:rsidRDefault="00877167" w:rsidP="00877167">
      <w:pPr>
        <w:pStyle w:val="ListParagraph"/>
        <w:numPr>
          <w:ilvl w:val="0"/>
          <w:numId w:val="1"/>
        </w:numPr>
      </w:pPr>
      <w:r>
        <w:t>Papers evaluating at least one</w:t>
      </w:r>
      <w:r w:rsidR="0052323C">
        <w:t xml:space="preserve"> predictive model for 30-day </w:t>
      </w:r>
      <w:r>
        <w:t xml:space="preserve">chronic heart failure </w:t>
      </w:r>
      <w:r w:rsidR="0052323C">
        <w:t>readmission risk</w:t>
      </w:r>
    </w:p>
    <w:p w14:paraId="1284A499" w14:textId="16D6F2D4" w:rsidR="00877167" w:rsidRDefault="00877167" w:rsidP="00877167">
      <w:pPr>
        <w:pStyle w:val="ListParagraph"/>
        <w:numPr>
          <w:ilvl w:val="0"/>
          <w:numId w:val="1"/>
        </w:numPr>
      </w:pPr>
      <w:r>
        <w:t>English language</w:t>
      </w:r>
    </w:p>
    <w:p w14:paraId="05AB4732" w14:textId="4F2E6231" w:rsidR="00877167" w:rsidRPr="006B4EE9" w:rsidRDefault="00877167" w:rsidP="00877167">
      <w:pPr>
        <w:pStyle w:val="ListParagraph"/>
        <w:numPr>
          <w:ilvl w:val="0"/>
          <w:numId w:val="1"/>
        </w:numPr>
      </w:pPr>
      <w:r>
        <w:t>Up to date xx/xx/2015</w:t>
      </w:r>
    </w:p>
    <w:p w14:paraId="54F14715" w14:textId="77777777" w:rsidR="00877167" w:rsidRDefault="00877167"/>
    <w:p w14:paraId="4D9A3CFB" w14:textId="77777777" w:rsidR="009412E0" w:rsidRDefault="006B4EE9">
      <w:r w:rsidRPr="006B4EE9">
        <w:t>Information sources:</w:t>
      </w:r>
      <w:r w:rsidR="0052323C">
        <w:t xml:space="preserve"> </w:t>
      </w:r>
    </w:p>
    <w:p w14:paraId="3CB42F5F" w14:textId="31223F21" w:rsidR="006B4EE9" w:rsidRDefault="0052323C" w:rsidP="009412E0">
      <w:pPr>
        <w:pStyle w:val="ListParagraph"/>
        <w:numPr>
          <w:ilvl w:val="0"/>
          <w:numId w:val="4"/>
        </w:numPr>
      </w:pPr>
      <w:r>
        <w:t>PUBMED search</w:t>
      </w:r>
    </w:p>
    <w:p w14:paraId="0E068966" w14:textId="77777777" w:rsidR="00B021F0" w:rsidRDefault="00B021F0"/>
    <w:p w14:paraId="5CA95BA3" w14:textId="248F06AF" w:rsidR="00936C83" w:rsidRDefault="006B4EE9">
      <w:r>
        <w:t>Search</w:t>
      </w:r>
      <w:r w:rsidR="00877167">
        <w:t>:</w:t>
      </w:r>
    </w:p>
    <w:p w14:paraId="4C798C8F" w14:textId="77777777" w:rsidR="00CA4CDA" w:rsidRDefault="00CA4CDA" w:rsidP="00CA4CDA">
      <w:pPr>
        <w:pStyle w:val="ListParagraph"/>
        <w:numPr>
          <w:ilvl w:val="0"/>
          <w:numId w:val="4"/>
        </w:numPr>
      </w:pPr>
    </w:p>
    <w:p w14:paraId="058225BF" w14:textId="77777777" w:rsidR="00877167" w:rsidRDefault="00877167" w:rsidP="00877167">
      <w:pPr>
        <w:ind w:firstLine="720"/>
      </w:pPr>
    </w:p>
    <w:p w14:paraId="2230FD7E" w14:textId="77777777" w:rsidR="00CA4CDA" w:rsidRDefault="00CA4CDA" w:rsidP="00877167">
      <w:pPr>
        <w:ind w:firstLine="720"/>
      </w:pPr>
    </w:p>
    <w:p w14:paraId="09ACA008" w14:textId="77777777" w:rsidR="00B0330F" w:rsidRDefault="006B4EE9">
      <w:r>
        <w:t>Data collection process:</w:t>
      </w:r>
      <w:r w:rsidR="00877167">
        <w:t xml:space="preserve"> </w:t>
      </w:r>
    </w:p>
    <w:p w14:paraId="08B0971B" w14:textId="6EF29A72" w:rsidR="006B4EE9" w:rsidRDefault="00270661" w:rsidP="00B0330F">
      <w:pPr>
        <w:pStyle w:val="ListParagraph"/>
        <w:numPr>
          <w:ilvl w:val="0"/>
          <w:numId w:val="2"/>
        </w:numPr>
      </w:pPr>
      <w:r>
        <w:t xml:space="preserve">Need to </w:t>
      </w:r>
      <w:bookmarkStart w:id="0" w:name="_GoBack"/>
      <w:bookmarkEnd w:id="0"/>
      <w:r>
        <w:t>develop</w:t>
      </w:r>
      <w:r w:rsidR="00B07979">
        <w:t xml:space="preserve"> and pilot</w:t>
      </w:r>
      <w:r>
        <w:t xml:space="preserve"> a data extraction sheet (based on Cochrane consumers and communication review group’s data extraction template)</w:t>
      </w:r>
    </w:p>
    <w:p w14:paraId="03493D17" w14:textId="776F6CB4" w:rsidR="00270661" w:rsidRDefault="00270661" w:rsidP="00270661">
      <w:pPr>
        <w:pStyle w:val="ListParagraph"/>
        <w:numPr>
          <w:ilvl w:val="0"/>
          <w:numId w:val="2"/>
        </w:numPr>
      </w:pPr>
      <w:r>
        <w:t>Disagreements resolved by consensus</w:t>
      </w:r>
    </w:p>
    <w:p w14:paraId="1E332E97" w14:textId="77777777" w:rsidR="00877167" w:rsidRDefault="00877167"/>
    <w:p w14:paraId="79A1A825" w14:textId="77777777" w:rsidR="006B4EE9" w:rsidRDefault="006B4EE9">
      <w:r>
        <w:t>Data items:</w:t>
      </w:r>
    </w:p>
    <w:p w14:paraId="074591FA" w14:textId="37AE5CBA" w:rsidR="00A821B0" w:rsidRDefault="00A821B0" w:rsidP="00A821B0">
      <w:pPr>
        <w:pStyle w:val="ListParagraph"/>
        <w:numPr>
          <w:ilvl w:val="0"/>
          <w:numId w:val="5"/>
        </w:numPr>
      </w:pPr>
      <w:r>
        <w:t>Observed 30-day readmission risk</w:t>
      </w:r>
    </w:p>
    <w:p w14:paraId="1D3465F2" w14:textId="17C31AC1" w:rsidR="00A821B0" w:rsidRDefault="00A821B0" w:rsidP="00A821B0">
      <w:pPr>
        <w:pStyle w:val="ListParagraph"/>
        <w:numPr>
          <w:ilvl w:val="0"/>
          <w:numId w:val="5"/>
        </w:numPr>
      </w:pPr>
      <w:r>
        <w:t>Predicted 30-day readmission risk</w:t>
      </w:r>
    </w:p>
    <w:p w14:paraId="3728153A" w14:textId="74127E5E" w:rsidR="00A821B0" w:rsidRDefault="00A821B0" w:rsidP="00A821B0">
      <w:pPr>
        <w:pStyle w:val="ListParagraph"/>
        <w:numPr>
          <w:ilvl w:val="0"/>
          <w:numId w:val="5"/>
        </w:numPr>
      </w:pPr>
      <w:r>
        <w:t>AUC/C-statistic of model</w:t>
      </w:r>
    </w:p>
    <w:p w14:paraId="69153F6B" w14:textId="77777777" w:rsidR="00A821B0" w:rsidRDefault="00A821B0" w:rsidP="00A821B0">
      <w:pPr>
        <w:pStyle w:val="ListParagraph"/>
        <w:numPr>
          <w:ilvl w:val="0"/>
          <w:numId w:val="5"/>
        </w:numPr>
      </w:pPr>
      <w:r>
        <w:t>Number of models reported in the paper</w:t>
      </w:r>
    </w:p>
    <w:p w14:paraId="32E618EF" w14:textId="6F2EDE49" w:rsidR="00A821B0" w:rsidRDefault="00A821B0" w:rsidP="00A821B0">
      <w:pPr>
        <w:pStyle w:val="ListParagraph"/>
        <w:numPr>
          <w:ilvl w:val="0"/>
          <w:numId w:val="5"/>
        </w:numPr>
      </w:pPr>
      <w:r>
        <w:br/>
      </w:r>
    </w:p>
    <w:p w14:paraId="49BC7C44" w14:textId="77777777" w:rsidR="006B4EE9" w:rsidRDefault="006B4EE9">
      <w:r>
        <w:t>Risk of bias in individual studies</w:t>
      </w:r>
    </w:p>
    <w:p w14:paraId="5EF81B09" w14:textId="77777777" w:rsidR="006B4EE9" w:rsidRDefault="006B4EE9">
      <w:r>
        <w:t>Summary measures:</w:t>
      </w:r>
    </w:p>
    <w:p w14:paraId="6F321C68" w14:textId="77777777" w:rsidR="006B4EE9" w:rsidRDefault="006B4EE9">
      <w:r>
        <w:t>Synthesis of results:</w:t>
      </w:r>
    </w:p>
    <w:p w14:paraId="7078B073" w14:textId="77777777" w:rsidR="006B4EE9" w:rsidRDefault="006B4EE9">
      <w:r>
        <w:lastRenderedPageBreak/>
        <w:t>Risk of bias across studies:</w:t>
      </w:r>
    </w:p>
    <w:p w14:paraId="6116108E" w14:textId="77777777" w:rsidR="006B4EE9" w:rsidRDefault="006B4EE9">
      <w:r>
        <w:t>Additional analyses:</w:t>
      </w:r>
    </w:p>
    <w:p w14:paraId="2685FD44" w14:textId="77777777" w:rsidR="006B4EE9" w:rsidRDefault="006B4EE9"/>
    <w:p w14:paraId="7D51DFD5" w14:textId="77777777" w:rsidR="006B4EE9" w:rsidRPr="006B4EE9" w:rsidRDefault="006B4EE9">
      <w:r>
        <w:rPr>
          <w:b/>
        </w:rPr>
        <w:t>Results</w:t>
      </w:r>
      <w:r>
        <w:t>:</w:t>
      </w:r>
    </w:p>
    <w:p w14:paraId="4904EF2E" w14:textId="77777777" w:rsidR="006B4EE9" w:rsidRDefault="006B4EE9">
      <w:r>
        <w:t>Study selection:</w:t>
      </w:r>
    </w:p>
    <w:p w14:paraId="5D589AD7" w14:textId="77777777" w:rsidR="006B4EE9" w:rsidRDefault="006B4EE9">
      <w:r>
        <w:t>Study characteristics:</w:t>
      </w:r>
    </w:p>
    <w:p w14:paraId="2B390FDC" w14:textId="77777777" w:rsidR="006B4EE9" w:rsidRDefault="006B4EE9">
      <w:r>
        <w:t>Risk of bias within studies:</w:t>
      </w:r>
    </w:p>
    <w:p w14:paraId="47223806" w14:textId="77777777" w:rsidR="006B4EE9" w:rsidRDefault="006B4EE9">
      <w:r>
        <w:t>Results of individual studies:</w:t>
      </w:r>
    </w:p>
    <w:p w14:paraId="06CC1480" w14:textId="77777777" w:rsidR="006B4EE9" w:rsidRDefault="006B4EE9">
      <w:r>
        <w:t>Synthesis of results:</w:t>
      </w:r>
    </w:p>
    <w:p w14:paraId="5E3B2F91" w14:textId="77777777" w:rsidR="006B4EE9" w:rsidRDefault="006B4EE9">
      <w:r>
        <w:t>Risk of bias across studies:</w:t>
      </w:r>
    </w:p>
    <w:p w14:paraId="1F9CA8F1" w14:textId="77777777" w:rsidR="006B4EE9" w:rsidRDefault="006B4EE9">
      <w:r>
        <w:t>Additional analysis:</w:t>
      </w:r>
    </w:p>
    <w:p w14:paraId="5809E22B" w14:textId="77777777" w:rsidR="006B4EE9" w:rsidRDefault="006B4EE9"/>
    <w:p w14:paraId="0E366371" w14:textId="77777777" w:rsidR="006B4EE9" w:rsidRDefault="006B4EE9">
      <w:r>
        <w:rPr>
          <w:b/>
        </w:rPr>
        <w:t>Discussion:</w:t>
      </w:r>
    </w:p>
    <w:p w14:paraId="57919508" w14:textId="77777777" w:rsidR="006B4EE9" w:rsidRDefault="006B4EE9">
      <w:r>
        <w:t>Summary of evidence:</w:t>
      </w:r>
    </w:p>
    <w:p w14:paraId="070F297A" w14:textId="77777777" w:rsidR="006B4EE9" w:rsidRDefault="006B4EE9">
      <w:r>
        <w:t>Limitations:</w:t>
      </w:r>
    </w:p>
    <w:p w14:paraId="6BB6F16E" w14:textId="77777777" w:rsidR="006B4EE9" w:rsidRDefault="006B4EE9">
      <w:r>
        <w:t>Conclusions:</w:t>
      </w:r>
    </w:p>
    <w:p w14:paraId="6458E712" w14:textId="77777777" w:rsidR="006B4EE9" w:rsidRPr="006B4EE9" w:rsidRDefault="006B4EE9">
      <w:r>
        <w:t>Funding/COI:</w:t>
      </w:r>
    </w:p>
    <w:p w14:paraId="41A57CC6" w14:textId="77777777" w:rsidR="006B4EE9" w:rsidRDefault="006B4EE9"/>
    <w:p w14:paraId="04B08C9A" w14:textId="77777777" w:rsidR="006B4EE9" w:rsidRDefault="006B4EE9"/>
    <w:sectPr w:rsidR="006B4EE9" w:rsidSect="00F9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B04BD"/>
    <w:multiLevelType w:val="hybridMultilevel"/>
    <w:tmpl w:val="128E3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C6E62"/>
    <w:multiLevelType w:val="hybridMultilevel"/>
    <w:tmpl w:val="DC22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FD2D13"/>
    <w:multiLevelType w:val="hybridMultilevel"/>
    <w:tmpl w:val="FC7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37BAA"/>
    <w:multiLevelType w:val="hybridMultilevel"/>
    <w:tmpl w:val="F5729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AA7814"/>
    <w:multiLevelType w:val="hybridMultilevel"/>
    <w:tmpl w:val="6110F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E9"/>
    <w:rsid w:val="00270661"/>
    <w:rsid w:val="00342242"/>
    <w:rsid w:val="00473AB4"/>
    <w:rsid w:val="0052323C"/>
    <w:rsid w:val="006B4EE9"/>
    <w:rsid w:val="007F7677"/>
    <w:rsid w:val="00877167"/>
    <w:rsid w:val="00936C83"/>
    <w:rsid w:val="009412E0"/>
    <w:rsid w:val="0095516D"/>
    <w:rsid w:val="00A437E3"/>
    <w:rsid w:val="00A821B0"/>
    <w:rsid w:val="00B021F0"/>
    <w:rsid w:val="00B0330F"/>
    <w:rsid w:val="00B07979"/>
    <w:rsid w:val="00B32048"/>
    <w:rsid w:val="00CA4CDA"/>
    <w:rsid w:val="00F9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15E7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242</Words>
  <Characters>1384</Characters>
  <Application>Microsoft Macintosh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 Johnson</dc:creator>
  <cp:keywords/>
  <dc:description/>
  <cp:lastModifiedBy>Kipp Johnson</cp:lastModifiedBy>
  <cp:revision>11</cp:revision>
  <dcterms:created xsi:type="dcterms:W3CDTF">2015-07-20T21:05:00Z</dcterms:created>
  <dcterms:modified xsi:type="dcterms:W3CDTF">2015-07-22T02:43:00Z</dcterms:modified>
</cp:coreProperties>
</file>