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29355" w14:textId="1F347528" w:rsidR="00E23672" w:rsidRDefault="008B078D">
      <w:r>
        <w:t xml:space="preserve">Kip taylor </w:t>
      </w:r>
    </w:p>
    <w:p w14:paraId="3A7F4969" w14:textId="13847988" w:rsidR="008B078D" w:rsidRDefault="008B078D">
      <w:r>
        <w:t xml:space="preserve">Final exam </w:t>
      </w:r>
    </w:p>
    <w:p w14:paraId="5C3702EA" w14:textId="7407C4EE" w:rsidR="008B078D" w:rsidRDefault="008B078D">
      <w:r>
        <w:t xml:space="preserve">CCN </w:t>
      </w:r>
    </w:p>
    <w:p w14:paraId="691AD0F4" w14:textId="44CF002D" w:rsidR="008B078D" w:rsidRDefault="008B078D"/>
    <w:p w14:paraId="54468887" w14:textId="5718DB78" w:rsidR="008B078D" w:rsidRDefault="008B078D" w:rsidP="008B078D">
      <w:pPr>
        <w:pStyle w:val="ListParagraph"/>
        <w:numPr>
          <w:ilvl w:val="0"/>
          <w:numId w:val="1"/>
        </w:numPr>
      </w:pPr>
      <w:r>
        <w:t xml:space="preserve">Answers </w:t>
      </w:r>
      <w:r w:rsidR="00E033CF">
        <w:t xml:space="preserve">written </w:t>
      </w:r>
      <w:r>
        <w:t xml:space="preserve">below : </w:t>
      </w:r>
    </w:p>
    <w:p w14:paraId="6FA8736A" w14:textId="46D42446" w:rsidR="00E033CF" w:rsidRDefault="00E033CF" w:rsidP="00E033CF">
      <w:pPr>
        <w:pStyle w:val="ListParagraph"/>
        <w:numPr>
          <w:ilvl w:val="0"/>
          <w:numId w:val="2"/>
        </w:numPr>
      </w:pPr>
      <w:r>
        <w:t xml:space="preserve"> please excuse my writing it was hard to fit. </w:t>
      </w:r>
    </w:p>
    <w:p w14:paraId="43503E71" w14:textId="77777777" w:rsidR="00E033CF" w:rsidRDefault="00E033CF" w:rsidP="00E033CF">
      <w:pPr>
        <w:pStyle w:val="ListParagraph"/>
        <w:ind w:left="1800"/>
      </w:pPr>
      <w:r w:rsidRPr="00E033CF">
        <w:rPr>
          <w:noProof/>
        </w:rPr>
        <w:drawing>
          <wp:inline distT="0" distB="0" distL="0" distR="0" wp14:anchorId="42A05B62" wp14:editId="468C7A13">
            <wp:extent cx="1774209" cy="25146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0173" cy="25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4265" w14:textId="51F51C6C" w:rsidR="00E033CF" w:rsidRDefault="00E033CF" w:rsidP="00E033CF">
      <w:pPr>
        <w:pStyle w:val="ListParagraph"/>
        <w:ind w:left="1800"/>
      </w:pPr>
      <w:r>
        <w:t xml:space="preserve">ii. if that happens it will choose the minimum cost path. </w:t>
      </w:r>
    </w:p>
    <w:p w14:paraId="048CFC66" w14:textId="301982F9" w:rsidR="00E033CF" w:rsidRDefault="00E033CF" w:rsidP="00E033CF">
      <w:pPr>
        <w:pStyle w:val="ListParagraph"/>
        <w:numPr>
          <w:ilvl w:val="0"/>
          <w:numId w:val="2"/>
        </w:numPr>
      </w:pPr>
      <w:r>
        <w:t xml:space="preserve">my drawing should answer part I.  this was very time consuming  </w:t>
      </w:r>
      <w:r w:rsidRPr="00E033CF">
        <w:rPr>
          <w:noProof/>
        </w:rPr>
        <w:drawing>
          <wp:inline distT="0" distB="0" distL="0" distR="0" wp14:anchorId="5DC25E3A" wp14:editId="04A5B3C3">
            <wp:extent cx="2506834" cy="3325854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1907" cy="333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63D8" w14:textId="18BF0030" w:rsidR="00376030" w:rsidRDefault="00376030" w:rsidP="008B078D">
      <w:pPr>
        <w:pStyle w:val="ListParagraph"/>
        <w:numPr>
          <w:ilvl w:val="0"/>
          <w:numId w:val="1"/>
        </w:numPr>
      </w:pPr>
      <w:r>
        <w:t xml:space="preserve">Answers below: </w:t>
      </w:r>
    </w:p>
    <w:p w14:paraId="7276E656" w14:textId="72834A64" w:rsidR="00376030" w:rsidRDefault="00376030" w:rsidP="00376030">
      <w:pPr>
        <w:pStyle w:val="ListParagraph"/>
      </w:pPr>
      <w:r w:rsidRPr="00376030">
        <w:rPr>
          <w:noProof/>
        </w:rPr>
        <w:lastRenderedPageBreak/>
        <w:drawing>
          <wp:inline distT="0" distB="0" distL="0" distR="0" wp14:anchorId="5E479268" wp14:editId="1E4C5C72">
            <wp:extent cx="5943600" cy="1472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DB62" w14:textId="007BB9C3" w:rsidR="00376030" w:rsidRDefault="00376030" w:rsidP="00376030">
      <w:pPr>
        <w:pStyle w:val="ListParagraph"/>
      </w:pPr>
      <w:r>
        <w:t xml:space="preserve">a. is done in excel above. </w:t>
      </w:r>
    </w:p>
    <w:p w14:paraId="7CB9E9A8" w14:textId="39207B9F" w:rsidR="00376030" w:rsidRDefault="00376030" w:rsidP="00376030">
      <w:pPr>
        <w:pStyle w:val="ListParagraph"/>
      </w:pPr>
      <w:r>
        <w:t xml:space="preserve">b. </w:t>
      </w:r>
      <w:r w:rsidRPr="00376030">
        <w:t>28/15 = 1.87 packets/second</w:t>
      </w:r>
    </w:p>
    <w:p w14:paraId="2E3363CC" w14:textId="618F0DB6" w:rsidR="00376030" w:rsidRDefault="00376030" w:rsidP="00376030">
      <w:pPr>
        <w:pStyle w:val="ListParagraph"/>
      </w:pPr>
      <w:r>
        <w:t xml:space="preserve">c. </w:t>
      </w:r>
      <w:r w:rsidRPr="00376030">
        <w:t>(21+28)/30 = 1.64 packets/second</w:t>
      </w:r>
      <w:r>
        <w:t xml:space="preserve"> </w:t>
      </w:r>
    </w:p>
    <w:p w14:paraId="480DDE33" w14:textId="4D687D87" w:rsidR="00376030" w:rsidRDefault="00376030" w:rsidP="00376030">
      <w:pPr>
        <w:pStyle w:val="ListParagraph"/>
      </w:pPr>
    </w:p>
    <w:p w14:paraId="3CA47318" w14:textId="5E405AAB" w:rsidR="00376030" w:rsidRDefault="00A069D3" w:rsidP="00376030">
      <w:pPr>
        <w:pStyle w:val="ListParagraph"/>
        <w:numPr>
          <w:ilvl w:val="0"/>
          <w:numId w:val="1"/>
        </w:numPr>
      </w:pPr>
      <w:r>
        <w:t xml:space="preserve">Answers below : </w:t>
      </w:r>
    </w:p>
    <w:p w14:paraId="65E32909" w14:textId="0DC07A2D" w:rsidR="00A069D3" w:rsidRDefault="00A069D3" w:rsidP="00A069D3">
      <w:pPr>
        <w:pStyle w:val="ListParagraph"/>
        <w:numPr>
          <w:ilvl w:val="0"/>
          <w:numId w:val="4"/>
        </w:numPr>
      </w:pPr>
      <w:r>
        <w:t xml:space="preserve">If slow start opens until the sender window size reach = long then = 10240 kb , in 13rtt the sender window size = 2^13  </w:t>
      </w:r>
      <w:r w:rsidR="00B35475">
        <w:t>therefore</w:t>
      </w:r>
      <w:r>
        <w:t xml:space="preserve"> 14rtt to reach the sender window to 10 mb , total </w:t>
      </w:r>
      <w:proofErr w:type="spellStart"/>
      <w:r>
        <w:t>rtt</w:t>
      </w:r>
      <w:proofErr w:type="spellEnd"/>
      <w:r>
        <w:t xml:space="preserve"> to reach until 10mb = 14rtt </w:t>
      </w:r>
    </w:p>
    <w:p w14:paraId="15F3C175" w14:textId="0A7B8CB8" w:rsidR="00A069D3" w:rsidRDefault="00A069D3" w:rsidP="00A069D3">
      <w:pPr>
        <w:pStyle w:val="ListParagraph"/>
        <w:numPr>
          <w:ilvl w:val="0"/>
          <w:numId w:val="4"/>
        </w:numPr>
      </w:pPr>
      <w:r>
        <w:t xml:space="preserve">In slow sent we can have send data = 26,623 kb and </w:t>
      </w:r>
      <w:r w:rsidR="00B35475">
        <w:t>often</w:t>
      </w:r>
      <w:r>
        <w:t xml:space="preserve"> it will find 10 mb </w:t>
      </w:r>
      <w:r w:rsidR="00B35475">
        <w:t>windows</w:t>
      </w:r>
      <w:r>
        <w:t xml:space="preserve"> size , 64 mb – 26,623k / 10mb -= 4  </w:t>
      </w:r>
      <w:r w:rsidR="00B35475">
        <w:t>therefore</w:t>
      </w:r>
      <w:r>
        <w:t xml:space="preserve"> total </w:t>
      </w:r>
      <w:proofErr w:type="spellStart"/>
      <w:r>
        <w:t>rtt</w:t>
      </w:r>
      <w:proofErr w:type="spellEnd"/>
      <w:r>
        <w:t xml:space="preserve"> = 18 </w:t>
      </w:r>
      <w:proofErr w:type="spellStart"/>
      <w:r>
        <w:t>rtt</w:t>
      </w:r>
      <w:proofErr w:type="spellEnd"/>
      <w:r>
        <w:t xml:space="preserve">. </w:t>
      </w:r>
    </w:p>
    <w:p w14:paraId="39D7AEB8" w14:textId="1A6E32E0" w:rsidR="00A069D3" w:rsidRDefault="00A069D3" w:rsidP="00A069D3">
      <w:pPr>
        <w:pStyle w:val="ListParagraph"/>
        <w:numPr>
          <w:ilvl w:val="0"/>
          <w:numId w:val="4"/>
        </w:numPr>
      </w:pPr>
      <w:r>
        <w:t xml:space="preserve">Effective throughput = 64mb / 18rtt = 1.42*10^8 bps </w:t>
      </w:r>
    </w:p>
    <w:p w14:paraId="10A26B8F" w14:textId="149524EF" w:rsidR="00A069D3" w:rsidRDefault="007064A2" w:rsidP="00A069D3">
      <w:pPr>
        <w:pStyle w:val="ListParagraph"/>
        <w:numPr>
          <w:ilvl w:val="0"/>
          <w:numId w:val="4"/>
        </w:numPr>
      </w:pPr>
      <w:r>
        <w:t>So if we go off that log2(16) you can see that it seems congested at RTT 4. The total data sent at this moment is 31kb. 65536 – 31 = 65505. If we assume the window size does grow after congestion 65505 / 16 = 409</w:t>
      </w:r>
      <w:r w:rsidR="003F6045">
        <w:t>4.06 +4 = 4099 RTT.</w:t>
      </w:r>
    </w:p>
    <w:p w14:paraId="491863FB" w14:textId="0ACCF7A9" w:rsidR="00A069D3" w:rsidRDefault="00A069D3" w:rsidP="00A069D3">
      <w:pPr>
        <w:pStyle w:val="ListParagraph"/>
        <w:numPr>
          <w:ilvl w:val="0"/>
          <w:numId w:val="1"/>
        </w:numPr>
      </w:pPr>
      <w:r>
        <w:t xml:space="preserve">Answers below: </w:t>
      </w:r>
    </w:p>
    <w:p w14:paraId="7445B37B" w14:textId="4D735C7E" w:rsidR="00A069D3" w:rsidRDefault="00A069D3" w:rsidP="00A069D3">
      <w:pPr>
        <w:pStyle w:val="ListParagraph"/>
      </w:pPr>
      <w:r>
        <w:t xml:space="preserve">Given that usable sequence no = </w:t>
      </w:r>
      <w:r w:rsidR="001F0A7B">
        <w:t>2^31 , trans speed = 2^</w:t>
      </w:r>
      <w:r w:rsidR="00B52CDA">
        <w:t>20</w:t>
      </w:r>
      <w:r w:rsidR="001F0A7B">
        <w:t xml:space="preserve"> </w:t>
      </w:r>
    </w:p>
    <w:p w14:paraId="0804CB9D" w14:textId="0C24AB51" w:rsidR="001F0A7B" w:rsidRDefault="001F0A7B" w:rsidP="001F0A7B">
      <w:pPr>
        <w:pStyle w:val="ListParagraph"/>
        <w:numPr>
          <w:ilvl w:val="0"/>
          <w:numId w:val="5"/>
        </w:numPr>
        <w:rPr>
          <w:b/>
          <w:bCs/>
        </w:rPr>
      </w:pPr>
      <w:r w:rsidRPr="001F0A7B">
        <w:rPr>
          <w:b/>
          <w:bCs/>
        </w:rPr>
        <w:t xml:space="preserve">Wraparound time = (2^31 / </w:t>
      </w:r>
      <w:r w:rsidR="00B52CDA">
        <w:rPr>
          <w:b/>
          <w:bCs/>
        </w:rPr>
        <w:t>10*</w:t>
      </w:r>
      <w:r w:rsidRPr="001F0A7B">
        <w:rPr>
          <w:b/>
          <w:bCs/>
        </w:rPr>
        <w:t>2^</w:t>
      </w:r>
      <w:r w:rsidR="00B52CDA">
        <w:rPr>
          <w:b/>
          <w:bCs/>
        </w:rPr>
        <w:t>20</w:t>
      </w:r>
      <w:r w:rsidR="0065701D">
        <w:rPr>
          <w:b/>
          <w:bCs/>
        </w:rPr>
        <w:t>/2^3</w:t>
      </w:r>
      <w:r w:rsidRPr="001F0A7B">
        <w:rPr>
          <w:b/>
          <w:bCs/>
        </w:rPr>
        <w:t xml:space="preserve"> = </w:t>
      </w:r>
      <w:r w:rsidR="0065701D">
        <w:rPr>
          <w:b/>
          <w:bCs/>
        </w:rPr>
        <w:t>.4551</w:t>
      </w:r>
      <w:r w:rsidRPr="001F0A7B">
        <w:rPr>
          <w:b/>
          <w:bCs/>
        </w:rPr>
        <w:t xml:space="preserve"> </w:t>
      </w:r>
    </w:p>
    <w:p w14:paraId="3D2B93AD" w14:textId="7A9E82F1" w:rsidR="001F0A7B" w:rsidRDefault="001F0A7B" w:rsidP="001F0A7B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Segement</w:t>
      </w:r>
      <w:proofErr w:type="spellEnd"/>
      <w:r>
        <w:rPr>
          <w:b/>
          <w:bCs/>
        </w:rPr>
        <w:t xml:space="preserve"> size = </w:t>
      </w:r>
      <w:r w:rsidR="00B35475">
        <w:rPr>
          <w:b/>
          <w:bCs/>
        </w:rPr>
        <w:t>8</w:t>
      </w:r>
      <w:r>
        <w:rPr>
          <w:b/>
          <w:bCs/>
        </w:rPr>
        <w:t xml:space="preserve"> bytes , wraparound time </w:t>
      </w:r>
      <w:r w:rsidR="0065701D" w:rsidRPr="001F0A7B">
        <w:rPr>
          <w:b/>
          <w:bCs/>
        </w:rPr>
        <w:t xml:space="preserve">(2^31 / </w:t>
      </w:r>
      <w:r w:rsidR="0065701D">
        <w:rPr>
          <w:b/>
          <w:bCs/>
        </w:rPr>
        <w:t>10*</w:t>
      </w:r>
      <w:r w:rsidR="0065701D" w:rsidRPr="001F0A7B">
        <w:rPr>
          <w:b/>
          <w:bCs/>
        </w:rPr>
        <w:t>2^</w:t>
      </w:r>
      <w:r w:rsidR="0065701D">
        <w:rPr>
          <w:b/>
          <w:bCs/>
        </w:rPr>
        <w:t>20/2^</w:t>
      </w:r>
      <w:r w:rsidR="0065701D">
        <w:rPr>
          <w:b/>
          <w:bCs/>
        </w:rPr>
        <w:t xml:space="preserve">6 </w:t>
      </w:r>
      <w:r>
        <w:rPr>
          <w:b/>
          <w:bCs/>
        </w:rPr>
        <w:t xml:space="preserve">= </w:t>
      </w:r>
      <w:r w:rsidR="0065701D">
        <w:rPr>
          <w:b/>
          <w:bCs/>
        </w:rPr>
        <w:t>36.408 hours</w:t>
      </w:r>
      <w:r>
        <w:rPr>
          <w:b/>
          <w:bCs/>
        </w:rPr>
        <w:t>.</w:t>
      </w:r>
    </w:p>
    <w:p w14:paraId="200A9944" w14:textId="76579F97" w:rsidR="001F0A7B" w:rsidRDefault="001F0A7B" w:rsidP="001F0A7B">
      <w:pPr>
        <w:pStyle w:val="ListParagraph"/>
        <w:numPr>
          <w:ilvl w:val="0"/>
          <w:numId w:val="5"/>
        </w:numPr>
        <w:rPr>
          <w:b/>
          <w:bCs/>
        </w:rPr>
      </w:pPr>
      <w:r w:rsidRPr="001F0A7B">
        <w:rPr>
          <w:b/>
          <w:bCs/>
        </w:rPr>
        <w:t xml:space="preserve">if we use large segment size ,which increases size of MTU in data link layer Maximum transmission unit is the maximum size of a packet or frame that can flow across the network, without being </w:t>
      </w:r>
      <w:r w:rsidR="00075F97" w:rsidRPr="001F0A7B">
        <w:rPr>
          <w:b/>
          <w:bCs/>
        </w:rPr>
        <w:t>fragmented, which</w:t>
      </w:r>
      <w:r w:rsidRPr="001F0A7B">
        <w:rPr>
          <w:b/>
          <w:bCs/>
        </w:rPr>
        <w:t xml:space="preserve"> lead to overhead of fragmentation at network layer.</w:t>
      </w:r>
    </w:p>
    <w:p w14:paraId="77162841" w14:textId="77777777" w:rsidR="00B52CDA" w:rsidRDefault="00B52CDA" w:rsidP="00B52CDA">
      <w:pPr>
        <w:pStyle w:val="ListParagraph"/>
        <w:numPr>
          <w:ilvl w:val="0"/>
          <w:numId w:val="5"/>
        </w:numPr>
        <w:rPr>
          <w:b/>
          <w:bCs/>
        </w:rPr>
      </w:pPr>
      <w:r w:rsidRPr="00B52CDA">
        <w:rPr>
          <w:b/>
          <w:bCs/>
        </w:rPr>
        <w:t>Maximum network throughput equals the TCP window size divided by the round-trip time of communications data packets.</w:t>
      </w:r>
    </w:p>
    <w:p w14:paraId="0464CBF5" w14:textId="20F9E614" w:rsidR="00B52CDA" w:rsidRDefault="00B52CDA" w:rsidP="00B52CDA">
      <w:pPr>
        <w:pStyle w:val="ListParagraph"/>
        <w:ind w:left="1080"/>
        <w:rPr>
          <w:b/>
          <w:bCs/>
        </w:rPr>
      </w:pPr>
      <w:r w:rsidRPr="00B52CDA">
        <w:rPr>
          <w:b/>
          <w:bCs/>
        </w:rPr>
        <w:t>Round trip time = 2^</w:t>
      </w:r>
      <w:r>
        <w:rPr>
          <w:b/>
          <w:bCs/>
        </w:rPr>
        <w:t>6</w:t>
      </w:r>
      <w:r w:rsidRPr="00B52CDA">
        <w:rPr>
          <w:b/>
          <w:bCs/>
        </w:rPr>
        <w:t xml:space="preserve"> </w:t>
      </w:r>
      <w:proofErr w:type="spellStart"/>
      <w:r w:rsidRPr="00B52CDA">
        <w:rPr>
          <w:b/>
          <w:bCs/>
        </w:rPr>
        <w:t>ms</w:t>
      </w:r>
      <w:proofErr w:type="spellEnd"/>
    </w:p>
    <w:p w14:paraId="3326341A" w14:textId="28133855" w:rsidR="00B52CDA" w:rsidRPr="00B52CDA" w:rsidRDefault="00B52CDA" w:rsidP="00B52CDA">
      <w:pPr>
        <w:pStyle w:val="ListParagraph"/>
        <w:ind w:left="1080"/>
        <w:rPr>
          <w:b/>
          <w:bCs/>
        </w:rPr>
      </w:pPr>
      <w:r w:rsidRPr="00B52CDA">
        <w:rPr>
          <w:b/>
          <w:bCs/>
        </w:rPr>
        <w:t>window size = 2^16</w:t>
      </w:r>
    </w:p>
    <w:p w14:paraId="1A31185F" w14:textId="2C1BC420" w:rsidR="001F0A7B" w:rsidRDefault="00B52CDA" w:rsidP="00B52CDA">
      <w:pPr>
        <w:pStyle w:val="ListParagraph"/>
        <w:ind w:left="1080"/>
        <w:rPr>
          <w:b/>
          <w:bCs/>
        </w:rPr>
      </w:pPr>
      <w:r w:rsidRPr="00B52CDA">
        <w:rPr>
          <w:b/>
          <w:bCs/>
        </w:rPr>
        <w:t>Throughput = (2^16)/(2^</w:t>
      </w:r>
      <w:r>
        <w:rPr>
          <w:b/>
          <w:bCs/>
        </w:rPr>
        <w:t>6</w:t>
      </w:r>
      <w:r w:rsidRPr="00B52CDA">
        <w:rPr>
          <w:b/>
          <w:bCs/>
        </w:rPr>
        <w:t>) = 2^</w:t>
      </w:r>
      <w:r>
        <w:rPr>
          <w:b/>
          <w:bCs/>
        </w:rPr>
        <w:t>10</w:t>
      </w:r>
      <w:r w:rsidRPr="00B52CDA">
        <w:rPr>
          <w:b/>
          <w:bCs/>
        </w:rPr>
        <w:t xml:space="preserve"> </w:t>
      </w:r>
      <w:proofErr w:type="spellStart"/>
      <w:r w:rsidRPr="00B52CDA">
        <w:rPr>
          <w:b/>
          <w:bCs/>
        </w:rPr>
        <w:t>KBps</w:t>
      </w:r>
      <w:proofErr w:type="spellEnd"/>
      <w:r>
        <w:rPr>
          <w:b/>
          <w:bCs/>
        </w:rPr>
        <w:t>.</w:t>
      </w:r>
    </w:p>
    <w:tbl>
      <w:tblPr>
        <w:tblStyle w:val="TableGrid"/>
        <w:tblpPr w:leftFromText="180" w:rightFromText="180" w:vertAnchor="text" w:horzAnchor="margin" w:tblpXSpec="center" w:tblpY="518"/>
        <w:tblW w:w="11034" w:type="dxa"/>
        <w:tblLook w:val="04A0" w:firstRow="1" w:lastRow="0" w:firstColumn="1" w:lastColumn="0" w:noHBand="0" w:noVBand="1"/>
      </w:tblPr>
      <w:tblGrid>
        <w:gridCol w:w="1169"/>
        <w:gridCol w:w="1330"/>
        <w:gridCol w:w="1441"/>
        <w:gridCol w:w="1330"/>
        <w:gridCol w:w="1441"/>
        <w:gridCol w:w="1441"/>
        <w:gridCol w:w="1441"/>
        <w:gridCol w:w="1441"/>
      </w:tblGrid>
      <w:tr w:rsidR="000453AA" w14:paraId="71EE19D2" w14:textId="77777777" w:rsidTr="000453AA">
        <w:trPr>
          <w:trHeight w:val="728"/>
        </w:trPr>
        <w:tc>
          <w:tcPr>
            <w:tcW w:w="1169" w:type="dxa"/>
          </w:tcPr>
          <w:p w14:paraId="30AE2014" w14:textId="77777777" w:rsidR="000453AA" w:rsidRPr="000453AA" w:rsidRDefault="000453AA" w:rsidP="000453A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Ackarrives</w:t>
            </w:r>
            <w:proofErr w:type="spellEnd"/>
            <w:r>
              <w:rPr>
                <w:b/>
                <w:bCs/>
              </w:rPr>
              <w:t xml:space="preserve"> after</w:t>
            </w:r>
          </w:p>
        </w:tc>
        <w:tc>
          <w:tcPr>
            <w:tcW w:w="1330" w:type="dxa"/>
          </w:tcPr>
          <w:p w14:paraId="23117C07" w14:textId="77777777" w:rsidR="000453AA" w:rsidRPr="000453AA" w:rsidRDefault="000453AA" w:rsidP="000453AA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1441" w:type="dxa"/>
          </w:tcPr>
          <w:p w14:paraId="70CFED6F" w14:textId="77777777" w:rsidR="000453AA" w:rsidRPr="000453AA" w:rsidRDefault="000453AA" w:rsidP="000453AA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330" w:type="dxa"/>
          </w:tcPr>
          <w:p w14:paraId="73D4B3CE" w14:textId="77777777" w:rsidR="000453AA" w:rsidRPr="000453AA" w:rsidRDefault="000453AA" w:rsidP="000453AA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1441" w:type="dxa"/>
          </w:tcPr>
          <w:p w14:paraId="4202E909" w14:textId="77777777" w:rsidR="000453AA" w:rsidRPr="000453AA" w:rsidRDefault="000453AA" w:rsidP="000453AA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1441" w:type="dxa"/>
          </w:tcPr>
          <w:p w14:paraId="04B2DA36" w14:textId="77777777" w:rsidR="000453AA" w:rsidRPr="000453AA" w:rsidRDefault="000453AA" w:rsidP="000453AA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1441" w:type="dxa"/>
          </w:tcPr>
          <w:p w14:paraId="5C69F839" w14:textId="77777777" w:rsidR="000453AA" w:rsidRPr="000453AA" w:rsidRDefault="000453AA" w:rsidP="000453AA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1441" w:type="dxa"/>
          </w:tcPr>
          <w:p w14:paraId="68647BCB" w14:textId="77777777" w:rsidR="000453AA" w:rsidRDefault="000453AA" w:rsidP="000453A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</w:tr>
      <w:tr w:rsidR="000453AA" w14:paraId="4E3BA815" w14:textId="77777777" w:rsidTr="000453AA">
        <w:trPr>
          <w:trHeight w:val="179"/>
        </w:trPr>
        <w:tc>
          <w:tcPr>
            <w:tcW w:w="1169" w:type="dxa"/>
          </w:tcPr>
          <w:p w14:paraId="56618FE3" w14:textId="77777777" w:rsidR="000453AA" w:rsidRPr="000453AA" w:rsidRDefault="000453AA" w:rsidP="000453AA">
            <w:pPr>
              <w:rPr>
                <w:b/>
                <w:bCs/>
              </w:rPr>
            </w:pPr>
            <w:r>
              <w:rPr>
                <w:b/>
                <w:bCs/>
              </w:rPr>
              <w:t>Est. RTT</w:t>
            </w:r>
          </w:p>
        </w:tc>
        <w:tc>
          <w:tcPr>
            <w:tcW w:w="1330" w:type="dxa"/>
          </w:tcPr>
          <w:p w14:paraId="77D9E861" w14:textId="77777777" w:rsidR="000453AA" w:rsidRPr="000453AA" w:rsidRDefault="000453AA" w:rsidP="000453AA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30.4</w:t>
            </w:r>
          </w:p>
        </w:tc>
        <w:tc>
          <w:tcPr>
            <w:tcW w:w="1441" w:type="dxa"/>
          </w:tcPr>
          <w:p w14:paraId="7DB4C72C" w14:textId="77777777" w:rsidR="000453AA" w:rsidRPr="000453AA" w:rsidRDefault="000453AA" w:rsidP="000453AA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31.12</w:t>
            </w:r>
          </w:p>
        </w:tc>
        <w:tc>
          <w:tcPr>
            <w:tcW w:w="1330" w:type="dxa"/>
          </w:tcPr>
          <w:p w14:paraId="1B49DF98" w14:textId="77777777" w:rsidR="000453AA" w:rsidRPr="000453AA" w:rsidRDefault="000453AA" w:rsidP="000453AA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32.1</w:t>
            </w:r>
          </w:p>
        </w:tc>
        <w:tc>
          <w:tcPr>
            <w:tcW w:w="1441" w:type="dxa"/>
          </w:tcPr>
          <w:p w14:paraId="7C138063" w14:textId="77777777" w:rsidR="000453AA" w:rsidRPr="000453AA" w:rsidRDefault="000453AA" w:rsidP="000453AA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32.08</w:t>
            </w:r>
          </w:p>
        </w:tc>
        <w:tc>
          <w:tcPr>
            <w:tcW w:w="1441" w:type="dxa"/>
          </w:tcPr>
          <w:p w14:paraId="133162AF" w14:textId="77777777" w:rsidR="000453AA" w:rsidRPr="000453AA" w:rsidRDefault="000453AA" w:rsidP="000453AA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31.66</w:t>
            </w:r>
          </w:p>
        </w:tc>
        <w:tc>
          <w:tcPr>
            <w:tcW w:w="1441" w:type="dxa"/>
          </w:tcPr>
          <w:p w14:paraId="68A38BD8" w14:textId="77777777" w:rsidR="000453AA" w:rsidRPr="000453AA" w:rsidRDefault="000453AA" w:rsidP="000453AA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30.93</w:t>
            </w:r>
          </w:p>
        </w:tc>
        <w:tc>
          <w:tcPr>
            <w:tcW w:w="1441" w:type="dxa"/>
          </w:tcPr>
          <w:p w14:paraId="6538C71E" w14:textId="77777777" w:rsidR="000453AA" w:rsidRPr="000453AA" w:rsidRDefault="000453AA" w:rsidP="000453AA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29.94</w:t>
            </w:r>
          </w:p>
        </w:tc>
      </w:tr>
      <w:tr w:rsidR="000453AA" w14:paraId="5620D389" w14:textId="77777777" w:rsidTr="000453AA">
        <w:trPr>
          <w:trHeight w:val="179"/>
        </w:trPr>
        <w:tc>
          <w:tcPr>
            <w:tcW w:w="1169" w:type="dxa"/>
          </w:tcPr>
          <w:p w14:paraId="61AC13D4" w14:textId="77777777" w:rsidR="000453AA" w:rsidRDefault="000453AA" w:rsidP="000453A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TO</w:t>
            </w:r>
          </w:p>
        </w:tc>
        <w:tc>
          <w:tcPr>
            <w:tcW w:w="1330" w:type="dxa"/>
          </w:tcPr>
          <w:p w14:paraId="2181A2EE" w14:textId="77777777" w:rsidR="000453AA" w:rsidRPr="000453AA" w:rsidRDefault="000453AA" w:rsidP="000453AA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60.8</w:t>
            </w:r>
          </w:p>
        </w:tc>
        <w:tc>
          <w:tcPr>
            <w:tcW w:w="1441" w:type="dxa"/>
          </w:tcPr>
          <w:p w14:paraId="0554420E" w14:textId="0963B5D1" w:rsidR="000453AA" w:rsidRPr="000453AA" w:rsidRDefault="000453AA" w:rsidP="000453AA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62.24</w:t>
            </w:r>
          </w:p>
        </w:tc>
        <w:tc>
          <w:tcPr>
            <w:tcW w:w="1330" w:type="dxa"/>
          </w:tcPr>
          <w:p w14:paraId="0C76D267" w14:textId="25B9EE61" w:rsidR="000453AA" w:rsidRPr="000453AA" w:rsidRDefault="000453AA" w:rsidP="000453AA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64.2</w:t>
            </w:r>
          </w:p>
        </w:tc>
        <w:tc>
          <w:tcPr>
            <w:tcW w:w="1441" w:type="dxa"/>
          </w:tcPr>
          <w:p w14:paraId="45727F8D" w14:textId="6328D075" w:rsidR="000453AA" w:rsidRPr="000453AA" w:rsidRDefault="000453AA" w:rsidP="000453AA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64.16</w:t>
            </w:r>
          </w:p>
        </w:tc>
        <w:tc>
          <w:tcPr>
            <w:tcW w:w="1441" w:type="dxa"/>
          </w:tcPr>
          <w:p w14:paraId="54941EA9" w14:textId="6A2ABE05" w:rsidR="000453AA" w:rsidRPr="000453AA" w:rsidRDefault="000453AA" w:rsidP="000453AA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61.32</w:t>
            </w:r>
          </w:p>
        </w:tc>
        <w:tc>
          <w:tcPr>
            <w:tcW w:w="1441" w:type="dxa"/>
          </w:tcPr>
          <w:p w14:paraId="51691C73" w14:textId="6A251169" w:rsidR="000453AA" w:rsidRPr="000453AA" w:rsidRDefault="000453AA" w:rsidP="000453AA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61.86</w:t>
            </w:r>
          </w:p>
        </w:tc>
        <w:tc>
          <w:tcPr>
            <w:tcW w:w="1441" w:type="dxa"/>
          </w:tcPr>
          <w:p w14:paraId="48754690" w14:textId="172085F2" w:rsidR="000453AA" w:rsidRPr="000453AA" w:rsidRDefault="000453AA" w:rsidP="000453AA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59.88</w:t>
            </w:r>
          </w:p>
        </w:tc>
      </w:tr>
    </w:tbl>
    <w:p w14:paraId="403FC6CF" w14:textId="67687501" w:rsidR="00B35475" w:rsidRDefault="000453AA" w:rsidP="00B3547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Answers below </w:t>
      </w:r>
    </w:p>
    <w:p w14:paraId="28C9F929" w14:textId="0DFBB50F" w:rsidR="000453AA" w:rsidRDefault="000453AA" w:rsidP="000453AA">
      <w:pPr>
        <w:pStyle w:val="ListParagraph"/>
        <w:rPr>
          <w:b/>
          <w:bCs/>
        </w:rPr>
      </w:pPr>
      <w:r>
        <w:rPr>
          <w:b/>
          <w:bCs/>
        </w:rPr>
        <w:t xml:space="preserve">d = .8 B = .2 ERTT =30 dev= 0 </w:t>
      </w:r>
    </w:p>
    <w:p w14:paraId="68391DEB" w14:textId="327D9F94" w:rsidR="000453AA" w:rsidRDefault="000453AA" w:rsidP="000453AA">
      <w:pPr>
        <w:pStyle w:val="ListParagraph"/>
        <w:rPr>
          <w:b/>
          <w:bCs/>
        </w:rPr>
      </w:pPr>
      <w:r>
        <w:rPr>
          <w:b/>
          <w:bCs/>
        </w:rPr>
        <w:t xml:space="preserve">ERTT =.8 + .2(sample) </w:t>
      </w:r>
    </w:p>
    <w:p w14:paraId="610FAFCC" w14:textId="27C91853" w:rsidR="000453AA" w:rsidRDefault="000453AA" w:rsidP="000453AA">
      <w:pPr>
        <w:pStyle w:val="ListParagraph"/>
        <w:rPr>
          <w:b/>
          <w:bCs/>
        </w:rPr>
      </w:pPr>
      <w:r>
        <w:rPr>
          <w:b/>
          <w:bCs/>
        </w:rPr>
        <w:lastRenderedPageBreak/>
        <w:t>TO = 2*ERTT</w:t>
      </w:r>
    </w:p>
    <w:p w14:paraId="63E67AF4" w14:textId="185FB421" w:rsidR="000453AA" w:rsidRDefault="000453AA" w:rsidP="000453AA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^ above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80"/>
        <w:gridCol w:w="998"/>
        <w:gridCol w:w="1032"/>
        <w:gridCol w:w="1032"/>
        <w:gridCol w:w="1032"/>
        <w:gridCol w:w="1032"/>
        <w:gridCol w:w="1032"/>
        <w:gridCol w:w="1032"/>
      </w:tblGrid>
      <w:tr w:rsidR="000453AA" w14:paraId="4C1BC628" w14:textId="77777777" w:rsidTr="000453AA">
        <w:tc>
          <w:tcPr>
            <w:tcW w:w="1168" w:type="dxa"/>
          </w:tcPr>
          <w:p w14:paraId="17F47E03" w14:textId="4E130ACF" w:rsidR="000453AA" w:rsidRDefault="000453AA" w:rsidP="000453A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Ack</w:t>
            </w:r>
          </w:p>
        </w:tc>
        <w:tc>
          <w:tcPr>
            <w:tcW w:w="1168" w:type="dxa"/>
          </w:tcPr>
          <w:p w14:paraId="19930705" w14:textId="4BA6EF0E" w:rsidR="000453AA" w:rsidRDefault="000453AA" w:rsidP="000453A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1169" w:type="dxa"/>
          </w:tcPr>
          <w:p w14:paraId="3880FAB2" w14:textId="1CC42A22" w:rsidR="000453AA" w:rsidRDefault="000453AA" w:rsidP="000453A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169" w:type="dxa"/>
          </w:tcPr>
          <w:p w14:paraId="471E5B20" w14:textId="584A1BF5" w:rsidR="000453AA" w:rsidRDefault="000453AA" w:rsidP="000453A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1169" w:type="dxa"/>
          </w:tcPr>
          <w:p w14:paraId="729ABA02" w14:textId="04C971DA" w:rsidR="000453AA" w:rsidRDefault="000453AA" w:rsidP="000453A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1169" w:type="dxa"/>
          </w:tcPr>
          <w:p w14:paraId="34DEC155" w14:textId="7FADFCD8" w:rsidR="000453AA" w:rsidRDefault="000453AA" w:rsidP="000453A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1169" w:type="dxa"/>
          </w:tcPr>
          <w:p w14:paraId="60ABB537" w14:textId="6B98ED1C" w:rsidR="000453AA" w:rsidRDefault="000453AA" w:rsidP="000453A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1169" w:type="dxa"/>
          </w:tcPr>
          <w:p w14:paraId="3653E8EE" w14:textId="31F9DD3F" w:rsidR="000453AA" w:rsidRDefault="000453AA" w:rsidP="000453A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</w:tr>
      <w:tr w:rsidR="000453AA" w14:paraId="094726AA" w14:textId="77777777" w:rsidTr="000453AA">
        <w:tc>
          <w:tcPr>
            <w:tcW w:w="1168" w:type="dxa"/>
          </w:tcPr>
          <w:p w14:paraId="608DC23F" w14:textId="30D9324B" w:rsidR="000453AA" w:rsidRDefault="000453AA" w:rsidP="000453A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Diff</w:t>
            </w:r>
          </w:p>
        </w:tc>
        <w:tc>
          <w:tcPr>
            <w:tcW w:w="1168" w:type="dxa"/>
          </w:tcPr>
          <w:p w14:paraId="3961E34C" w14:textId="59A99573" w:rsidR="000453AA" w:rsidRDefault="000453AA" w:rsidP="000453A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169" w:type="dxa"/>
          </w:tcPr>
          <w:p w14:paraId="7B59B079" w14:textId="580FA2E5" w:rsidR="000453AA" w:rsidRDefault="000453AA" w:rsidP="000453A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3.6</w:t>
            </w:r>
          </w:p>
        </w:tc>
        <w:tc>
          <w:tcPr>
            <w:tcW w:w="1169" w:type="dxa"/>
          </w:tcPr>
          <w:p w14:paraId="3AD4184E" w14:textId="6EDB1AC3" w:rsidR="000453AA" w:rsidRDefault="000453AA" w:rsidP="000453A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4.88</w:t>
            </w:r>
          </w:p>
        </w:tc>
        <w:tc>
          <w:tcPr>
            <w:tcW w:w="1169" w:type="dxa"/>
          </w:tcPr>
          <w:p w14:paraId="75B53609" w14:textId="531B2681" w:rsidR="000453AA" w:rsidRDefault="000453AA" w:rsidP="000453A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-.1</w:t>
            </w:r>
          </w:p>
        </w:tc>
        <w:tc>
          <w:tcPr>
            <w:tcW w:w="1169" w:type="dxa"/>
          </w:tcPr>
          <w:p w14:paraId="43E6DEF8" w14:textId="65107095" w:rsidR="000453AA" w:rsidRDefault="000453AA" w:rsidP="000453A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-2.08</w:t>
            </w:r>
          </w:p>
        </w:tc>
        <w:tc>
          <w:tcPr>
            <w:tcW w:w="1169" w:type="dxa"/>
          </w:tcPr>
          <w:p w14:paraId="0B04B8EC" w14:textId="2D88B465" w:rsidR="000453AA" w:rsidRDefault="000453AA" w:rsidP="000453A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-3.66</w:t>
            </w:r>
          </w:p>
        </w:tc>
        <w:tc>
          <w:tcPr>
            <w:tcW w:w="1169" w:type="dxa"/>
          </w:tcPr>
          <w:p w14:paraId="4F36EDA1" w14:textId="5BF4CE7D" w:rsidR="000453AA" w:rsidRDefault="000453AA" w:rsidP="000453A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-4.93</w:t>
            </w:r>
          </w:p>
        </w:tc>
      </w:tr>
      <w:tr w:rsidR="000453AA" w14:paraId="146CB75A" w14:textId="77777777" w:rsidTr="000453AA">
        <w:tc>
          <w:tcPr>
            <w:tcW w:w="1168" w:type="dxa"/>
          </w:tcPr>
          <w:p w14:paraId="09A2EDD3" w14:textId="7593BF3A" w:rsidR="000453AA" w:rsidRDefault="000453AA" w:rsidP="000453A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ESTRTT</w:t>
            </w:r>
          </w:p>
        </w:tc>
        <w:tc>
          <w:tcPr>
            <w:tcW w:w="1168" w:type="dxa"/>
          </w:tcPr>
          <w:p w14:paraId="4A8A759E" w14:textId="2CD3BFAB" w:rsidR="000453AA" w:rsidRDefault="000453AA" w:rsidP="000453A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30.4</w:t>
            </w:r>
          </w:p>
        </w:tc>
        <w:tc>
          <w:tcPr>
            <w:tcW w:w="1169" w:type="dxa"/>
          </w:tcPr>
          <w:p w14:paraId="3CCF108E" w14:textId="7A9BDD66" w:rsidR="000453AA" w:rsidRDefault="000453AA" w:rsidP="000453A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31.12</w:t>
            </w:r>
          </w:p>
        </w:tc>
        <w:tc>
          <w:tcPr>
            <w:tcW w:w="1169" w:type="dxa"/>
          </w:tcPr>
          <w:p w14:paraId="6EBAEF79" w14:textId="64477502" w:rsidR="000453AA" w:rsidRDefault="000453AA" w:rsidP="000453A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32.1</w:t>
            </w:r>
          </w:p>
        </w:tc>
        <w:tc>
          <w:tcPr>
            <w:tcW w:w="1169" w:type="dxa"/>
          </w:tcPr>
          <w:p w14:paraId="1481F7A3" w14:textId="471E7470" w:rsidR="000453AA" w:rsidRDefault="00505EA3" w:rsidP="000453A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32.08</w:t>
            </w:r>
          </w:p>
        </w:tc>
        <w:tc>
          <w:tcPr>
            <w:tcW w:w="1169" w:type="dxa"/>
          </w:tcPr>
          <w:p w14:paraId="5905D34C" w14:textId="0FE59735" w:rsidR="000453AA" w:rsidRDefault="00505EA3" w:rsidP="000453A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31.66</w:t>
            </w:r>
          </w:p>
        </w:tc>
        <w:tc>
          <w:tcPr>
            <w:tcW w:w="1169" w:type="dxa"/>
          </w:tcPr>
          <w:p w14:paraId="4F87F575" w14:textId="0438BB58" w:rsidR="000453AA" w:rsidRDefault="00505EA3" w:rsidP="000453A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30.93</w:t>
            </w:r>
          </w:p>
        </w:tc>
        <w:tc>
          <w:tcPr>
            <w:tcW w:w="1169" w:type="dxa"/>
          </w:tcPr>
          <w:p w14:paraId="2DE06418" w14:textId="22709C9F" w:rsidR="000453AA" w:rsidRDefault="00505EA3" w:rsidP="000453A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29.94</w:t>
            </w:r>
          </w:p>
        </w:tc>
      </w:tr>
      <w:tr w:rsidR="000453AA" w14:paraId="1BAC844B" w14:textId="77777777" w:rsidTr="000453AA">
        <w:tc>
          <w:tcPr>
            <w:tcW w:w="1168" w:type="dxa"/>
          </w:tcPr>
          <w:p w14:paraId="29C2A7E0" w14:textId="7F43F7D1" w:rsidR="000453AA" w:rsidRDefault="000453AA" w:rsidP="000453A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Dev</w:t>
            </w:r>
          </w:p>
        </w:tc>
        <w:tc>
          <w:tcPr>
            <w:tcW w:w="1168" w:type="dxa"/>
          </w:tcPr>
          <w:p w14:paraId="2BAF0E59" w14:textId="79C6E59B" w:rsidR="000453AA" w:rsidRDefault="00505EA3" w:rsidP="000453A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.4</w:t>
            </w:r>
          </w:p>
        </w:tc>
        <w:tc>
          <w:tcPr>
            <w:tcW w:w="1169" w:type="dxa"/>
          </w:tcPr>
          <w:p w14:paraId="75C63B3B" w14:textId="6444C987" w:rsidR="000453AA" w:rsidRDefault="00505EA3" w:rsidP="000453A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1.04</w:t>
            </w:r>
          </w:p>
        </w:tc>
        <w:tc>
          <w:tcPr>
            <w:tcW w:w="1169" w:type="dxa"/>
          </w:tcPr>
          <w:p w14:paraId="50DB2A89" w14:textId="6581A076" w:rsidR="000453AA" w:rsidRDefault="00505EA3" w:rsidP="000453A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1.81</w:t>
            </w:r>
          </w:p>
        </w:tc>
        <w:tc>
          <w:tcPr>
            <w:tcW w:w="1169" w:type="dxa"/>
          </w:tcPr>
          <w:p w14:paraId="02FBBD63" w14:textId="61FD86A3" w:rsidR="000453AA" w:rsidRDefault="00505EA3" w:rsidP="000453A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2.15</w:t>
            </w:r>
          </w:p>
        </w:tc>
        <w:tc>
          <w:tcPr>
            <w:tcW w:w="1169" w:type="dxa"/>
          </w:tcPr>
          <w:p w14:paraId="0E9D3CDC" w14:textId="5622FE1F" w:rsidR="000453AA" w:rsidRDefault="00505EA3" w:rsidP="000453A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169" w:type="dxa"/>
          </w:tcPr>
          <w:p w14:paraId="413478C0" w14:textId="1E3CCCC8" w:rsidR="000453AA" w:rsidRDefault="00505EA3" w:rsidP="000453A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4.33</w:t>
            </w:r>
          </w:p>
        </w:tc>
        <w:tc>
          <w:tcPr>
            <w:tcW w:w="1169" w:type="dxa"/>
          </w:tcPr>
          <w:p w14:paraId="15092A68" w14:textId="3DF16E06" w:rsidR="000453AA" w:rsidRDefault="00505EA3" w:rsidP="000453A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6.18</w:t>
            </w:r>
          </w:p>
        </w:tc>
      </w:tr>
      <w:tr w:rsidR="00505EA3" w14:paraId="081BE5BD" w14:textId="77777777" w:rsidTr="000453AA">
        <w:tc>
          <w:tcPr>
            <w:tcW w:w="1168" w:type="dxa"/>
          </w:tcPr>
          <w:p w14:paraId="2F6C1C0B" w14:textId="6E6EDAFF" w:rsidR="000453AA" w:rsidRDefault="000453AA" w:rsidP="000453A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TO</w:t>
            </w:r>
          </w:p>
        </w:tc>
        <w:tc>
          <w:tcPr>
            <w:tcW w:w="1168" w:type="dxa"/>
          </w:tcPr>
          <w:p w14:paraId="617CA145" w14:textId="6CB7BAEF" w:rsidR="000453AA" w:rsidRDefault="00505EA3" w:rsidP="000453A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1169" w:type="dxa"/>
          </w:tcPr>
          <w:p w14:paraId="0543B4A7" w14:textId="096DB59E" w:rsidR="000453AA" w:rsidRDefault="00505EA3" w:rsidP="000453A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35.28</w:t>
            </w:r>
          </w:p>
        </w:tc>
        <w:tc>
          <w:tcPr>
            <w:tcW w:w="1169" w:type="dxa"/>
          </w:tcPr>
          <w:p w14:paraId="11762351" w14:textId="1138EA73" w:rsidR="000453AA" w:rsidRDefault="00505EA3" w:rsidP="000453A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39.33</w:t>
            </w:r>
          </w:p>
        </w:tc>
        <w:tc>
          <w:tcPr>
            <w:tcW w:w="1169" w:type="dxa"/>
          </w:tcPr>
          <w:p w14:paraId="7C359A30" w14:textId="2CD053D5" w:rsidR="000453AA" w:rsidRDefault="00505EA3" w:rsidP="000453A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40.69</w:t>
            </w:r>
          </w:p>
        </w:tc>
        <w:tc>
          <w:tcPr>
            <w:tcW w:w="1169" w:type="dxa"/>
          </w:tcPr>
          <w:p w14:paraId="2F691362" w14:textId="61ACC7AF" w:rsidR="000453AA" w:rsidRDefault="00505EA3" w:rsidP="000453A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43.66</w:t>
            </w:r>
          </w:p>
        </w:tc>
        <w:tc>
          <w:tcPr>
            <w:tcW w:w="1169" w:type="dxa"/>
          </w:tcPr>
          <w:p w14:paraId="6D195876" w14:textId="2C206A4A" w:rsidR="000453AA" w:rsidRDefault="00505EA3" w:rsidP="000453A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48.26</w:t>
            </w:r>
          </w:p>
        </w:tc>
        <w:tc>
          <w:tcPr>
            <w:tcW w:w="1169" w:type="dxa"/>
          </w:tcPr>
          <w:p w14:paraId="00639A1C" w14:textId="3525E056" w:rsidR="000453AA" w:rsidRDefault="00505EA3" w:rsidP="000453A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54.67</w:t>
            </w:r>
          </w:p>
        </w:tc>
      </w:tr>
    </w:tbl>
    <w:p w14:paraId="2A8E14C8" w14:textId="77777777" w:rsidR="000453AA" w:rsidRDefault="000453AA" w:rsidP="000453AA">
      <w:pPr>
        <w:pStyle w:val="ListParagraph"/>
        <w:ind w:left="1080"/>
        <w:rPr>
          <w:b/>
          <w:bCs/>
        </w:rPr>
      </w:pPr>
    </w:p>
    <w:p w14:paraId="4E5CF843" w14:textId="70DDF04A" w:rsidR="000453AA" w:rsidRDefault="00505EA3" w:rsidP="000453AA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ERTT = 30  Dev = 0 </w:t>
      </w:r>
      <w:r w:rsidRPr="00505EA3">
        <w:rPr>
          <w:b/>
          <w:bCs/>
        </w:rPr>
        <w:t>µ</w:t>
      </w:r>
      <w:r>
        <w:rPr>
          <w:b/>
          <w:bCs/>
        </w:rPr>
        <w:t xml:space="preserve">= 1 </w:t>
      </w:r>
      <w:r>
        <w:rPr>
          <w:rFonts w:cstheme="minorHAnsi"/>
          <w:b/>
          <w:bCs/>
        </w:rPr>
        <w:t>ϴ</w:t>
      </w:r>
      <w:r>
        <w:rPr>
          <w:b/>
          <w:bCs/>
        </w:rPr>
        <w:t xml:space="preserve">= 4               Diff = </w:t>
      </w:r>
      <w:proofErr w:type="spellStart"/>
      <w:r>
        <w:rPr>
          <w:b/>
          <w:bCs/>
        </w:rPr>
        <w:t>Samp</w:t>
      </w:r>
      <w:proofErr w:type="spellEnd"/>
      <w:r>
        <w:rPr>
          <w:b/>
          <w:bCs/>
        </w:rPr>
        <w:t xml:space="preserve"> – Est </w:t>
      </w:r>
    </w:p>
    <w:p w14:paraId="18819818" w14:textId="4759BD30" w:rsidR="00505EA3" w:rsidRDefault="00505EA3" w:rsidP="000453AA">
      <w:pPr>
        <w:pStyle w:val="ListParagraph"/>
        <w:ind w:left="1080"/>
        <w:rPr>
          <w:b/>
          <w:bCs/>
        </w:rPr>
      </w:pPr>
      <w:r w:rsidRPr="00505EA3">
        <w:rPr>
          <w:b/>
          <w:bCs/>
        </w:rPr>
        <w:t>δ</w:t>
      </w:r>
      <w:r>
        <w:rPr>
          <w:b/>
          <w:bCs/>
        </w:rPr>
        <w:t>= .2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ERTT = ERTT + </w:t>
      </w:r>
      <w:proofErr w:type="spellStart"/>
      <w:r w:rsidRPr="00505EA3">
        <w:rPr>
          <w:b/>
          <w:bCs/>
        </w:rPr>
        <w:t>δ</w:t>
      </w:r>
      <w:r>
        <w:rPr>
          <w:b/>
          <w:bCs/>
        </w:rPr>
        <w:t>xDiff</w:t>
      </w:r>
      <w:proofErr w:type="spellEnd"/>
      <w:r>
        <w:rPr>
          <w:b/>
          <w:bCs/>
        </w:rPr>
        <w:t xml:space="preserve"> </w:t>
      </w:r>
    </w:p>
    <w:p w14:paraId="0311FB9C" w14:textId="4B394161" w:rsidR="00505EA3" w:rsidRDefault="00505EA3" w:rsidP="000453AA">
      <w:pPr>
        <w:pStyle w:val="ListParagraph"/>
        <w:ind w:left="108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Dev = Dev + </w:t>
      </w:r>
      <w:r w:rsidRPr="00505EA3">
        <w:rPr>
          <w:b/>
          <w:bCs/>
        </w:rPr>
        <w:t>δ</w:t>
      </w:r>
      <w:r>
        <w:rPr>
          <w:b/>
          <w:bCs/>
        </w:rPr>
        <w:t xml:space="preserve"> | diff – dev| </w:t>
      </w:r>
    </w:p>
    <w:p w14:paraId="6E8E0300" w14:textId="5500A86B" w:rsidR="00505EA3" w:rsidRPr="000453AA" w:rsidRDefault="00505EA3" w:rsidP="000453AA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TO = 1xERTT + 4xDev</w:t>
      </w:r>
    </w:p>
    <w:p w14:paraId="5FC4807D" w14:textId="02AC5B4E" w:rsidR="000453AA" w:rsidRDefault="00505EA3" w:rsidP="00505EA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Is above^ </w:t>
      </w:r>
    </w:p>
    <w:p w14:paraId="29376062" w14:textId="4C79470D" w:rsidR="00505EA3" w:rsidRDefault="00505EA3" w:rsidP="00505EA3">
      <w:pPr>
        <w:pStyle w:val="ListParagraph"/>
        <w:ind w:left="1080"/>
        <w:rPr>
          <w:b/>
          <w:bCs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60"/>
        <w:gridCol w:w="1019"/>
        <w:gridCol w:w="1049"/>
        <w:gridCol w:w="946"/>
        <w:gridCol w:w="1049"/>
        <w:gridCol w:w="1049"/>
        <w:gridCol w:w="1049"/>
        <w:gridCol w:w="1049"/>
      </w:tblGrid>
      <w:tr w:rsidR="00505EA3" w14:paraId="650D96FB" w14:textId="77777777" w:rsidTr="00505EA3">
        <w:tc>
          <w:tcPr>
            <w:tcW w:w="1168" w:type="dxa"/>
          </w:tcPr>
          <w:p w14:paraId="3E19DBB7" w14:textId="3848DC1C" w:rsidR="00505EA3" w:rsidRDefault="00505EA3" w:rsidP="00505EA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Ack</w:t>
            </w:r>
          </w:p>
        </w:tc>
        <w:tc>
          <w:tcPr>
            <w:tcW w:w="1168" w:type="dxa"/>
          </w:tcPr>
          <w:p w14:paraId="010EC42A" w14:textId="23B1FA01" w:rsidR="00505EA3" w:rsidRDefault="00505EA3" w:rsidP="00505EA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32 </w:t>
            </w:r>
          </w:p>
        </w:tc>
        <w:tc>
          <w:tcPr>
            <w:tcW w:w="1169" w:type="dxa"/>
          </w:tcPr>
          <w:p w14:paraId="2E883A14" w14:textId="384DC4DD" w:rsidR="00505EA3" w:rsidRDefault="00505EA3" w:rsidP="00505EA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169" w:type="dxa"/>
          </w:tcPr>
          <w:p w14:paraId="3B28DB4C" w14:textId="1A862263" w:rsidR="00505EA3" w:rsidRDefault="00505EA3" w:rsidP="00505EA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69" w:type="dxa"/>
          </w:tcPr>
          <w:p w14:paraId="2971C345" w14:textId="43DF0C36" w:rsidR="00505EA3" w:rsidRDefault="00505EA3" w:rsidP="00505EA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1169" w:type="dxa"/>
          </w:tcPr>
          <w:p w14:paraId="0C5D0955" w14:textId="79F1D6DA" w:rsidR="00505EA3" w:rsidRDefault="00505EA3" w:rsidP="00505EA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1169" w:type="dxa"/>
          </w:tcPr>
          <w:p w14:paraId="683BBE7E" w14:textId="32DDC34B" w:rsidR="00505EA3" w:rsidRDefault="00505EA3" w:rsidP="00505EA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1169" w:type="dxa"/>
          </w:tcPr>
          <w:p w14:paraId="5707E5F4" w14:textId="299AD2D5" w:rsidR="00505EA3" w:rsidRDefault="00505EA3" w:rsidP="00505EA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</w:tr>
      <w:tr w:rsidR="00505EA3" w14:paraId="60195B35" w14:textId="77777777" w:rsidTr="00505EA3">
        <w:tc>
          <w:tcPr>
            <w:tcW w:w="1168" w:type="dxa"/>
          </w:tcPr>
          <w:p w14:paraId="5566171D" w14:textId="21A4DDE4" w:rsidR="00505EA3" w:rsidRDefault="00505EA3" w:rsidP="00505EA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Diff</w:t>
            </w:r>
          </w:p>
        </w:tc>
        <w:tc>
          <w:tcPr>
            <w:tcW w:w="1168" w:type="dxa"/>
          </w:tcPr>
          <w:p w14:paraId="48919E02" w14:textId="33970A80" w:rsidR="00505EA3" w:rsidRDefault="00505EA3" w:rsidP="00505EA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169" w:type="dxa"/>
          </w:tcPr>
          <w:p w14:paraId="156790D7" w14:textId="569D0919" w:rsidR="00505EA3" w:rsidRDefault="00505EA3" w:rsidP="00505EA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3.6</w:t>
            </w:r>
          </w:p>
        </w:tc>
        <w:tc>
          <w:tcPr>
            <w:tcW w:w="1169" w:type="dxa"/>
          </w:tcPr>
          <w:p w14:paraId="412C40FA" w14:textId="6172EA5C" w:rsidR="00505EA3" w:rsidRDefault="00505EA3" w:rsidP="00505EA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69" w:type="dxa"/>
          </w:tcPr>
          <w:p w14:paraId="59C58B7D" w14:textId="17CBF2DF" w:rsidR="00505EA3" w:rsidRDefault="00505EA3" w:rsidP="00505EA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.88</w:t>
            </w:r>
          </w:p>
        </w:tc>
        <w:tc>
          <w:tcPr>
            <w:tcW w:w="1169" w:type="dxa"/>
          </w:tcPr>
          <w:p w14:paraId="0A851DFE" w14:textId="39025700" w:rsidR="00505EA3" w:rsidRDefault="00505EA3" w:rsidP="00505EA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-1.3</w:t>
            </w:r>
          </w:p>
        </w:tc>
        <w:tc>
          <w:tcPr>
            <w:tcW w:w="1169" w:type="dxa"/>
          </w:tcPr>
          <w:p w14:paraId="2FDC5C1C" w14:textId="01CCE634" w:rsidR="00505EA3" w:rsidRDefault="00505EA3" w:rsidP="00505EA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-3.04</w:t>
            </w:r>
          </w:p>
        </w:tc>
        <w:tc>
          <w:tcPr>
            <w:tcW w:w="1169" w:type="dxa"/>
          </w:tcPr>
          <w:p w14:paraId="33C678E9" w14:textId="013F5E76" w:rsidR="00505EA3" w:rsidRDefault="00505EA3" w:rsidP="00505EA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-4.43</w:t>
            </w:r>
          </w:p>
        </w:tc>
      </w:tr>
      <w:tr w:rsidR="00505EA3" w14:paraId="3A258924" w14:textId="77777777" w:rsidTr="00505EA3">
        <w:tc>
          <w:tcPr>
            <w:tcW w:w="1168" w:type="dxa"/>
          </w:tcPr>
          <w:p w14:paraId="47CCF4EB" w14:textId="1F1BFF5F" w:rsidR="00505EA3" w:rsidRDefault="00505EA3" w:rsidP="00505EA3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EstRtt</w:t>
            </w:r>
            <w:proofErr w:type="spellEnd"/>
          </w:p>
        </w:tc>
        <w:tc>
          <w:tcPr>
            <w:tcW w:w="1168" w:type="dxa"/>
          </w:tcPr>
          <w:p w14:paraId="1CDCAE18" w14:textId="3F6E0533" w:rsidR="00505EA3" w:rsidRDefault="00505EA3" w:rsidP="00505EA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30.4</w:t>
            </w:r>
          </w:p>
        </w:tc>
        <w:tc>
          <w:tcPr>
            <w:tcW w:w="1169" w:type="dxa"/>
          </w:tcPr>
          <w:p w14:paraId="590F9693" w14:textId="65667F68" w:rsidR="00505EA3" w:rsidRDefault="00505EA3" w:rsidP="00505EA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31.12</w:t>
            </w:r>
          </w:p>
        </w:tc>
        <w:tc>
          <w:tcPr>
            <w:tcW w:w="1169" w:type="dxa"/>
          </w:tcPr>
          <w:p w14:paraId="461066A9" w14:textId="2832AE92" w:rsidR="00505EA3" w:rsidRDefault="00505EA3" w:rsidP="00505EA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69" w:type="dxa"/>
          </w:tcPr>
          <w:p w14:paraId="7E3F3263" w14:textId="7E55C823" w:rsidR="00505EA3" w:rsidRDefault="00505EA3" w:rsidP="00505EA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31.3</w:t>
            </w:r>
          </w:p>
        </w:tc>
        <w:tc>
          <w:tcPr>
            <w:tcW w:w="1169" w:type="dxa"/>
          </w:tcPr>
          <w:p w14:paraId="597D0DBA" w14:textId="438091D8" w:rsidR="00505EA3" w:rsidRDefault="00505EA3" w:rsidP="00505EA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31.04</w:t>
            </w:r>
          </w:p>
        </w:tc>
        <w:tc>
          <w:tcPr>
            <w:tcW w:w="1169" w:type="dxa"/>
          </w:tcPr>
          <w:p w14:paraId="2D848BE3" w14:textId="53A0EB7B" w:rsidR="00505EA3" w:rsidRDefault="00505EA3" w:rsidP="00505EA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30.43</w:t>
            </w:r>
          </w:p>
        </w:tc>
        <w:tc>
          <w:tcPr>
            <w:tcW w:w="1169" w:type="dxa"/>
          </w:tcPr>
          <w:p w14:paraId="50F74BD8" w14:textId="226EDD6F" w:rsidR="00505EA3" w:rsidRDefault="00505EA3" w:rsidP="00505EA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29.54</w:t>
            </w:r>
          </w:p>
        </w:tc>
      </w:tr>
      <w:tr w:rsidR="00505EA3" w14:paraId="5A3D9765" w14:textId="77777777" w:rsidTr="00505EA3">
        <w:tc>
          <w:tcPr>
            <w:tcW w:w="1168" w:type="dxa"/>
          </w:tcPr>
          <w:p w14:paraId="4D0B0497" w14:textId="38AEA5FD" w:rsidR="00505EA3" w:rsidRDefault="00505EA3" w:rsidP="00505EA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Dev</w:t>
            </w:r>
          </w:p>
        </w:tc>
        <w:tc>
          <w:tcPr>
            <w:tcW w:w="1168" w:type="dxa"/>
          </w:tcPr>
          <w:p w14:paraId="3ABBFEE1" w14:textId="0F887FDE" w:rsidR="00505EA3" w:rsidRDefault="00505EA3" w:rsidP="00505EA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169" w:type="dxa"/>
          </w:tcPr>
          <w:p w14:paraId="592DD866" w14:textId="0CD8BDED" w:rsidR="00505EA3" w:rsidRDefault="00505EA3" w:rsidP="00505EA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1.04</w:t>
            </w:r>
          </w:p>
        </w:tc>
        <w:tc>
          <w:tcPr>
            <w:tcW w:w="1169" w:type="dxa"/>
          </w:tcPr>
          <w:p w14:paraId="4ED3B904" w14:textId="71FAF733" w:rsidR="00505EA3" w:rsidRDefault="00505EA3" w:rsidP="00505EA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69" w:type="dxa"/>
          </w:tcPr>
          <w:p w14:paraId="2B6DA0E0" w14:textId="141EDD26" w:rsidR="00505EA3" w:rsidRDefault="00505EA3" w:rsidP="00505EA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1.07</w:t>
            </w:r>
          </w:p>
        </w:tc>
        <w:tc>
          <w:tcPr>
            <w:tcW w:w="1169" w:type="dxa"/>
          </w:tcPr>
          <w:p w14:paraId="27C183B9" w14:textId="6B4C7005" w:rsidR="00505EA3" w:rsidRDefault="00505EA3" w:rsidP="00505EA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1.54</w:t>
            </w:r>
          </w:p>
        </w:tc>
        <w:tc>
          <w:tcPr>
            <w:tcW w:w="1169" w:type="dxa"/>
          </w:tcPr>
          <w:p w14:paraId="45E71B96" w14:textId="7F0E9068" w:rsidR="00505EA3" w:rsidRDefault="00505EA3" w:rsidP="00505EA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2.46</w:t>
            </w:r>
          </w:p>
        </w:tc>
        <w:tc>
          <w:tcPr>
            <w:tcW w:w="1169" w:type="dxa"/>
          </w:tcPr>
          <w:p w14:paraId="4E1A18FE" w14:textId="4FE486DC" w:rsidR="00505EA3" w:rsidRDefault="00505EA3" w:rsidP="00505EA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3.84</w:t>
            </w:r>
          </w:p>
        </w:tc>
      </w:tr>
      <w:tr w:rsidR="00505EA3" w14:paraId="00A1146E" w14:textId="77777777" w:rsidTr="00505EA3">
        <w:tc>
          <w:tcPr>
            <w:tcW w:w="1168" w:type="dxa"/>
          </w:tcPr>
          <w:p w14:paraId="53FBCD0E" w14:textId="0E975CCB" w:rsidR="00505EA3" w:rsidRDefault="00505EA3" w:rsidP="00505EA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TO</w:t>
            </w:r>
          </w:p>
        </w:tc>
        <w:tc>
          <w:tcPr>
            <w:tcW w:w="1168" w:type="dxa"/>
          </w:tcPr>
          <w:p w14:paraId="7DF66F38" w14:textId="328F34C1" w:rsidR="00505EA3" w:rsidRDefault="00505EA3" w:rsidP="00505EA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1169" w:type="dxa"/>
          </w:tcPr>
          <w:p w14:paraId="7215AF14" w14:textId="1298E9A4" w:rsidR="00505EA3" w:rsidRDefault="00505EA3" w:rsidP="00505EA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35.28</w:t>
            </w:r>
          </w:p>
        </w:tc>
        <w:tc>
          <w:tcPr>
            <w:tcW w:w="1169" w:type="dxa"/>
          </w:tcPr>
          <w:p w14:paraId="44EA764C" w14:textId="0F4801B6" w:rsidR="00505EA3" w:rsidRDefault="00505EA3" w:rsidP="00505EA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69" w:type="dxa"/>
          </w:tcPr>
          <w:p w14:paraId="71C907F7" w14:textId="0F414DEE" w:rsidR="00505EA3" w:rsidRDefault="00505EA3" w:rsidP="00505EA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35.58</w:t>
            </w:r>
          </w:p>
        </w:tc>
        <w:tc>
          <w:tcPr>
            <w:tcW w:w="1169" w:type="dxa"/>
          </w:tcPr>
          <w:p w14:paraId="48437E13" w14:textId="517BE16E" w:rsidR="00505EA3" w:rsidRDefault="00505EA3" w:rsidP="00505EA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37.22</w:t>
            </w:r>
          </w:p>
        </w:tc>
        <w:tc>
          <w:tcPr>
            <w:tcW w:w="1169" w:type="dxa"/>
          </w:tcPr>
          <w:p w14:paraId="604875BE" w14:textId="7EBE268E" w:rsidR="00505EA3" w:rsidRDefault="00505EA3" w:rsidP="00505EA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40.25</w:t>
            </w:r>
          </w:p>
        </w:tc>
        <w:tc>
          <w:tcPr>
            <w:tcW w:w="1169" w:type="dxa"/>
          </w:tcPr>
          <w:p w14:paraId="56D9E7DE" w14:textId="063AE5E3" w:rsidR="00505EA3" w:rsidRDefault="00505EA3" w:rsidP="00505EA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44.89</w:t>
            </w:r>
          </w:p>
        </w:tc>
      </w:tr>
    </w:tbl>
    <w:p w14:paraId="63A79816" w14:textId="1BB60715" w:rsidR="00505EA3" w:rsidRDefault="00505EA3" w:rsidP="00505EA3">
      <w:pPr>
        <w:pStyle w:val="ListParagraph"/>
        <w:ind w:left="1080"/>
        <w:rPr>
          <w:b/>
          <w:bCs/>
        </w:rPr>
      </w:pPr>
    </w:p>
    <w:p w14:paraId="313A6F0C" w14:textId="2D23803A" w:rsidR="00505EA3" w:rsidRDefault="00505EA3" w:rsidP="00505EA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I above^ </w:t>
      </w:r>
    </w:p>
    <w:p w14:paraId="45FB0EA8" w14:textId="7BAE156F" w:rsidR="00505EA3" w:rsidRPr="001F0A7B" w:rsidRDefault="003F6045" w:rsidP="00505EA3">
      <w:pPr>
        <w:pStyle w:val="ListParagraph"/>
        <w:numPr>
          <w:ilvl w:val="0"/>
          <w:numId w:val="7"/>
        </w:numPr>
        <w:rPr>
          <w:b/>
          <w:bCs/>
        </w:rPr>
      </w:pPr>
      <w:r w:rsidRPr="003F6045">
        <w:rPr>
          <w:b/>
          <w:bCs/>
        </w:rPr>
        <w:t>The benefit to short time-outs is to help with congestion control however timeouts can be annoying to users.</w:t>
      </w:r>
      <w:r>
        <w:rPr>
          <w:b/>
          <w:bCs/>
        </w:rPr>
        <w:t xml:space="preserve"> Also short time outs are shorter and that’s </w:t>
      </w:r>
      <w:r w:rsidR="00075F97">
        <w:rPr>
          <w:b/>
          <w:bCs/>
        </w:rPr>
        <w:t>better,</w:t>
      </w:r>
      <w:r>
        <w:rPr>
          <w:b/>
          <w:bCs/>
        </w:rPr>
        <w:t xml:space="preserve"> we can compute the timeout time when we are given sample of the RTT and the deviation of RTT. </w:t>
      </w:r>
    </w:p>
    <w:sectPr w:rsidR="00505EA3" w:rsidRPr="001F0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4063"/>
    <w:multiLevelType w:val="hybridMultilevel"/>
    <w:tmpl w:val="173EF5AE"/>
    <w:lvl w:ilvl="0" w:tplc="68B0A1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535CD"/>
    <w:multiLevelType w:val="hybridMultilevel"/>
    <w:tmpl w:val="0798A98A"/>
    <w:lvl w:ilvl="0" w:tplc="760AB8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E553B0"/>
    <w:multiLevelType w:val="hybridMultilevel"/>
    <w:tmpl w:val="43E63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17952"/>
    <w:multiLevelType w:val="hybridMultilevel"/>
    <w:tmpl w:val="19B80EA8"/>
    <w:lvl w:ilvl="0" w:tplc="8518796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610A8F"/>
    <w:multiLevelType w:val="hybridMultilevel"/>
    <w:tmpl w:val="874E22BA"/>
    <w:lvl w:ilvl="0" w:tplc="B7C8EB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93515E"/>
    <w:multiLevelType w:val="hybridMultilevel"/>
    <w:tmpl w:val="A43C0ED4"/>
    <w:lvl w:ilvl="0" w:tplc="F77289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F03C01"/>
    <w:multiLevelType w:val="hybridMultilevel"/>
    <w:tmpl w:val="0D3C1BB2"/>
    <w:lvl w:ilvl="0" w:tplc="24369E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8D"/>
    <w:rsid w:val="000453AA"/>
    <w:rsid w:val="00075F97"/>
    <w:rsid w:val="00187D02"/>
    <w:rsid w:val="001F0A7B"/>
    <w:rsid w:val="00256D4D"/>
    <w:rsid w:val="00376030"/>
    <w:rsid w:val="003F6045"/>
    <w:rsid w:val="00505EA3"/>
    <w:rsid w:val="0065701D"/>
    <w:rsid w:val="007064A2"/>
    <w:rsid w:val="00751DD1"/>
    <w:rsid w:val="007B47F0"/>
    <w:rsid w:val="008B078D"/>
    <w:rsid w:val="00A069D3"/>
    <w:rsid w:val="00B35475"/>
    <w:rsid w:val="00B52CDA"/>
    <w:rsid w:val="00C87DD9"/>
    <w:rsid w:val="00E0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493FB"/>
  <w15:chartTrackingRefBased/>
  <w15:docId w15:val="{D529DCC2-2246-4EAD-B50B-8A4C7979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78D"/>
    <w:pPr>
      <w:ind w:left="720"/>
      <w:contextualSpacing/>
    </w:pPr>
  </w:style>
  <w:style w:type="table" w:styleId="TableGrid">
    <w:name w:val="Table Grid"/>
    <w:basedOn w:val="TableNormal"/>
    <w:uiPriority w:val="39"/>
    <w:rsid w:val="00045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 taylor</dc:creator>
  <cp:keywords/>
  <dc:description/>
  <cp:lastModifiedBy>kip taylor</cp:lastModifiedBy>
  <cp:revision>9</cp:revision>
  <dcterms:created xsi:type="dcterms:W3CDTF">2021-05-07T16:53:00Z</dcterms:created>
  <dcterms:modified xsi:type="dcterms:W3CDTF">2021-05-09T02:15:00Z</dcterms:modified>
</cp:coreProperties>
</file>