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560" w:rsidRDefault="00BB0560" w:rsidP="00BB0560">
      <w:pPr>
        <w:spacing w:line="0" w:lineRule="atLeast"/>
        <w:jc w:val="center"/>
        <w:rPr>
          <w:noProof/>
        </w:rPr>
      </w:pPr>
    </w:p>
    <w:p w:rsidR="00BB0560" w:rsidRPr="00005796" w:rsidRDefault="00B4547F" w:rsidP="00601DAF">
      <w:pPr>
        <w:spacing w:line="0" w:lineRule="atLeast"/>
        <w:jc w:val="both"/>
        <w:rPr>
          <w:rFonts w:ascii="Footlight MT Light" w:hAnsi="Footlight MT Light" w:cs="Calibri"/>
          <w:sz w:val="24"/>
          <w:szCs w:val="24"/>
        </w:rPr>
      </w:pPr>
      <w:r>
        <w:rPr>
          <w:rFonts w:ascii="Footlight MT Light" w:eastAsia="Times New Roman" w:hAnsi="Footlight MT Light" w:cs="Calibri"/>
          <w:sz w:val="24"/>
          <w:szCs w:val="24"/>
        </w:rPr>
        <w:t>Since inception, CLINTERPOL has tried its</w:t>
      </w:r>
      <w:r w:rsidR="00601DAF" w:rsidRPr="00005796">
        <w:rPr>
          <w:rFonts w:ascii="Footlight MT Light" w:eastAsia="Times New Roman" w:hAnsi="Footlight MT Light" w:cs="Calibri"/>
          <w:sz w:val="24"/>
          <w:szCs w:val="24"/>
        </w:rPr>
        <w:t xml:space="preserve"> best to deliver professional </w:t>
      </w:r>
      <w:r>
        <w:rPr>
          <w:rFonts w:ascii="Footlight MT Light" w:eastAsia="Times New Roman" w:hAnsi="Footlight MT Light" w:cs="Calibri"/>
          <w:sz w:val="24"/>
          <w:szCs w:val="24"/>
        </w:rPr>
        <w:t>and cutting edge services to its</w:t>
      </w:r>
      <w:r w:rsidR="00601DAF" w:rsidRPr="00005796">
        <w:rPr>
          <w:rFonts w:ascii="Footlight MT Light" w:eastAsia="Times New Roman" w:hAnsi="Footlight MT Light" w:cs="Calibri"/>
          <w:sz w:val="24"/>
          <w:szCs w:val="24"/>
        </w:rPr>
        <w:t xml:space="preserve"> clients. In so doing, </w:t>
      </w:r>
      <w:r>
        <w:rPr>
          <w:rFonts w:ascii="Footlight MT Light" w:eastAsia="Times New Roman" w:hAnsi="Footlight MT Light" w:cs="Calibri"/>
          <w:sz w:val="24"/>
          <w:szCs w:val="24"/>
        </w:rPr>
        <w:t>CLINTERPOL have been</w:t>
      </w:r>
      <w:r w:rsidR="00601DAF" w:rsidRPr="00005796">
        <w:rPr>
          <w:rFonts w:ascii="Footlight MT Light" w:eastAsia="Times New Roman" w:hAnsi="Footlight MT Light" w:cs="Calibri"/>
          <w:sz w:val="24"/>
          <w:szCs w:val="24"/>
        </w:rPr>
        <w:t xml:space="preserve"> blessed to have attracted some of the leading local and global i</w:t>
      </w:r>
      <w:r>
        <w:rPr>
          <w:rFonts w:ascii="Footlight MT Light" w:eastAsia="Times New Roman" w:hAnsi="Footlight MT Light" w:cs="Calibri"/>
          <w:sz w:val="24"/>
          <w:szCs w:val="24"/>
        </w:rPr>
        <w:t>nstitutions and offered them great</w:t>
      </w:r>
      <w:r w:rsidR="00601DAF" w:rsidRPr="00005796">
        <w:rPr>
          <w:rFonts w:ascii="Footlight MT Light" w:eastAsia="Times New Roman" w:hAnsi="Footlight MT Light" w:cs="Calibri"/>
          <w:sz w:val="24"/>
          <w:szCs w:val="24"/>
        </w:rPr>
        <w:t xml:space="preserve"> services.</w:t>
      </w:r>
    </w:p>
    <w:p w:rsidR="00BB0560" w:rsidRPr="00601DAF" w:rsidRDefault="00BB0560" w:rsidP="00601DAF">
      <w:pPr>
        <w:spacing w:line="0" w:lineRule="atLeast"/>
        <w:rPr>
          <w:rFonts w:ascii="Footlight MT Light" w:hAnsi="Footlight MT Light"/>
          <w:noProof/>
          <w:sz w:val="24"/>
          <w:szCs w:val="24"/>
        </w:rPr>
      </w:pPr>
    </w:p>
    <w:p w:rsidR="00BB0560" w:rsidRPr="00601DAF" w:rsidRDefault="00BB0560" w:rsidP="00601DAF">
      <w:pPr>
        <w:spacing w:line="0" w:lineRule="atLeast"/>
        <w:rPr>
          <w:rFonts w:ascii="Footlight MT Light" w:hAnsi="Footlight MT Light"/>
          <w:noProof/>
          <w:sz w:val="24"/>
          <w:szCs w:val="24"/>
        </w:rPr>
      </w:pPr>
    </w:p>
    <w:p w:rsidR="00601DAF" w:rsidRDefault="00BB0560" w:rsidP="00601DAF">
      <w:pPr>
        <w:spacing w:line="0" w:lineRule="atLeast"/>
        <w:rPr>
          <w:rFonts w:ascii="Footlight MT Light" w:hAnsi="Footlight MT Light"/>
          <w:noProof/>
          <w:sz w:val="24"/>
          <w:szCs w:val="24"/>
        </w:rPr>
      </w:pPr>
      <w:r w:rsidRPr="00601DAF">
        <w:rPr>
          <w:rFonts w:ascii="Footlight MT Light" w:hAnsi="Footlight MT Light"/>
          <w:noProof/>
          <w:sz w:val="24"/>
          <w:szCs w:val="24"/>
        </w:rPr>
        <w:drawing>
          <wp:inline distT="0" distB="0" distL="0" distR="0">
            <wp:extent cx="2009775" cy="93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DAF" w:rsidRPr="00601DAF">
        <w:rPr>
          <w:rFonts w:ascii="Footlight MT Light" w:hAnsi="Footlight MT Light"/>
          <w:noProof/>
          <w:sz w:val="24"/>
          <w:szCs w:val="24"/>
        </w:rPr>
        <w:t xml:space="preserve">  </w:t>
      </w:r>
    </w:p>
    <w:p w:rsidR="00601DAF" w:rsidRPr="00601DAF" w:rsidRDefault="00601DAF" w:rsidP="00601DAF">
      <w:pPr>
        <w:spacing w:line="0" w:lineRule="atLeast"/>
        <w:rPr>
          <w:rFonts w:ascii="Footlight MT Light" w:hAnsi="Footlight MT Light"/>
          <w:noProof/>
          <w:sz w:val="24"/>
          <w:szCs w:val="24"/>
        </w:rPr>
      </w:pPr>
    </w:p>
    <w:p w:rsidR="00601DAF" w:rsidRPr="000F6AD2" w:rsidRDefault="00601DAF" w:rsidP="00601DAF">
      <w:pPr>
        <w:spacing w:line="0" w:lineRule="atLeast"/>
        <w:rPr>
          <w:rFonts w:ascii="Footlight MT Light" w:hAnsi="Footlight MT Light"/>
          <w:b/>
          <w:noProof/>
          <w:color w:val="C45911" w:themeColor="accent2" w:themeShade="BF"/>
          <w:sz w:val="24"/>
          <w:szCs w:val="24"/>
        </w:rPr>
      </w:pPr>
      <w:r w:rsidRPr="000F6AD2">
        <w:rPr>
          <w:rFonts w:ascii="Footlight MT Light" w:hAnsi="Footlight MT Light"/>
          <w:b/>
          <w:noProof/>
          <w:color w:val="C45911" w:themeColor="accent2" w:themeShade="BF"/>
          <w:sz w:val="24"/>
          <w:szCs w:val="24"/>
        </w:rPr>
        <w:t>MPESA FOUNDATION ACADEMY</w:t>
      </w:r>
    </w:p>
    <w:p w:rsidR="00601DAF" w:rsidRPr="00601DAF" w:rsidRDefault="00601DAF" w:rsidP="00601DAF">
      <w:pPr>
        <w:spacing w:line="0" w:lineRule="atLeast"/>
        <w:rPr>
          <w:rFonts w:ascii="Footlight MT Light" w:hAnsi="Footlight MT Light"/>
          <w:noProof/>
          <w:sz w:val="24"/>
          <w:szCs w:val="24"/>
        </w:rPr>
      </w:pPr>
    </w:p>
    <w:p w:rsidR="00601DAF" w:rsidRPr="00601DAF" w:rsidRDefault="00601DAF" w:rsidP="00601DAF">
      <w:pPr>
        <w:spacing w:line="0" w:lineRule="atLeast"/>
        <w:rPr>
          <w:rFonts w:ascii="Footlight MT Light" w:hAnsi="Footlight MT Light"/>
          <w:noProof/>
          <w:sz w:val="24"/>
          <w:szCs w:val="24"/>
        </w:rPr>
      </w:pPr>
    </w:p>
    <w:p w:rsidR="00601DAF" w:rsidRPr="00601DAF" w:rsidRDefault="00BB0560" w:rsidP="00601DAF">
      <w:pPr>
        <w:spacing w:line="0" w:lineRule="atLeast"/>
        <w:rPr>
          <w:rFonts w:ascii="Footlight MT Light" w:eastAsia="Times New Roman" w:hAnsi="Footlight MT Light" w:cs="Calibri"/>
          <w:sz w:val="24"/>
          <w:szCs w:val="24"/>
        </w:rPr>
      </w:pPr>
      <w:r w:rsidRPr="00601DAF">
        <w:rPr>
          <w:rFonts w:ascii="Footlight MT Light" w:hAnsi="Footlight MT Light"/>
          <w:noProof/>
          <w:sz w:val="24"/>
          <w:szCs w:val="24"/>
        </w:rPr>
        <w:t xml:space="preserve">    </w:t>
      </w:r>
      <w:r w:rsidRPr="00601DAF">
        <w:rPr>
          <w:rFonts w:ascii="Footlight MT Light" w:eastAsia="Times New Roman" w:hAnsi="Footlight MT Light" w:cs="Calibri"/>
          <w:noProof/>
          <w:sz w:val="24"/>
          <w:szCs w:val="24"/>
        </w:rPr>
        <w:drawing>
          <wp:inline distT="0" distB="0" distL="0" distR="0">
            <wp:extent cx="1285875" cy="832581"/>
            <wp:effectExtent l="0" t="0" r="0" b="5715"/>
            <wp:docPr id="6" name="Picture 6" descr="IMG_20191205_005234_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91205_005234_5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761" cy="83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</w:t>
      </w:r>
    </w:p>
    <w:p w:rsidR="00601DAF" w:rsidRPr="000F6AD2" w:rsidRDefault="00601DAF" w:rsidP="00601DAF">
      <w:pPr>
        <w:spacing w:line="0" w:lineRule="atLeast"/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</w:pPr>
      <w:r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>MARTER MISERICORDIA HOSPITAL</w:t>
      </w:r>
      <w:r w:rsidR="00BB0560"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 xml:space="preserve"> </w:t>
      </w:r>
    </w:p>
    <w:p w:rsidR="00601DAF" w:rsidRPr="000F6AD2" w:rsidRDefault="00601DAF" w:rsidP="00601DAF">
      <w:pPr>
        <w:spacing w:line="0" w:lineRule="atLeast"/>
        <w:rPr>
          <w:rFonts w:ascii="Footlight MT Light" w:eastAsia="Times New Roman" w:hAnsi="Footlight MT Light" w:cs="Calibri"/>
          <w:b/>
          <w:sz w:val="24"/>
          <w:szCs w:val="24"/>
        </w:rPr>
      </w:pPr>
    </w:p>
    <w:p w:rsidR="00601DAF" w:rsidRPr="00601DAF" w:rsidRDefault="00601DAF" w:rsidP="00601DAF">
      <w:pPr>
        <w:spacing w:line="0" w:lineRule="atLeast"/>
        <w:rPr>
          <w:rFonts w:ascii="Footlight MT Light" w:eastAsia="Times New Roman" w:hAnsi="Footlight MT Light" w:cs="Calibri"/>
          <w:sz w:val="24"/>
          <w:szCs w:val="24"/>
        </w:rPr>
      </w:pPr>
    </w:p>
    <w:p w:rsidR="00601DAF" w:rsidRPr="00601DAF" w:rsidRDefault="00BB0560" w:rsidP="00601DAF">
      <w:pPr>
        <w:spacing w:line="0" w:lineRule="atLeast"/>
        <w:rPr>
          <w:rFonts w:ascii="Footlight MT Light" w:hAnsi="Footlight MT Light"/>
          <w:noProof/>
          <w:sz w:val="24"/>
          <w:szCs w:val="24"/>
        </w:rPr>
      </w:pP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  </w:t>
      </w:r>
    </w:p>
    <w:p w:rsidR="00BB0560" w:rsidRDefault="00BB0560" w:rsidP="00601DAF">
      <w:pPr>
        <w:spacing w:line="0" w:lineRule="atLeast"/>
        <w:rPr>
          <w:rFonts w:ascii="Footlight MT Light" w:eastAsia="Times New Roman" w:hAnsi="Footlight MT Light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  </w:t>
      </w:r>
      <w:r w:rsidRPr="00601DAF">
        <w:rPr>
          <w:rFonts w:ascii="Footlight MT Light" w:eastAsia="Times New Roman" w:hAnsi="Footlight MT Light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01DAF">
        <w:rPr>
          <w:rFonts w:ascii="Footlight MT Light" w:eastAsia="Times New Roman" w:hAnsi="Footlight MT Light" w:cs="Calibri"/>
          <w:noProof/>
          <w:sz w:val="24"/>
          <w:szCs w:val="24"/>
        </w:rPr>
        <w:drawing>
          <wp:inline distT="0" distB="0" distL="0" distR="0">
            <wp:extent cx="1676400" cy="856615"/>
            <wp:effectExtent l="0" t="0" r="0" b="635"/>
            <wp:docPr id="5" name="Picture 5" descr="IMG_20191205_090935_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20191205_090935_59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467" cy="86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DAF" w:rsidRPr="00601DAF" w:rsidRDefault="00601DAF" w:rsidP="00601DAF">
      <w:pPr>
        <w:spacing w:line="0" w:lineRule="atLeast"/>
        <w:rPr>
          <w:rFonts w:ascii="Footlight MT Light" w:hAnsi="Footlight MT Light"/>
          <w:noProof/>
          <w:sz w:val="24"/>
          <w:szCs w:val="24"/>
        </w:rPr>
      </w:pPr>
    </w:p>
    <w:p w:rsidR="00BB0560" w:rsidRPr="000F6AD2" w:rsidRDefault="00601DAF" w:rsidP="00601DAF">
      <w:pPr>
        <w:spacing w:line="0" w:lineRule="atLeast"/>
        <w:rPr>
          <w:rFonts w:ascii="Footlight MT Light" w:eastAsia="Times New Roman" w:hAnsi="Footlight MT Light" w:cs="Calibri"/>
          <w:b/>
          <w:sz w:val="24"/>
          <w:szCs w:val="24"/>
        </w:rPr>
      </w:pP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</w:t>
      </w:r>
      <w:r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>KINGS WAY TYRES LIMITED</w:t>
      </w:r>
      <w:r w:rsidR="00BB0560"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 xml:space="preserve">                      </w:t>
      </w:r>
    </w:p>
    <w:p w:rsidR="00BB0560" w:rsidRPr="00601DAF" w:rsidRDefault="00BB0560" w:rsidP="00601DAF">
      <w:pPr>
        <w:spacing w:line="0" w:lineRule="atLeast"/>
        <w:rPr>
          <w:rFonts w:ascii="Footlight MT Light" w:eastAsia="Times New Roman" w:hAnsi="Footlight MT Light" w:cs="Calibri"/>
          <w:b/>
          <w:sz w:val="24"/>
          <w:szCs w:val="24"/>
        </w:rPr>
      </w:pPr>
      <w:r w:rsidRPr="00601DAF">
        <w:rPr>
          <w:rFonts w:ascii="Footlight MT Light" w:eastAsia="Times New Roman" w:hAnsi="Footlight MT Light" w:cs="Calibr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601DAF" w:rsidRPr="00601DAF" w:rsidRDefault="00BB0560" w:rsidP="00601DAF">
      <w:pPr>
        <w:spacing w:line="234" w:lineRule="auto"/>
        <w:ind w:right="180"/>
        <w:rPr>
          <w:rFonts w:ascii="Footlight MT Light" w:hAnsi="Footlight MT Light"/>
          <w:b/>
          <w:color w:val="BF8F00"/>
          <w:sz w:val="24"/>
          <w:szCs w:val="24"/>
        </w:rPr>
      </w:pPr>
      <w:r w:rsidRPr="00601DAF">
        <w:rPr>
          <w:rFonts w:ascii="Footlight MT Light" w:hAnsi="Footlight MT Light"/>
          <w:b/>
          <w:color w:val="BF8F00"/>
          <w:sz w:val="24"/>
          <w:szCs w:val="24"/>
        </w:rPr>
        <w:t xml:space="preserve">   </w:t>
      </w:r>
      <w:r w:rsidRPr="00601DAF">
        <w:rPr>
          <w:rFonts w:ascii="Footlight MT Light" w:hAnsi="Footlight MT Light"/>
          <w:noProof/>
          <w:sz w:val="24"/>
          <w:szCs w:val="24"/>
        </w:rPr>
        <w:drawing>
          <wp:inline distT="0" distB="0" distL="0" distR="0">
            <wp:extent cx="1476375" cy="942975"/>
            <wp:effectExtent l="0" t="0" r="9525" b="9525"/>
            <wp:docPr id="4" name="Picture 4" descr="Image result for sisu global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su global healt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DAF">
        <w:rPr>
          <w:rFonts w:ascii="Footlight MT Light" w:hAnsi="Footlight MT Light"/>
          <w:b/>
          <w:color w:val="BF8F00"/>
          <w:sz w:val="24"/>
          <w:szCs w:val="24"/>
        </w:rPr>
        <w:t xml:space="preserve">   </w:t>
      </w:r>
    </w:p>
    <w:p w:rsidR="00601DAF" w:rsidRPr="000F6AD2" w:rsidRDefault="007B29D2" w:rsidP="00601DAF">
      <w:pPr>
        <w:spacing w:line="234" w:lineRule="auto"/>
        <w:ind w:right="180"/>
        <w:rPr>
          <w:rFonts w:ascii="Footlight MT Light" w:hAnsi="Footlight MT Light"/>
          <w:b/>
          <w:color w:val="C45911" w:themeColor="accent2" w:themeShade="BF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      </w:t>
      </w:r>
      <w:r w:rsidR="00601DAF" w:rsidRPr="000F6AD2">
        <w:rPr>
          <w:rFonts w:ascii="Footlight MT Light" w:hAnsi="Footlight MT Light"/>
          <w:b/>
          <w:color w:val="C45911" w:themeColor="accent2" w:themeShade="BF"/>
          <w:sz w:val="24"/>
          <w:szCs w:val="24"/>
        </w:rPr>
        <w:t>SISU GLOBAL HEALTH</w:t>
      </w:r>
    </w:p>
    <w:p w:rsidR="00601DAF" w:rsidRDefault="00601DAF" w:rsidP="00601DAF">
      <w:pPr>
        <w:spacing w:line="234" w:lineRule="auto"/>
        <w:ind w:right="180"/>
        <w:rPr>
          <w:rFonts w:ascii="Footlight MT Light" w:hAnsi="Footlight MT Light"/>
          <w:b/>
          <w:color w:val="BF8F00"/>
          <w:sz w:val="36"/>
          <w:szCs w:val="24"/>
        </w:rPr>
      </w:pPr>
    </w:p>
    <w:p w:rsidR="000F6AD2" w:rsidRPr="000F6AD2" w:rsidRDefault="000F6AD2" w:rsidP="00601DAF">
      <w:pPr>
        <w:spacing w:line="234" w:lineRule="auto"/>
        <w:ind w:right="180"/>
        <w:rPr>
          <w:rFonts w:ascii="Footlight MT Light" w:hAnsi="Footlight MT Light"/>
          <w:b/>
          <w:color w:val="BF8F00"/>
          <w:sz w:val="36"/>
          <w:szCs w:val="24"/>
        </w:rPr>
      </w:pPr>
    </w:p>
    <w:p w:rsidR="00601DAF" w:rsidRDefault="00BB0560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  </w:t>
      </w:r>
      <w:r w:rsidRPr="00601DAF">
        <w:rPr>
          <w:rFonts w:ascii="Footlight MT Light" w:eastAsia="Times New Roman" w:hAnsi="Footlight MT Light" w:cs="Calibri"/>
          <w:noProof/>
          <w:sz w:val="24"/>
          <w:szCs w:val="24"/>
        </w:rPr>
        <w:drawing>
          <wp:inline distT="0" distB="0" distL="0" distR="0">
            <wp:extent cx="1333500" cy="914400"/>
            <wp:effectExtent l="0" t="0" r="0" b="0"/>
            <wp:docPr id="3" name="Picture 3" descr="IMG_20191205_005450_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0191205_005450_7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   </w:t>
      </w:r>
    </w:p>
    <w:p w:rsidR="00601DAF" w:rsidRPr="00601DAF" w:rsidRDefault="00601DAF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</w:p>
    <w:p w:rsidR="00601DAF" w:rsidRPr="000F6AD2" w:rsidRDefault="007B29D2" w:rsidP="00601DAF">
      <w:pPr>
        <w:spacing w:line="234" w:lineRule="auto"/>
        <w:ind w:right="180"/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</w:pPr>
      <w:r>
        <w:rPr>
          <w:rFonts w:ascii="Footlight MT Light" w:eastAsia="Times New Roman" w:hAnsi="Footlight MT Light" w:cs="Calibri"/>
          <w:sz w:val="24"/>
          <w:szCs w:val="24"/>
        </w:rPr>
        <w:t xml:space="preserve">           </w:t>
      </w:r>
      <w:r w:rsidR="00601DAF"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>PG SECURITY</w:t>
      </w:r>
    </w:p>
    <w:p w:rsidR="0000102C" w:rsidRDefault="0000102C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</w:p>
    <w:p w:rsidR="0000102C" w:rsidRDefault="0000102C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</w:p>
    <w:p w:rsidR="0000102C" w:rsidRDefault="0000102C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 </w:t>
      </w:r>
    </w:p>
    <w:p w:rsidR="0000102C" w:rsidRPr="0000102C" w:rsidRDefault="0000102C" w:rsidP="00601DAF">
      <w:pPr>
        <w:spacing w:line="234" w:lineRule="auto"/>
        <w:ind w:right="180"/>
        <w:rPr>
          <w:rFonts w:ascii="Footlight MT Light" w:eastAsia="Times New Roman" w:hAnsi="Footlight MT Light" w:cs="Calibri"/>
          <w:szCs w:val="24"/>
        </w:rPr>
      </w:pPr>
    </w:p>
    <w:p w:rsidR="00601DAF" w:rsidRPr="00601DAF" w:rsidRDefault="00601DAF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</w:p>
    <w:p w:rsidR="00601DAF" w:rsidRDefault="00BB0560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     </w:t>
      </w:r>
      <w:r w:rsidRPr="00601DAF">
        <w:rPr>
          <w:rFonts w:ascii="Footlight MT Light" w:hAnsi="Footlight MT Light"/>
          <w:b/>
          <w:noProof/>
          <w:color w:val="BF8F00"/>
          <w:sz w:val="24"/>
          <w:szCs w:val="24"/>
        </w:rPr>
        <w:drawing>
          <wp:inline distT="0" distB="0" distL="0" distR="0">
            <wp:extent cx="1152525" cy="908902"/>
            <wp:effectExtent l="0" t="0" r="0" b="5715"/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770" cy="91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 </w:t>
      </w:r>
    </w:p>
    <w:p w:rsidR="00601DAF" w:rsidRPr="000F6AD2" w:rsidRDefault="00601DAF" w:rsidP="00601DAF">
      <w:pPr>
        <w:spacing w:line="234" w:lineRule="auto"/>
        <w:ind w:right="180"/>
        <w:rPr>
          <w:rFonts w:ascii="Footlight MT Light" w:eastAsia="Times New Roman" w:hAnsi="Footlight MT Light" w:cs="Calibri"/>
          <w:b/>
          <w:sz w:val="24"/>
          <w:szCs w:val="24"/>
        </w:rPr>
      </w:pPr>
    </w:p>
    <w:p w:rsidR="00601DAF" w:rsidRPr="000F6AD2" w:rsidRDefault="007B29D2" w:rsidP="00601DAF">
      <w:pPr>
        <w:spacing w:line="234" w:lineRule="auto"/>
        <w:ind w:right="180"/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</w:pPr>
      <w:r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 xml:space="preserve">       </w:t>
      </w:r>
      <w:r w:rsidR="00601DAF"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>QARIBU INN HOTEL</w:t>
      </w:r>
      <w:r w:rsidR="00BB0560"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 xml:space="preserve">    </w:t>
      </w:r>
    </w:p>
    <w:p w:rsidR="00601DAF" w:rsidRDefault="00601DAF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</w:p>
    <w:p w:rsidR="00601DAF" w:rsidRDefault="00601DAF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</w:p>
    <w:p w:rsidR="00601DAF" w:rsidRPr="0000102C" w:rsidRDefault="00601DAF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"/>
          <w:szCs w:val="24"/>
        </w:rPr>
      </w:pPr>
    </w:p>
    <w:p w:rsidR="00BB0560" w:rsidRDefault="00BB0560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</w:t>
      </w:r>
      <w:r w:rsidRPr="00601DAF">
        <w:rPr>
          <w:rFonts w:ascii="Footlight MT Light" w:eastAsia="Times New Roman" w:hAnsi="Footlight MT Light" w:cs="Calibri"/>
          <w:noProof/>
          <w:sz w:val="24"/>
          <w:szCs w:val="24"/>
        </w:rPr>
        <w:drawing>
          <wp:inline distT="0" distB="0" distL="0" distR="0">
            <wp:extent cx="1200150" cy="802917"/>
            <wp:effectExtent l="0" t="0" r="0" b="0"/>
            <wp:docPr id="1" name="Picture 1" descr="IMG_20191205_005405_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20191205_005405_10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345" cy="81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DAF" w:rsidRPr="00601DAF" w:rsidRDefault="00601DAF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</w:p>
    <w:p w:rsidR="00601DAF" w:rsidRPr="000F6AD2" w:rsidRDefault="00601DAF" w:rsidP="00601DAF">
      <w:pPr>
        <w:spacing w:line="234" w:lineRule="auto"/>
        <w:ind w:right="180"/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</w:pPr>
      <w:r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>NATIONAL GUN OWNERS ASSOCIATION ORGANISATION</w:t>
      </w:r>
    </w:p>
    <w:p w:rsidR="00AC4B31" w:rsidRPr="000F6AD2" w:rsidRDefault="00AC4B31" w:rsidP="00601DAF">
      <w:pPr>
        <w:spacing w:line="234" w:lineRule="auto"/>
        <w:ind w:right="180"/>
        <w:rPr>
          <w:rFonts w:ascii="Footlight MT Light" w:eastAsia="Times New Roman" w:hAnsi="Footlight MT Light" w:cs="Calibri"/>
          <w:b/>
          <w:sz w:val="24"/>
          <w:szCs w:val="24"/>
        </w:rPr>
      </w:pPr>
    </w:p>
    <w:p w:rsidR="00AC4B31" w:rsidRPr="00601DAF" w:rsidRDefault="00AC4B31" w:rsidP="00601DAF">
      <w:pPr>
        <w:spacing w:line="234" w:lineRule="auto"/>
        <w:ind w:right="180"/>
        <w:rPr>
          <w:rFonts w:ascii="Footlight MT Light" w:hAnsi="Footlight MT Light"/>
          <w:b/>
          <w:color w:val="BF8F00"/>
          <w:sz w:val="24"/>
          <w:szCs w:val="24"/>
        </w:rPr>
      </w:pPr>
    </w:p>
    <w:p w:rsidR="001F1213" w:rsidRDefault="00AC4B31" w:rsidP="00601DAF">
      <w:pPr>
        <w:rPr>
          <w:rFonts w:ascii="Footlight MT Light" w:hAnsi="Footlight MT Light"/>
          <w:sz w:val="24"/>
          <w:szCs w:val="24"/>
        </w:rPr>
      </w:pPr>
      <w:r>
        <w:rPr>
          <w:noProof/>
        </w:rPr>
        <w:drawing>
          <wp:inline distT="0" distB="0" distL="0" distR="0" wp14:anchorId="2FBD0FF3" wp14:editId="1DCE13B0">
            <wp:extent cx="1924050" cy="703329"/>
            <wp:effectExtent l="0" t="0" r="0" b="1905"/>
            <wp:docPr id="8" name="Picture 8" descr="Victoria Commercial 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ctoria Commercial Ban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07" cy="72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B31" w:rsidRPr="00AC4B31" w:rsidRDefault="00AC4B31" w:rsidP="00601DAF">
      <w:pPr>
        <w:rPr>
          <w:rFonts w:ascii="Footlight MT Light" w:hAnsi="Footlight MT Light"/>
          <w:sz w:val="12"/>
          <w:szCs w:val="24"/>
        </w:rPr>
      </w:pPr>
    </w:p>
    <w:p w:rsidR="00AC4B31" w:rsidRPr="000F6AD2" w:rsidRDefault="00AC4B31" w:rsidP="00AC4B31">
      <w:pPr>
        <w:spacing w:line="234" w:lineRule="auto"/>
        <w:ind w:right="180"/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</w:pPr>
      <w:r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>VICTORIA COMMERCIAL BANK</w:t>
      </w:r>
    </w:p>
    <w:p w:rsidR="00AC4B31" w:rsidRPr="000F6AD2" w:rsidRDefault="00AC4B31" w:rsidP="00AC4B31">
      <w:pPr>
        <w:spacing w:line="234" w:lineRule="auto"/>
        <w:ind w:right="180"/>
        <w:rPr>
          <w:rFonts w:ascii="Footlight MT Light" w:eastAsia="Times New Roman" w:hAnsi="Footlight MT Light" w:cs="Calibri"/>
          <w:b/>
          <w:sz w:val="24"/>
          <w:szCs w:val="24"/>
        </w:rPr>
      </w:pPr>
    </w:p>
    <w:p w:rsidR="00AC4B31" w:rsidRDefault="00AC4B31" w:rsidP="00601DAF">
      <w:pPr>
        <w:rPr>
          <w:rFonts w:ascii="Footlight MT Light" w:hAnsi="Footlight MT Light"/>
          <w:sz w:val="24"/>
          <w:szCs w:val="24"/>
        </w:rPr>
      </w:pPr>
      <w:r w:rsidRPr="00AC4B31">
        <w:rPr>
          <w:rFonts w:ascii="Footlight MT Light" w:hAnsi="Footlight MT Light"/>
          <w:noProof/>
          <w:sz w:val="24"/>
          <w:szCs w:val="24"/>
        </w:rPr>
        <w:drawing>
          <wp:inline distT="0" distB="0" distL="0" distR="0">
            <wp:extent cx="1657350" cy="1052830"/>
            <wp:effectExtent l="0" t="0" r="0" b="0"/>
            <wp:docPr id="9" name="Picture 9" descr="C:\Users\BCSI CONSULTING 002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CSI CONSULTING 002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266" cy="109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00" w:rsidRPr="000F6AD2" w:rsidRDefault="00162900" w:rsidP="00601DAF">
      <w:pPr>
        <w:rPr>
          <w:rFonts w:ascii="Footlight MT Light" w:hAnsi="Footlight MT Light"/>
          <w:b/>
          <w:color w:val="C45911" w:themeColor="accent2" w:themeShade="BF"/>
          <w:sz w:val="24"/>
          <w:szCs w:val="24"/>
        </w:rPr>
      </w:pPr>
      <w:r w:rsidRPr="000F6AD2">
        <w:rPr>
          <w:rFonts w:ascii="Footlight MT Light" w:hAnsi="Footlight MT Light"/>
          <w:b/>
          <w:color w:val="C45911" w:themeColor="accent2" w:themeShade="BF"/>
          <w:sz w:val="24"/>
          <w:szCs w:val="24"/>
        </w:rPr>
        <w:t xml:space="preserve">     MOMBASA PORT CO-OPERATIVE</w:t>
      </w:r>
    </w:p>
    <w:p w:rsidR="00162900" w:rsidRPr="000F6AD2" w:rsidRDefault="00162900" w:rsidP="00601DAF">
      <w:pPr>
        <w:rPr>
          <w:rFonts w:ascii="Footlight MT Light" w:hAnsi="Footlight MT Light"/>
          <w:b/>
          <w:color w:val="C45911" w:themeColor="accent2" w:themeShade="BF"/>
          <w:sz w:val="24"/>
          <w:szCs w:val="24"/>
        </w:rPr>
      </w:pPr>
      <w:r w:rsidRPr="000F6AD2">
        <w:rPr>
          <w:rFonts w:ascii="Footlight MT Light" w:hAnsi="Footlight MT Light"/>
          <w:b/>
          <w:color w:val="C45911" w:themeColor="accent2" w:themeShade="BF"/>
          <w:sz w:val="24"/>
          <w:szCs w:val="24"/>
        </w:rPr>
        <w:t xml:space="preserve">SAVINGS &amp; CREDIT SOCIETY LIMITED </w:t>
      </w:r>
    </w:p>
    <w:p w:rsidR="00E83A77" w:rsidRPr="000F6AD2" w:rsidRDefault="00E83A77" w:rsidP="00601DAF">
      <w:pPr>
        <w:rPr>
          <w:rFonts w:ascii="Footlight MT Light" w:hAnsi="Footlight MT Light"/>
          <w:b/>
          <w:color w:val="C45911" w:themeColor="accen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1164E1D7" wp14:editId="6638A129">
            <wp:extent cx="2228850" cy="1253729"/>
            <wp:effectExtent l="0" t="0" r="0" b="3810"/>
            <wp:docPr id="11" name="Picture 11" descr="Harambee SACCO Launches ATM 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ambee SACCO Launches ATM Card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5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AD2">
        <w:rPr>
          <w:rFonts w:ascii="Footlight MT Light" w:hAnsi="Footlight MT Light"/>
          <w:b/>
          <w:color w:val="C45911" w:themeColor="accent2" w:themeShade="BF"/>
          <w:sz w:val="24"/>
          <w:szCs w:val="24"/>
        </w:rPr>
        <w:t>HARAMBEE SACCO SOCIETY LIMITED</w:t>
      </w:r>
    </w:p>
    <w:p w:rsidR="000F6AD2" w:rsidRPr="000F6AD2" w:rsidRDefault="000F6AD2" w:rsidP="00601DAF">
      <w:pPr>
        <w:rPr>
          <w:rFonts w:ascii="Footlight MT Light" w:hAnsi="Footlight MT Light"/>
          <w:sz w:val="52"/>
          <w:szCs w:val="24"/>
        </w:rPr>
      </w:pPr>
    </w:p>
    <w:p w:rsidR="0056336C" w:rsidRDefault="0056336C" w:rsidP="00601DAF">
      <w:pPr>
        <w:rPr>
          <w:rFonts w:ascii="Footlight MT Light" w:hAnsi="Footlight MT Light"/>
          <w:sz w:val="24"/>
          <w:szCs w:val="24"/>
        </w:rPr>
      </w:pPr>
      <w:r w:rsidRPr="0056336C">
        <w:rPr>
          <w:rFonts w:ascii="Footlight MT Light" w:hAnsi="Footlight MT Light"/>
          <w:noProof/>
          <w:sz w:val="24"/>
          <w:szCs w:val="24"/>
        </w:rPr>
        <w:drawing>
          <wp:inline distT="0" distB="0" distL="0" distR="0">
            <wp:extent cx="1543050" cy="1080135"/>
            <wp:effectExtent l="0" t="0" r="0" b="5715"/>
            <wp:docPr id="10" name="Picture 10" descr="C:\Users\BCSI CONSULTING 002\Desktop\Nairobi-Club-logo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CSI CONSULTING 002\Desktop\Nairobi-Club-logo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62957" cy="10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00" w:rsidRPr="000F6AD2" w:rsidRDefault="007B29D2" w:rsidP="00601DAF">
      <w:pPr>
        <w:rPr>
          <w:rFonts w:ascii="Footlight MT Light" w:hAnsi="Footlight MT Light"/>
          <w:b/>
          <w:color w:val="C45911" w:themeColor="accent2" w:themeShade="BF"/>
          <w:sz w:val="24"/>
          <w:szCs w:val="24"/>
        </w:rPr>
      </w:pPr>
      <w:r w:rsidRPr="000F6AD2">
        <w:rPr>
          <w:rFonts w:ascii="Footlight MT Light" w:hAnsi="Footlight MT Light"/>
          <w:b/>
          <w:color w:val="C45911" w:themeColor="accent2" w:themeShade="BF"/>
          <w:sz w:val="24"/>
          <w:szCs w:val="24"/>
        </w:rPr>
        <w:t xml:space="preserve">    </w:t>
      </w:r>
      <w:r w:rsidR="00162900" w:rsidRPr="000F6AD2">
        <w:rPr>
          <w:rFonts w:ascii="Footlight MT Light" w:hAnsi="Footlight MT Light"/>
          <w:b/>
          <w:color w:val="C45911" w:themeColor="accent2" w:themeShade="BF"/>
          <w:sz w:val="24"/>
          <w:szCs w:val="24"/>
        </w:rPr>
        <w:t>THE NAIROBI CLUB</w:t>
      </w:r>
    </w:p>
    <w:sectPr w:rsidR="00162900" w:rsidRPr="000F6AD2" w:rsidSect="000F6AD2">
      <w:pgSz w:w="12240" w:h="15840"/>
      <w:pgMar w:top="900" w:right="1440" w:bottom="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560"/>
    <w:rsid w:val="0000102C"/>
    <w:rsid w:val="00005796"/>
    <w:rsid w:val="000F6AD2"/>
    <w:rsid w:val="00162900"/>
    <w:rsid w:val="001F1213"/>
    <w:rsid w:val="0056336C"/>
    <w:rsid w:val="00601DAF"/>
    <w:rsid w:val="006D6551"/>
    <w:rsid w:val="007515C3"/>
    <w:rsid w:val="007B29D2"/>
    <w:rsid w:val="00AC4B31"/>
    <w:rsid w:val="00B4547F"/>
    <w:rsid w:val="00BB0560"/>
    <w:rsid w:val="00CB347C"/>
    <w:rsid w:val="00E8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DD61F-D5D8-4ABD-B4D6-A2F61E2A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56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png" /><Relationship Id="rId5" Type="http://schemas.openxmlformats.org/officeDocument/2006/relationships/image" Target="media/image2.jpeg" /><Relationship Id="rId15" Type="http://schemas.openxmlformats.org/officeDocument/2006/relationships/fontTable" Target="fontTable.xml" /><Relationship Id="rId10" Type="http://schemas.openxmlformats.org/officeDocument/2006/relationships/image" Target="media/image7.jpeg" /><Relationship Id="rId4" Type="http://schemas.openxmlformats.org/officeDocument/2006/relationships/image" Target="media/image1.png" /><Relationship Id="rId9" Type="http://schemas.openxmlformats.org/officeDocument/2006/relationships/image" Target="media/image6.jpe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BCSI CONSULTING 002</dc:creator>
  <cp:keywords/>
  <dc:description/>
  <cp:lastModifiedBy>Guest User</cp:lastModifiedBy>
  <cp:revision>2</cp:revision>
  <dcterms:created xsi:type="dcterms:W3CDTF">2022-01-28T10:32:00Z</dcterms:created>
  <dcterms:modified xsi:type="dcterms:W3CDTF">2022-01-28T10:32:00Z</dcterms:modified>
</cp:coreProperties>
</file>