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81"/>
          <w:tab w:val="left" w:pos="8701"/>
        </w:tabs>
        <w:spacing w:after="0" w:before="0" w:line="150" w:lineRule="exact"/>
      </w:pPr>
      <w:r>
        <w:rPr>
          <w:sz w:val="16"/>
          <w:szCs w:val="16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Fecha :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21/10/2026</w:t>
      </w:r>
    </w:p>
    <w:p>
      <w:pPr>
        <w:tabs>
          <w:tab w:val="right" w:pos="8581"/>
          <w:tab w:val="left" w:pos="870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0"/>
          <w:szCs w:val="10"/>
        </w:rPr>
        <w:t xml:space="preserve">Hora :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22:33:16</w:t>
      </w:r>
    </w:p>
    <w:p>
      <w:pPr>
        <w:tabs>
          <w:tab w:val="right" w:pos="8581"/>
          <w:tab w:val="left" w:pos="870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0"/>
          <w:szCs w:val="10"/>
        </w:rPr>
        <w:t xml:space="preserve">Página :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1 de 2</w:t>
      </w:r>
    </w:p>
    <w:tbl>
      <w:tblPr>
        <w:tblW w:type="dxa" w:w="4268"/>
        <w:tblInd w:type="dxa" w:w="2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68"/>
      </w:tblGrid>
      <w:tr>
        <w:trPr>
          <w:trHeight w:val="422" w:hRule="atLeast"/>
        </w:trPr>
        <w:tc>
          <w:tcPr>
            <w:tcW w:type="dxa" w:w="4268"/>
            <w:tcBorders>
              <w:top w:val="single" w:color="000000" w:sz="8" w:space="1"/>
              <w:left w:val="single" w:color="000000" w:sz="8" w:space="1"/>
              <w:bottom w:val="single" w:color="000000" w:sz="8" w:space="1"/>
              <w:right w:val="single" w:color="000000" w:sz="8" w:space="1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bCs/>
                <w:spacing w:val="130"/>
                <w:sz w:val="24"/>
                <w:szCs w:val="24"/>
              </w:rPr>
              <w:t xml:space="preserve">FLUJO DE CAJA</w:t>
            </w:r>
          </w:p>
        </w:tc>
      </w:tr>
    </w:tbl>
    <w:p>
      <w:pPr>
        <w:spacing w:after="0" w:before="0" w:line="170" w:lineRule="exact"/>
        <w:ind w:left="2805" w:right="2699"/>
        <w:jc w:val="center"/>
      </w:pPr>
      <w:r>
        <w:rPr>
          <w:b/>
          <w:bCs/>
          <w:spacing w:val="100"/>
          <w:sz w:val="13"/>
          <w:szCs w:val="13"/>
        </w:rPr>
        <w:t xml:space="preserve">FORMATO T.G.N.</w:t>
      </w:r>
    </w:p>
    <w:p>
      <w:pPr>
        <w:spacing w:after="0" w:before="60" w:line="215" w:lineRule="exact"/>
        <w:ind w:left="2805" w:right="2699"/>
        <w:jc w:val="center"/>
      </w:pPr>
      <w:r>
        <w:rPr>
          <w:b/>
          <w:bCs/>
          <w:sz w:val="15"/>
          <w:szCs w:val="15"/>
        </w:rPr>
        <w:t xml:space="preserve">Del  </w:t>
      </w:r>
      <w:r>
        <w:rPr>
          <w:sz w:val="15"/>
          <w:szCs w:val="15"/>
        </w:rPr>
        <w:t xml:space="preserve">01/01/2021</w:t>
      </w:r>
      <w:r>
        <w:rPr>
          <w:b/>
          <w:bCs/>
          <w:sz w:val="15"/>
          <w:szCs w:val="15"/>
        </w:rPr>
        <w:t xml:space="preserve">    Al  </w:t>
      </w:r>
      <w:r>
        <w:rPr>
          <w:sz w:val="15"/>
          <w:szCs w:val="15"/>
        </w:rPr>
        <w:t xml:space="preserve">31/12/2021</w:t>
      </w:r>
    </w:p>
    <w:p>
      <w:pPr>
        <w:spacing w:after="0" w:before="0" w:line="170" w:lineRule="exact"/>
        <w:ind w:left="2805" w:right="2699"/>
        <w:jc w:val="center"/>
      </w:pPr>
      <w:r>
        <w:rPr>
          <w:i/>
          <w:iCs/>
          <w:sz w:val="10"/>
          <w:szCs w:val="10"/>
        </w:rPr>
        <w:t xml:space="preserve">Expresado en Bolivianos</w:t>
      </w:r>
    </w:p>
    <w:p>
      <w:pPr>
        <w:spacing w:after="0" w:before="151" w:line="200" w:lineRule="exact"/>
      </w:pPr>
      <w:r>
        <w:rPr>
          <w:b/>
          <w:bCs/>
          <w:sz w:val="15"/>
          <w:szCs w:val="15"/>
        </w:rPr>
        <w:t xml:space="preserve">Unidad Ejecutora : </w:t>
      </w:r>
      <w:r>
        <w:rPr>
          <w:sz w:val="15"/>
          <w:szCs w:val="15"/>
        </w:rPr>
        <w:t xml:space="preserve">CONSOLIDADO</w:t>
      </w:r>
    </w:p>
    <w:p>
      <w:pPr>
        <w:pBdr>
          <w:top w:val="single" w:color="000000" w:sz="6" w:space="1"/>
          <w:bottom w:val="single" w:color="000000" w:sz="6" w:space="1"/>
        </w:pBdr>
        <w:tabs>
          <w:tab w:val="left" w:pos="106"/>
          <w:tab w:val="left" w:pos="2051"/>
          <w:tab w:val="right" w:pos="9681"/>
        </w:tabs>
        <w:spacing w:after="40" w:before="40" w:line="200" w:lineRule="exact"/>
      </w:pPr>
      <w:r>
        <w:rPr>
          <w:b/>
          <w:bCs/>
          <w:sz w:val="16"/>
          <w:szCs w:val="16"/>
        </w:rPr>
        <w:t xml:space="preserve">Código OEC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Descripción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Monto</w:t>
      </w:r>
    </w:p>
    <w:p>
      <w:pPr>
        <w:tabs>
          <w:tab w:val="left" w:pos="30"/>
          <w:tab w:val="left" w:pos="1764"/>
          <w:tab w:val="right" w:pos="9681"/>
        </w:tabs>
        <w:spacing w:after="0" w:before="4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10000000000000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INGRESOS TOTALES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8,122,620.00</w:t>
      </w:r>
    </w:p>
    <w:p>
      <w:pPr>
        <w:tabs>
          <w:tab w:val="left" w:pos="30"/>
          <w:tab w:val="left" w:pos="1810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INGRESOS CORRIENTES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2,150,000.00</w:t>
      </w:r>
    </w:p>
    <w:p>
      <w:pPr>
        <w:tabs>
          <w:tab w:val="left" w:pos="30"/>
          <w:tab w:val="left" w:pos="185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11300000000000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Ingresos Tributarios Propios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150,000.00</w:t>
      </w:r>
    </w:p>
    <w:p>
      <w:pPr>
        <w:tabs>
          <w:tab w:val="left" w:pos="30"/>
          <w:tab w:val="left" w:pos="194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11306000000000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Impuestos Internos Municipales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150,000.00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11306000000288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Propiedad Inmueble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150,000.00</w:t>
      </w:r>
    </w:p>
    <w:p>
      <w:pPr>
        <w:tabs>
          <w:tab w:val="left" w:pos="30"/>
          <w:tab w:val="left" w:pos="185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11500000000000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Transferencias Corrientes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2,000,000.00</w:t>
      </w:r>
    </w:p>
    <w:p>
      <w:pPr>
        <w:tabs>
          <w:tab w:val="left" w:pos="30"/>
          <w:tab w:val="left" w:pos="194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11505000000000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Coparticipación Tributaria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2,000,000.00</w:t>
      </w:r>
    </w:p>
    <w:p>
      <w:pPr>
        <w:tabs>
          <w:tab w:val="left" w:pos="30"/>
          <w:tab w:val="left" w:pos="2051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11505010000000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Por Renta Interna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2,000,000.00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11505010000368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Valor Agregado (IVA-YPFB)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2,000,000.00</w:t>
      </w:r>
    </w:p>
    <w:p>
      <w:pPr>
        <w:tabs>
          <w:tab w:val="left" w:pos="30"/>
          <w:tab w:val="left" w:pos="1810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12000000000000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INGRESOS DE CAPITAL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5,972,620.00</w:t>
      </w:r>
    </w:p>
    <w:p>
      <w:pPr>
        <w:tabs>
          <w:tab w:val="left" w:pos="30"/>
          <w:tab w:val="left" w:pos="185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12200000000000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Transferencias de Capital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5,972,620.00</w:t>
      </w:r>
    </w:p>
    <w:p>
      <w:pPr>
        <w:tabs>
          <w:tab w:val="left" w:pos="30"/>
          <w:tab w:val="left" w:pos="194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12202000000000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Transferencias del Sector Publico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5,972,620.00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12202000000488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Transferencias Presupuestales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5,972,620.00</w:t>
      </w:r>
    </w:p>
    <w:p>
      <w:pPr>
        <w:tabs>
          <w:tab w:val="left" w:pos="30"/>
          <w:tab w:val="left" w:pos="1764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20000000000000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EGRESOS TOTALES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801,961.20</w:t>
      </w:r>
    </w:p>
    <w:p>
      <w:pPr>
        <w:tabs>
          <w:tab w:val="left" w:pos="30"/>
          <w:tab w:val="left" w:pos="1810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21000000000000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GASTOS CORRIENTES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18,000.00</w:t>
      </w:r>
    </w:p>
    <w:p>
      <w:pPr>
        <w:tabs>
          <w:tab w:val="left" w:pos="30"/>
          <w:tab w:val="left" w:pos="185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21300000000000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Bienes Consumo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18,000.00</w:t>
      </w:r>
    </w:p>
    <w:p>
      <w:pPr>
        <w:tabs>
          <w:tab w:val="left" w:pos="30"/>
          <w:tab w:val="left" w:pos="194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21301000000000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Para Oficina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13,000.00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21301000000587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Papelería y Material de Escritorio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13,000.00</w:t>
      </w:r>
    </w:p>
    <w:p>
      <w:pPr>
        <w:tabs>
          <w:tab w:val="left" w:pos="30"/>
          <w:tab w:val="left" w:pos="194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21302000000000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Para Usos Varios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5,000.00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21302000000599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Otros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5,000.00</w:t>
      </w:r>
    </w:p>
    <w:p>
      <w:pPr>
        <w:tabs>
          <w:tab w:val="left" w:pos="30"/>
          <w:tab w:val="left" w:pos="1810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22000000000000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GASTOS DE CAPITAL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783,961.20</w:t>
      </w:r>
    </w:p>
    <w:p>
      <w:pPr>
        <w:tabs>
          <w:tab w:val="left" w:pos="30"/>
          <w:tab w:val="left" w:pos="185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22100000000000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Formación de Capital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783,961.20</w:t>
      </w:r>
    </w:p>
    <w:p>
      <w:pPr>
        <w:tabs>
          <w:tab w:val="left" w:pos="30"/>
          <w:tab w:val="left" w:pos="1945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22101000000000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Construcciones y Mejoras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783,961.20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22101000000854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Construcciones y Mejoras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783,961.20</w:t>
      </w:r>
    </w:p>
    <w:p>
      <w:pPr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  <w:between w:val="single" w:color="000000" w:sz="6" w:space="1"/>
        </w:pBdr>
        <w:tabs>
          <w:tab w:val="left" w:pos="30"/>
          <w:tab w:val="left" w:pos="1764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30000000000000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DEFICIT (-) O SUPERAVIT (+)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7,320,658.80</w:t>
      </w:r>
    </w:p>
    <w:p>
      <w:pPr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  <w:between w:val="single" w:color="000000" w:sz="6" w:space="1"/>
        </w:pBdr>
        <w:tabs>
          <w:tab w:val="left" w:pos="30"/>
          <w:tab w:val="left" w:pos="1764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40000000000000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FINANCIAMIENTO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7,320,658.80)</w:t>
      </w:r>
    </w:p>
    <w:p>
      <w:pPr>
        <w:tabs>
          <w:tab w:val="left" w:pos="30"/>
          <w:tab w:val="left" w:pos="1810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CREDITO INTERNO NETO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6,914,160.40)</w:t>
      </w:r>
    </w:p>
    <w:p>
      <w:pPr>
        <w:tabs>
          <w:tab w:val="left" w:pos="30"/>
          <w:tab w:val="left" w:pos="1855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MONETARIO (BCB, BANEST, otros Bancos)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6,914,160.40)</w:t>
      </w:r>
    </w:p>
    <w:p>
      <w:pPr>
        <w:tabs>
          <w:tab w:val="left" w:pos="30"/>
          <w:tab w:val="left" w:pos="1945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Variación de Depósitos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6,914,160.40)</w:t>
      </w:r>
    </w:p>
    <w:p>
      <w:pPr>
        <w:tabs>
          <w:tab w:val="left" w:pos="30"/>
          <w:tab w:val="left" w:pos="2051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42106010000000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Plazo Fijo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42106010100000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Plazo Fijo - Saldo Inicial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42106010100950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Plazo Fijo - Saldo Inicial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42106010200000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Plazo Fijo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42106010200951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Plazo Fijo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051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42106020000000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Caja de Ahorro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42106020100000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Caja de Ahorro - Saldo Inicial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42106020100952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Caja de Ahorro - Saldo Inicial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42106020200000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Caja de Ahorro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42106020200953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Caja de Ahorro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051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42106030000000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Cuenta Corriente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6,914,160.40)</w:t>
      </w:r>
    </w:p>
    <w:p>
      <w:pPr>
        <w:sectPr>
          <w:pgSz w:w="12240" w:h="15840" w:orient="portrait"/>
          <w:pgMar w:top="950" w:right="1216" w:bottom="400" w:left="1252" w:header="708" w:footer="708" w:gutter="0"/>
          <w:pgNumType/>
          <w:docGrid w:linePitch="360"/>
        </w:sectPr>
      </w:pPr>
    </w:p>
    <w:p>
      <w:pPr>
        <w:tabs>
          <w:tab w:val="right" w:pos="8581"/>
          <w:tab w:val="left" w:pos="8701"/>
        </w:tabs>
        <w:spacing w:after="0" w:before="0" w:line="150" w:lineRule="exact"/>
      </w:pPr>
      <w:r>
        <w:rPr>
          <w:sz w:val="16"/>
          <w:szCs w:val="16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Fecha :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21/10/2026</w:t>
      </w:r>
    </w:p>
    <w:p>
      <w:pPr>
        <w:tabs>
          <w:tab w:val="right" w:pos="8581"/>
          <w:tab w:val="left" w:pos="870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0"/>
          <w:szCs w:val="10"/>
        </w:rPr>
        <w:t xml:space="preserve">Hora :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22:33:16</w:t>
      </w:r>
    </w:p>
    <w:p>
      <w:pPr>
        <w:tabs>
          <w:tab w:val="right" w:pos="8581"/>
          <w:tab w:val="left" w:pos="870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0"/>
          <w:szCs w:val="10"/>
        </w:rPr>
        <w:t xml:space="preserve">Página :</w:t>
      </w:r>
      <w:r>
        <w:rPr>
          <w:sz w:val="10"/>
          <w:szCs w:val="10"/>
        </w:rPr>
        <w:tab/>
      </w:r>
      <w:r>
        <w:rPr>
          <w:sz w:val="10"/>
          <w:szCs w:val="10"/>
        </w:rPr>
        <w:t xml:space="preserve">2 de 2</w:t>
      </w:r>
    </w:p>
    <w:tbl>
      <w:tblPr>
        <w:tblW w:type="dxa" w:w="4268"/>
        <w:tblInd w:type="dxa" w:w="2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68"/>
      </w:tblGrid>
      <w:tr>
        <w:trPr>
          <w:trHeight w:val="422" w:hRule="atLeast"/>
        </w:trPr>
        <w:tc>
          <w:tcPr>
            <w:tcW w:type="dxa" w:w="4268"/>
            <w:tcBorders>
              <w:top w:val="single" w:color="000000" w:sz="8" w:space="1"/>
              <w:left w:val="single" w:color="000000" w:sz="8" w:space="1"/>
              <w:bottom w:val="single" w:color="000000" w:sz="8" w:space="1"/>
              <w:right w:val="single" w:color="000000" w:sz="8" w:space="1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bCs/>
                <w:spacing w:val="130"/>
                <w:sz w:val="24"/>
                <w:szCs w:val="24"/>
              </w:rPr>
              <w:t xml:space="preserve">FLUJO DE CAJA</w:t>
            </w:r>
          </w:p>
        </w:tc>
      </w:tr>
    </w:tbl>
    <w:p>
      <w:pPr>
        <w:spacing w:after="0" w:before="0" w:line="170" w:lineRule="exact"/>
        <w:ind w:left="2805" w:right="2699"/>
        <w:jc w:val="center"/>
      </w:pPr>
      <w:r>
        <w:rPr>
          <w:b/>
          <w:bCs/>
          <w:spacing w:val="100"/>
          <w:sz w:val="13"/>
          <w:szCs w:val="13"/>
        </w:rPr>
        <w:t xml:space="preserve">FORMATO T.G.N.</w:t>
      </w:r>
    </w:p>
    <w:p>
      <w:pPr>
        <w:spacing w:after="0" w:before="60" w:line="215" w:lineRule="exact"/>
        <w:ind w:left="2805" w:right="2699"/>
        <w:jc w:val="center"/>
      </w:pPr>
      <w:r>
        <w:rPr>
          <w:b/>
          <w:bCs/>
          <w:sz w:val="15"/>
          <w:szCs w:val="15"/>
        </w:rPr>
        <w:t xml:space="preserve">Del  </w:t>
      </w:r>
      <w:r>
        <w:rPr>
          <w:sz w:val="15"/>
          <w:szCs w:val="15"/>
        </w:rPr>
        <w:t xml:space="preserve">01/01/2021</w:t>
      </w:r>
      <w:r>
        <w:rPr>
          <w:b/>
          <w:bCs/>
          <w:sz w:val="15"/>
          <w:szCs w:val="15"/>
        </w:rPr>
        <w:t xml:space="preserve">    Al  </w:t>
      </w:r>
      <w:r>
        <w:rPr>
          <w:sz w:val="15"/>
          <w:szCs w:val="15"/>
        </w:rPr>
        <w:t xml:space="preserve">31/12/2021</w:t>
      </w:r>
    </w:p>
    <w:p>
      <w:pPr>
        <w:spacing w:after="0" w:before="0" w:line="170" w:lineRule="exact"/>
        <w:ind w:left="2805" w:right="2699"/>
        <w:jc w:val="center"/>
      </w:pPr>
      <w:r>
        <w:rPr>
          <w:i/>
          <w:iCs/>
          <w:sz w:val="10"/>
          <w:szCs w:val="10"/>
        </w:rPr>
        <w:t xml:space="preserve">Expresado en Bolivianos</w:t>
      </w:r>
    </w:p>
    <w:p>
      <w:pPr>
        <w:spacing w:after="0" w:before="151" w:line="200" w:lineRule="exact"/>
      </w:pPr>
      <w:r>
        <w:rPr>
          <w:b/>
          <w:bCs/>
          <w:sz w:val="15"/>
          <w:szCs w:val="15"/>
        </w:rPr>
        <w:t xml:space="preserve">Unidad Ejecutora : </w:t>
      </w:r>
      <w:r>
        <w:rPr>
          <w:sz w:val="15"/>
          <w:szCs w:val="15"/>
        </w:rPr>
        <w:t xml:space="preserve">CONSOLIDADO</w:t>
      </w:r>
    </w:p>
    <w:p>
      <w:pPr>
        <w:pBdr>
          <w:top w:val="single" w:color="000000" w:sz="6" w:space="1"/>
          <w:bottom w:val="single" w:color="000000" w:sz="6" w:space="1"/>
        </w:pBdr>
        <w:tabs>
          <w:tab w:val="left" w:pos="106"/>
          <w:tab w:val="left" w:pos="2051"/>
          <w:tab w:val="right" w:pos="9681"/>
        </w:tabs>
        <w:spacing w:after="40" w:before="40" w:line="200" w:lineRule="exact"/>
      </w:pPr>
      <w:r>
        <w:rPr>
          <w:b/>
          <w:bCs/>
          <w:sz w:val="16"/>
          <w:szCs w:val="16"/>
        </w:rPr>
        <w:t xml:space="preserve">Código OEC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Descripción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Monto</w:t>
      </w:r>
    </w:p>
    <w:p>
      <w:pPr>
        <w:tabs>
          <w:tab w:val="left" w:pos="30"/>
          <w:tab w:val="left" w:pos="2126"/>
          <w:tab w:val="right" w:pos="9681"/>
        </w:tabs>
        <w:spacing w:after="0" w:before="4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42106050200000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Cuentas HIPC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42106050200959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Cuentas HIPC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051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42106060000000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Cuentas IDH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42106060200000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Cuentas IDH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4210606020095B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Cuentas IDH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1764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44000000000000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VARIACION DE CAJA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44000000100000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Moneda Nacional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126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44000000102000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Moneda Nacional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44000000102986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Moneda Nacional - Saldo Final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0.00</w:t>
      </w:r>
    </w:p>
    <w:p>
      <w:pPr>
        <w:tabs>
          <w:tab w:val="left" w:pos="30"/>
          <w:tab w:val="left" w:pos="1764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47000000000000</w:t>
      </w:r>
      <w:r>
        <w:rPr>
          <w:sz w:val="10"/>
          <w:szCs w:val="10"/>
        </w:rPr>
        <w:tab/>
      </w:r>
      <w:r>
        <w:rPr>
          <w:sz w:val="16"/>
          <w:szCs w:val="16"/>
          <w:u w:val="single"/>
        </w:rPr>
        <w:t xml:space="preserve">ANTICIPOS FINANCIEROS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406,498.40)</w:t>
      </w:r>
    </w:p>
    <w:p>
      <w:pPr>
        <w:tabs>
          <w:tab w:val="left" w:pos="30"/>
          <w:tab w:val="left" w:pos="2322"/>
          <w:tab w:val="left" w:pos="8444"/>
          <w:tab w:val="right" w:pos="965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47000000000997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Incremento de Anticipos Financieros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(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580,712.00)</w:t>
      </w:r>
    </w:p>
    <w:p>
      <w:pPr>
        <w:tabs>
          <w:tab w:val="left" w:pos="30"/>
          <w:tab w:val="left" w:pos="2322"/>
          <w:tab w:val="right" w:pos="9681"/>
        </w:tabs>
        <w:spacing w:after="0" w:before="0" w:line="257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47000000000998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Disminución de Anticipos Financieros</w:t>
      </w:r>
      <w:r>
        <w:rPr>
          <w:sz w:val="10"/>
          <w:szCs w:val="10"/>
        </w:rPr>
        <w:tab/>
      </w:r>
      <w:r>
        <w:rPr>
          <w:sz w:val="16"/>
          <w:szCs w:val="16"/>
        </w:rPr>
        <w:t xml:space="preserve">174,213.60</w:t>
      </w:r>
    </w:p>
    <w:p>
      <w:pPr>
        <w:pBdr>
          <w:top w:val="single" w:color="000000" w:sz="6" w:space="1"/>
        </w:pBdr>
        <w:spacing w:after="0" w:before="0" w:line="20" w:lineRule="exact"/>
      </w:pPr>
    </w:p>
    <w:sectPr>
      <w:pgSz w:w="12240" w:h="15840" w:orient="portrait"/>
      <w:pgMar w:top="950" w:right="1216" w:bottom="400" w:left="12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2026-10-22T02:45:57.768Z</dcterms:created>
  <dcterms:modified xsi:type="dcterms:W3CDTF">2026-10-22T02:45:57.768Z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