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D12C2" w14:textId="77777777" w:rsidR="00671565" w:rsidRPr="00240E07" w:rsidRDefault="00671565" w:rsidP="00671565">
      <w:pPr>
        <w:pStyle w:val="1"/>
        <w:rPr>
          <w:lang w:val="ru-RU"/>
        </w:rPr>
      </w:pPr>
      <w:r w:rsidRPr="00240E07">
        <w:rPr>
          <w:lang w:val="ru-RU"/>
        </w:rPr>
        <w:t>Основные входные данные</w:t>
      </w:r>
    </w:p>
    <w:p w14:paraId="4AF5818E" w14:textId="77777777" w:rsidR="00671565" w:rsidRPr="00240E07" w:rsidRDefault="00671565" w:rsidP="00671565">
      <w:pPr>
        <w:rPr>
          <w:lang w:val="ru-RU"/>
        </w:rPr>
      </w:pPr>
    </w:p>
    <w:p w14:paraId="4777FFB3" w14:textId="77777777" w:rsidR="00671565" w:rsidRPr="00240E07" w:rsidRDefault="00671565" w:rsidP="00671565">
      <w:pPr>
        <w:rPr>
          <w:lang w:val="ru-RU"/>
        </w:rPr>
      </w:pPr>
      <w:r w:rsidRPr="00240E07">
        <w:rPr>
          <w:lang w:val="ru-RU"/>
        </w:rPr>
        <w:t>Есть набор мусоровозов, имеющих следующие параметры</w:t>
      </w:r>
    </w:p>
    <w:p w14:paraId="61994B12" w14:textId="77777777" w:rsidR="00671565" w:rsidRPr="00240E07" w:rsidRDefault="00671565" w:rsidP="00671565">
      <w:pPr>
        <w:rPr>
          <w:highlight w:val="yellow"/>
          <w:lang w:val="ru-RU"/>
        </w:rPr>
      </w:pPr>
      <w:r w:rsidRPr="00240E07">
        <w:rPr>
          <w:lang w:val="ru-RU"/>
        </w:rPr>
        <w:t>{</w:t>
      </w:r>
    </w:p>
    <w:p w14:paraId="50E1D199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Габариты</w:t>
      </w:r>
    </w:p>
    <w:p w14:paraId="0232AF2E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Тип загрузки</w:t>
      </w:r>
    </w:p>
    <w:p w14:paraId="6D772DF5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Для КГО или нет</w:t>
      </w:r>
    </w:p>
    <w:p w14:paraId="102AFD54" w14:textId="77777777" w:rsidR="00671565" w:rsidRPr="00240E07" w:rsidRDefault="00671565" w:rsidP="00671565">
      <w:pPr>
        <w:ind w:left="720"/>
        <w:rPr>
          <w:lang w:val="ru-RU"/>
        </w:rPr>
      </w:pPr>
    </w:p>
    <w:p w14:paraId="5C454A84" w14:textId="77777777" w:rsidR="00671565" w:rsidRPr="00240E07" w:rsidRDefault="00671565" w:rsidP="00671565">
      <w:pPr>
        <w:rPr>
          <w:lang w:val="ru-RU"/>
        </w:rPr>
      </w:pPr>
      <w:r w:rsidRPr="00240E07">
        <w:rPr>
          <w:lang w:val="ru-RU"/>
        </w:rPr>
        <w:t>}</w:t>
      </w:r>
    </w:p>
    <w:p w14:paraId="6948A356" w14:textId="77777777" w:rsidR="00671565" w:rsidRPr="00240E07" w:rsidRDefault="00671565" w:rsidP="00671565">
      <w:pPr>
        <w:rPr>
          <w:lang w:val="ru-RU"/>
        </w:rPr>
      </w:pPr>
    </w:p>
    <w:p w14:paraId="22AEFDF9" w14:textId="77777777" w:rsidR="00671565" w:rsidRPr="00240E07" w:rsidRDefault="00671565" w:rsidP="00671565">
      <w:pPr>
        <w:rPr>
          <w:lang w:val="ru-RU"/>
        </w:rPr>
      </w:pPr>
      <w:r w:rsidRPr="00240E07">
        <w:rPr>
          <w:lang w:val="ru-RU"/>
        </w:rPr>
        <w:t>Есть набор КП с параметрами</w:t>
      </w:r>
    </w:p>
    <w:p w14:paraId="2E520A3B" w14:textId="77777777" w:rsidR="00671565" w:rsidRPr="00240E07" w:rsidRDefault="00671565" w:rsidP="00671565">
      <w:pPr>
        <w:rPr>
          <w:lang w:val="ru-RU"/>
        </w:rPr>
      </w:pPr>
      <w:r w:rsidRPr="00240E07">
        <w:rPr>
          <w:lang w:val="ru-RU"/>
        </w:rPr>
        <w:t>{</w:t>
      </w:r>
    </w:p>
    <w:p w14:paraId="1C5F4BEF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Габариты</w:t>
      </w:r>
    </w:p>
    <w:p w14:paraId="0EF0C2C7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Тип загрузки</w:t>
      </w:r>
    </w:p>
    <w:p w14:paraId="456D138D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Временная доступность</w:t>
      </w:r>
    </w:p>
    <w:p w14:paraId="0493D81A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Координата</w:t>
      </w:r>
    </w:p>
    <w:p w14:paraId="36D602B0" w14:textId="77777777" w:rsidR="00671565" w:rsidRDefault="00671565" w:rsidP="00671565">
      <w:pPr>
        <w:numPr>
          <w:ilvl w:val="0"/>
          <w:numId w:val="1"/>
        </w:numPr>
        <w:rPr>
          <w:highlight w:val="yellow"/>
        </w:rPr>
      </w:pPr>
      <w:proofErr w:type="spellStart"/>
      <w:r>
        <w:rPr>
          <w:highlight w:val="yellow"/>
        </w:rPr>
        <w:t>Расстояние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от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гаража</w:t>
      </w:r>
      <w:proofErr w:type="spellEnd"/>
    </w:p>
    <w:p w14:paraId="4B31D7FA" w14:textId="77777777" w:rsidR="00671565" w:rsidRDefault="00671565" w:rsidP="00671565">
      <w:pPr>
        <w:ind w:left="720"/>
      </w:pPr>
    </w:p>
    <w:p w14:paraId="357469AF" w14:textId="6A73C2F2" w:rsidR="00671565" w:rsidRDefault="00671565" w:rsidP="00671565">
      <w:r>
        <w:t>}</w:t>
      </w:r>
    </w:p>
    <w:p w14:paraId="4E073B43" w14:textId="77777777" w:rsidR="00671565" w:rsidRPr="00240E07" w:rsidRDefault="00671565" w:rsidP="00671565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Помимо КП существуют следующие точки маршрутов</w:t>
      </w:r>
    </w:p>
    <w:p w14:paraId="06794745" w14:textId="77777777" w:rsidR="00671565" w:rsidRPr="00240E07" w:rsidRDefault="00671565" w:rsidP="00671565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{</w:t>
      </w:r>
    </w:p>
    <w:p w14:paraId="75AFD1F1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 xml:space="preserve">Полигоны </w:t>
      </w:r>
      <w:proofErr w:type="gramStart"/>
      <w:r w:rsidRPr="00240E07">
        <w:rPr>
          <w:highlight w:val="yellow"/>
          <w:lang w:val="ru-RU"/>
        </w:rPr>
        <w:t>( САХ</w:t>
      </w:r>
      <w:proofErr w:type="gramEnd"/>
      <w:r w:rsidRPr="00240E07">
        <w:rPr>
          <w:highlight w:val="yellow"/>
          <w:lang w:val="ru-RU"/>
        </w:rPr>
        <w:t>, АМП … )</w:t>
      </w:r>
    </w:p>
    <w:p w14:paraId="75160D5F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МПС</w:t>
      </w:r>
    </w:p>
    <w:p w14:paraId="6A0BFB68" w14:textId="77777777" w:rsidR="00671565" w:rsidRPr="00240E07" w:rsidRDefault="00671565" w:rsidP="00671565">
      <w:pPr>
        <w:ind w:left="720"/>
        <w:rPr>
          <w:highlight w:val="yellow"/>
          <w:lang w:val="ru-RU"/>
        </w:rPr>
      </w:pPr>
      <w:r w:rsidRPr="00240E07">
        <w:rPr>
          <w:highlight w:val="yellow"/>
          <w:lang w:val="ru-RU"/>
        </w:rPr>
        <w:t>Гаражи</w:t>
      </w:r>
    </w:p>
    <w:p w14:paraId="68B8B565" w14:textId="77777777" w:rsidR="00671565" w:rsidRPr="00240E07" w:rsidRDefault="00671565" w:rsidP="00671565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}</w:t>
      </w:r>
    </w:p>
    <w:p w14:paraId="1113E41F" w14:textId="77777777" w:rsidR="00671565" w:rsidRPr="00240E07" w:rsidRDefault="00671565" w:rsidP="00671565">
      <w:pPr>
        <w:rPr>
          <w:lang w:val="ru-RU"/>
        </w:rPr>
      </w:pPr>
    </w:p>
    <w:p w14:paraId="397FE251" w14:textId="77777777" w:rsidR="00195454" w:rsidRPr="00A85036" w:rsidRDefault="00195454">
      <w:pPr>
        <w:rPr>
          <w:lang w:val="ru-RU"/>
        </w:rPr>
      </w:pPr>
    </w:p>
    <w:sectPr w:rsidR="00195454" w:rsidRPr="00A85036">
      <w:pgSz w:w="12240" w:h="15840"/>
      <w:pgMar w:top="1440" w:right="737" w:bottom="1440" w:left="99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C824A6"/>
    <w:multiLevelType w:val="multilevel"/>
    <w:tmpl w:val="5FEC6A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B9130A4"/>
    <w:multiLevelType w:val="multilevel"/>
    <w:tmpl w:val="80EC83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54"/>
    <w:rsid w:val="00195454"/>
    <w:rsid w:val="00671565"/>
    <w:rsid w:val="00A8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5BD81"/>
  <w15:chartTrackingRefBased/>
  <w15:docId w15:val="{7E69340D-7D20-47A0-84AE-BD4650AB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565"/>
    <w:pPr>
      <w:spacing w:after="0" w:line="276" w:lineRule="auto"/>
    </w:pPr>
    <w:rPr>
      <w:rFonts w:ascii="Arial" w:eastAsia="Arial" w:hAnsi="Arial" w:cs="Arial"/>
      <w:lang w:val="en" w:eastAsia="ru-RU"/>
    </w:rPr>
  </w:style>
  <w:style w:type="paragraph" w:styleId="1">
    <w:name w:val="heading 1"/>
    <w:basedOn w:val="a"/>
    <w:next w:val="a"/>
    <w:link w:val="10"/>
    <w:uiPriority w:val="9"/>
    <w:qFormat/>
    <w:rsid w:val="00671565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565"/>
    <w:rPr>
      <w:rFonts w:ascii="Arial" w:eastAsia="Arial" w:hAnsi="Arial" w:cs="Arial"/>
      <w:sz w:val="40"/>
      <w:szCs w:val="40"/>
      <w:lang w:val="en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3</cp:revision>
  <dcterms:created xsi:type="dcterms:W3CDTF">2021-03-08T03:24:00Z</dcterms:created>
  <dcterms:modified xsi:type="dcterms:W3CDTF">2021-03-08T03:25:00Z</dcterms:modified>
</cp:coreProperties>
</file>