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2301" w14:textId="39D4B573" w:rsidR="0001231A" w:rsidRPr="0001231A" w:rsidRDefault="00763217" w:rsidP="7A7319E0">
      <w:pPr>
        <w:jc w:val="center"/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KIR </w:t>
      </w:r>
      <w:r w:rsidR="00725B47" w:rsidRPr="7A7319E0">
        <w:rPr>
          <w:rFonts w:ascii="Arial" w:hAnsi="Arial" w:cs="Arial"/>
          <w:b/>
          <w:bCs/>
        </w:rPr>
        <w:t>BMRC</w:t>
      </w:r>
      <w:r w:rsidR="00E83A07" w:rsidRPr="7A7319E0">
        <w:rPr>
          <w:rFonts w:ascii="Arial" w:hAnsi="Arial" w:cs="Arial"/>
          <w:b/>
          <w:bCs/>
        </w:rPr>
        <w:t xml:space="preserve"> </w:t>
      </w:r>
      <w:r w:rsidR="6D1CC6C0" w:rsidRPr="7A7319E0">
        <w:rPr>
          <w:rFonts w:ascii="Arial" w:hAnsi="Arial" w:cs="Arial"/>
          <w:b/>
          <w:bCs/>
        </w:rPr>
        <w:t xml:space="preserve">SRF </w:t>
      </w:r>
      <w:r w:rsidR="00E83A07" w:rsidRPr="7A7319E0">
        <w:rPr>
          <w:rFonts w:ascii="Arial" w:hAnsi="Arial" w:cs="Arial"/>
          <w:b/>
          <w:bCs/>
        </w:rPr>
        <w:t>new</w:t>
      </w:r>
      <w:r w:rsidR="00C81F4D" w:rsidRPr="7A7319E0">
        <w:rPr>
          <w:rFonts w:ascii="Arial" w:hAnsi="Arial" w:cs="Arial"/>
          <w:b/>
          <w:bCs/>
        </w:rPr>
        <w:t xml:space="preserve"> user account </w:t>
      </w:r>
      <w:r w:rsidR="001966A4" w:rsidRPr="7A7319E0">
        <w:rPr>
          <w:rFonts w:ascii="Arial" w:hAnsi="Arial" w:cs="Arial"/>
          <w:b/>
          <w:bCs/>
        </w:rPr>
        <w:t>registration</w:t>
      </w:r>
      <w:r w:rsidR="00C81F4D" w:rsidRPr="7A7319E0">
        <w:rPr>
          <w:rFonts w:ascii="Arial" w:hAnsi="Arial" w:cs="Arial"/>
          <w:b/>
          <w:bCs/>
        </w:rPr>
        <w:t xml:space="preserve"> form</w:t>
      </w:r>
    </w:p>
    <w:p w14:paraId="1F33D7A2" w14:textId="5064E77F" w:rsidR="7A7319E0" w:rsidRDefault="7A7319E0" w:rsidP="7A7319E0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103"/>
      </w:tblGrid>
      <w:tr w:rsidR="003E7770" w:rsidRPr="00C81F4D" w14:paraId="7738D8F7" w14:textId="4A78D457" w:rsidTr="7A7319E0">
        <w:tc>
          <w:tcPr>
            <w:tcW w:w="3823" w:type="dxa"/>
          </w:tcPr>
          <w:p w14:paraId="50F02CC5" w14:textId="13249F7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 xml:space="preserve">Full </w:t>
            </w:r>
            <w:r>
              <w:rPr>
                <w:rFonts w:ascii="Arial" w:hAnsi="Arial" w:cs="Arial"/>
                <w:b/>
              </w:rPr>
              <w:t>n</w:t>
            </w:r>
            <w:r w:rsidRPr="001C22BE">
              <w:rPr>
                <w:rFonts w:ascii="Arial" w:hAnsi="Arial" w:cs="Arial"/>
                <w:b/>
              </w:rPr>
              <w:t>ame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1876D83D" w14:textId="28B75889" w:rsidR="003E7770" w:rsidRPr="00137F3D" w:rsidRDefault="003E7770">
            <w:pPr>
              <w:rPr>
                <w:rFonts w:ascii="Arial" w:hAnsi="Arial" w:cs="Arial"/>
                <w:bCs/>
              </w:rPr>
            </w:pPr>
          </w:p>
        </w:tc>
      </w:tr>
      <w:tr w:rsidR="0011569E" w:rsidRPr="00C81F4D" w14:paraId="43C4D076" w14:textId="77777777" w:rsidTr="7A7319E0">
        <w:tc>
          <w:tcPr>
            <w:tcW w:w="3823" w:type="dxa"/>
          </w:tcPr>
          <w:p w14:paraId="5A99EE9F" w14:textId="395E4639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email:</w:t>
            </w:r>
          </w:p>
        </w:tc>
        <w:tc>
          <w:tcPr>
            <w:tcW w:w="5103" w:type="dxa"/>
          </w:tcPr>
          <w:p w14:paraId="5E642AA4" w14:textId="09445A2A" w:rsidR="005B5A74" w:rsidRPr="005B5A74" w:rsidRDefault="005B5A74" w:rsidP="00A50ADF">
            <w:pPr>
              <w:rPr>
                <w:color w:val="000000"/>
              </w:rPr>
            </w:pPr>
          </w:p>
        </w:tc>
      </w:tr>
      <w:tr w:rsidR="000E01EB" w:rsidRPr="00C81F4D" w14:paraId="663DAC51" w14:textId="77777777" w:rsidTr="7A7319E0">
        <w:tc>
          <w:tcPr>
            <w:tcW w:w="3823" w:type="dxa"/>
          </w:tcPr>
          <w:p w14:paraId="47A53445" w14:textId="77777777" w:rsidR="000E01EB" w:rsidRPr="001C22BE" w:rsidRDefault="000E01EB" w:rsidP="00B91B6A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barcode:</w:t>
            </w:r>
          </w:p>
        </w:tc>
        <w:tc>
          <w:tcPr>
            <w:tcW w:w="5103" w:type="dxa"/>
          </w:tcPr>
          <w:p w14:paraId="27D30A44" w14:textId="4D73F4E0" w:rsidR="000E01EB" w:rsidRPr="00142A10" w:rsidRDefault="000E01EB" w:rsidP="00B91B6A"/>
        </w:tc>
      </w:tr>
      <w:tr w:rsidR="0011569E" w:rsidRPr="00C81F4D" w14:paraId="19B76A43" w14:textId="77777777" w:rsidTr="7A7319E0">
        <w:tc>
          <w:tcPr>
            <w:tcW w:w="3823" w:type="dxa"/>
          </w:tcPr>
          <w:p w14:paraId="707E1482" w14:textId="4C3A928D" w:rsidR="0011569E" w:rsidRPr="001C22BE" w:rsidRDefault="000E01EB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SSO account</w:t>
            </w:r>
            <w:r w:rsidR="0011569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2FE5B0AB" w14:textId="129E6861" w:rsidR="0011569E" w:rsidRPr="00142A10" w:rsidRDefault="0011569E" w:rsidP="00A50ADF"/>
        </w:tc>
      </w:tr>
      <w:tr w:rsidR="003E7770" w:rsidRPr="00C81F4D" w14:paraId="5A9A3BF4" w14:textId="063B58DE" w:rsidTr="7A7319E0">
        <w:tc>
          <w:tcPr>
            <w:tcW w:w="3823" w:type="dxa"/>
          </w:tcPr>
          <w:p w14:paraId="6907674D" w14:textId="3DCFEEF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Research group</w:t>
            </w:r>
            <w:r w:rsidR="00763217">
              <w:rPr>
                <w:rFonts w:ascii="Arial" w:hAnsi="Arial" w:cs="Arial"/>
                <w:b/>
              </w:rPr>
              <w:t>/</w:t>
            </w:r>
            <w:r w:rsidR="0011569E">
              <w:rPr>
                <w:rFonts w:ascii="Arial" w:hAnsi="Arial" w:cs="Arial"/>
                <w:b/>
              </w:rPr>
              <w:t>PI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2DCCE38A" w14:textId="75585F8B" w:rsidR="003E7770" w:rsidRPr="00142A10" w:rsidRDefault="003E7770"/>
        </w:tc>
      </w:tr>
      <w:tr w:rsidR="7A7319E0" w14:paraId="79B8D625" w14:textId="77777777" w:rsidTr="7A7319E0">
        <w:trPr>
          <w:trHeight w:val="300"/>
        </w:trPr>
        <w:tc>
          <w:tcPr>
            <w:tcW w:w="3823" w:type="dxa"/>
          </w:tcPr>
          <w:p w14:paraId="02BB7488" w14:textId="5B5C83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36C4E874" w14:textId="12F661E1" w:rsidR="7A7319E0" w:rsidRDefault="7A7319E0" w:rsidP="7A7319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7770" w:rsidRPr="00C81F4D" w14:paraId="512CD7BE" w14:textId="33B3E2D6" w:rsidTr="7A7319E0">
        <w:tc>
          <w:tcPr>
            <w:tcW w:w="3823" w:type="dxa"/>
          </w:tcPr>
          <w:p w14:paraId="04F5ECDD" w14:textId="4387A76B" w:rsidR="003E7770" w:rsidRPr="001C22BE" w:rsidRDefault="3E1E255A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 xml:space="preserve">Status </w:t>
            </w:r>
            <w:r w:rsidR="10ED949F" w:rsidRPr="7A7319E0">
              <w:rPr>
                <w:rFonts w:ascii="Arial" w:hAnsi="Arial" w:cs="Arial"/>
                <w:b/>
                <w:bCs/>
              </w:rPr>
              <w:t>(</w:t>
            </w:r>
            <w:r w:rsidR="47D3FCF4" w:rsidRPr="7A7319E0">
              <w:rPr>
                <w:rFonts w:ascii="Arial" w:hAnsi="Arial" w:cs="Arial"/>
                <w:i/>
                <w:iCs/>
              </w:rPr>
              <w:t xml:space="preserve">e.g. </w:t>
            </w:r>
            <w:r w:rsidR="743ED3A0" w:rsidRPr="7A7319E0">
              <w:rPr>
                <w:rFonts w:ascii="Arial" w:hAnsi="Arial" w:cs="Arial"/>
                <w:i/>
                <w:iCs/>
              </w:rPr>
              <w:t>student</w:t>
            </w:r>
            <w:r w:rsidR="678899E7" w:rsidRPr="7A7319E0">
              <w:rPr>
                <w:rFonts w:ascii="Arial" w:hAnsi="Arial" w:cs="Arial"/>
                <w:i/>
                <w:iCs/>
              </w:rPr>
              <w:t>, post-doc</w:t>
            </w:r>
            <w:r w:rsidR="04DF3454" w:rsidRPr="7A7319E0">
              <w:rPr>
                <w:rFonts w:ascii="Arial" w:hAnsi="Arial" w:cs="Arial"/>
                <w:i/>
                <w:iCs/>
              </w:rPr>
              <w:t xml:space="preserve">, </w:t>
            </w:r>
            <w:r w:rsidR="10ED949F" w:rsidRPr="7A7319E0">
              <w:rPr>
                <w:rFonts w:ascii="Arial" w:hAnsi="Arial" w:cs="Arial"/>
                <w:i/>
                <w:iCs/>
              </w:rPr>
              <w:t>PI</w:t>
            </w:r>
            <w:r w:rsidR="706BD7BE" w:rsidRPr="7A7319E0">
              <w:rPr>
                <w:rFonts w:ascii="Arial" w:hAnsi="Arial" w:cs="Arial"/>
                <w:i/>
                <w:iCs/>
              </w:rPr>
              <w:t xml:space="preserve"> or </w:t>
            </w:r>
            <w:proofErr w:type="gramStart"/>
            <w:r w:rsidR="706BD7BE" w:rsidRPr="7A7319E0">
              <w:rPr>
                <w:rFonts w:ascii="Arial" w:hAnsi="Arial" w:cs="Arial"/>
                <w:i/>
                <w:iCs/>
              </w:rPr>
              <w:t>visitor</w:t>
            </w:r>
            <w:r w:rsidR="10ED949F" w:rsidRPr="7A7319E0">
              <w:rPr>
                <w:rFonts w:ascii="Arial" w:hAnsi="Arial" w:cs="Arial"/>
                <w:b/>
                <w:bCs/>
              </w:rPr>
              <w:t>)</w:t>
            </w:r>
            <w:r w:rsidR="708233DD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  <w:r w:rsidR="10ED949F" w:rsidRPr="7A7319E0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103" w:type="dxa"/>
          </w:tcPr>
          <w:p w14:paraId="1711F15A" w14:textId="39B80884" w:rsidR="003E7770" w:rsidRPr="00137F3D" w:rsidRDefault="003E7770" w:rsidP="001614EC">
            <w:pPr>
              <w:rPr>
                <w:rFonts w:ascii="Arial" w:hAnsi="Arial" w:cs="Arial"/>
                <w:bCs/>
              </w:rPr>
            </w:pPr>
          </w:p>
        </w:tc>
      </w:tr>
      <w:tr w:rsidR="7A7319E0" w14:paraId="7ADC450F" w14:textId="77777777" w:rsidTr="7A7319E0">
        <w:trPr>
          <w:trHeight w:val="300"/>
        </w:trPr>
        <w:tc>
          <w:tcPr>
            <w:tcW w:w="3823" w:type="dxa"/>
          </w:tcPr>
          <w:p w14:paraId="3BD92CAA" w14:textId="1E486E44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Access required (</w:t>
            </w:r>
            <w:r w:rsidRPr="7A7319E0">
              <w:rPr>
                <w:rFonts w:ascii="Arial" w:hAnsi="Arial" w:cs="Arial"/>
                <w:i/>
                <w:iCs/>
              </w:rPr>
              <w:t>routine</w:t>
            </w:r>
            <w:r w:rsidR="08A1A195" w:rsidRPr="7A7319E0">
              <w:rPr>
                <w:rFonts w:ascii="Arial" w:hAnsi="Arial" w:cs="Arial"/>
                <w:i/>
                <w:iCs/>
              </w:rPr>
              <w:t xml:space="preserve"> or </w:t>
            </w:r>
            <w:proofErr w:type="gramStart"/>
            <w:r w:rsidRPr="7A7319E0">
              <w:rPr>
                <w:rFonts w:ascii="Arial" w:hAnsi="Arial" w:cs="Arial"/>
                <w:i/>
                <w:iCs/>
              </w:rPr>
              <w:t>occasional</w:t>
            </w:r>
            <w:r w:rsidRPr="7A7319E0">
              <w:rPr>
                <w:rFonts w:ascii="Arial" w:hAnsi="Arial" w:cs="Arial"/>
                <w:b/>
                <w:bCs/>
              </w:rPr>
              <w:t>)</w:t>
            </w:r>
            <w:r w:rsidR="7DC2EDA1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</w:p>
        </w:tc>
        <w:tc>
          <w:tcPr>
            <w:tcW w:w="5103" w:type="dxa"/>
          </w:tcPr>
          <w:p w14:paraId="56A11AB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0AE7A324" w14:textId="77777777" w:rsidTr="7A7319E0">
        <w:trPr>
          <w:trHeight w:val="300"/>
        </w:trPr>
        <w:tc>
          <w:tcPr>
            <w:tcW w:w="3823" w:type="dxa"/>
          </w:tcPr>
          <w:p w14:paraId="0F1F2646" w14:textId="55F86475" w:rsidR="7D96D538" w:rsidRDefault="7D96D538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Resource needs</w:t>
            </w:r>
            <w:r w:rsidR="7A7319E0" w:rsidRPr="7A7319E0">
              <w:rPr>
                <w:rFonts w:ascii="Arial" w:hAnsi="Arial" w:cs="Arial"/>
                <w:b/>
                <w:bCs/>
              </w:rPr>
              <w:t xml:space="preserve"> (</w:t>
            </w:r>
            <w:r w:rsidR="6D172082" w:rsidRPr="7A7319E0">
              <w:rPr>
                <w:rFonts w:ascii="Arial" w:hAnsi="Arial" w:cs="Arial"/>
                <w:i/>
                <w:iCs/>
              </w:rPr>
              <w:t xml:space="preserve">Standard, compute only, access </w:t>
            </w:r>
            <w:proofErr w:type="gramStart"/>
            <w:r w:rsidR="6D172082" w:rsidRPr="7A7319E0">
              <w:rPr>
                <w:rFonts w:ascii="Arial" w:hAnsi="Arial" w:cs="Arial"/>
                <w:i/>
                <w:iCs/>
              </w:rPr>
              <w:t>only</w:t>
            </w:r>
            <w:r w:rsidR="7A7319E0" w:rsidRPr="7A7319E0">
              <w:rPr>
                <w:rFonts w:ascii="Arial" w:hAnsi="Arial" w:cs="Arial"/>
                <w:b/>
                <w:bCs/>
              </w:rPr>
              <w:t>)</w:t>
            </w:r>
            <w:r w:rsidR="02B61F61" w:rsidRPr="7A7319E0">
              <w:rPr>
                <w:rFonts w:ascii="Arial" w:hAnsi="Arial" w:cs="Arial"/>
                <w:b/>
                <w:bCs/>
              </w:rPr>
              <w:t>*</w:t>
            </w:r>
            <w:proofErr w:type="gramEnd"/>
          </w:p>
        </w:tc>
        <w:tc>
          <w:tcPr>
            <w:tcW w:w="5103" w:type="dxa"/>
          </w:tcPr>
          <w:p w14:paraId="5673E15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6B52C383" w14:textId="77777777" w:rsidTr="7A7319E0">
        <w:trPr>
          <w:trHeight w:val="300"/>
        </w:trPr>
        <w:tc>
          <w:tcPr>
            <w:tcW w:w="3823" w:type="dxa"/>
          </w:tcPr>
          <w:p w14:paraId="076779C0" w14:textId="23CA1CA0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3" w:type="dxa"/>
          </w:tcPr>
          <w:p w14:paraId="049E2B49" w14:textId="68C777DE" w:rsidR="7A7319E0" w:rsidRDefault="7A7319E0" w:rsidP="7A7319E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1569E" w:rsidRPr="00C81F4D" w14:paraId="1D0B7B77" w14:textId="77777777" w:rsidTr="7A7319E0">
        <w:tc>
          <w:tcPr>
            <w:tcW w:w="3823" w:type="dxa"/>
          </w:tcPr>
          <w:p w14:paraId="73890D60" w14:textId="77777777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start date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6BD31CF9" w14:textId="4B40148A" w:rsidR="0011569E" w:rsidRPr="009B6339" w:rsidRDefault="0011569E" w:rsidP="00A50A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63217" w:rsidRPr="00655A68" w14:paraId="311FB230" w14:textId="77777777" w:rsidTr="7A7319E0">
        <w:tc>
          <w:tcPr>
            <w:tcW w:w="3823" w:type="dxa"/>
          </w:tcPr>
          <w:p w14:paraId="1751ADA4" w14:textId="2BE6E4D1" w:rsidR="00763217" w:rsidRPr="001C22BE" w:rsidRDefault="00763217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end dat</w:t>
            </w:r>
            <w:r w:rsidR="001966A4">
              <w:rPr>
                <w:rFonts w:ascii="Arial" w:hAnsi="Arial" w:cs="Arial"/>
                <w:b/>
              </w:rPr>
              <w:t>e (</w:t>
            </w:r>
            <w:r w:rsidR="001966A4" w:rsidRPr="001966A4">
              <w:rPr>
                <w:rFonts w:ascii="Arial" w:hAnsi="Arial" w:cs="Arial"/>
                <w:bCs/>
                <w:i/>
                <w:iCs/>
              </w:rPr>
              <w:t>barcode expiry date</w:t>
            </w:r>
            <w:proofErr w:type="gramStart"/>
            <w:r w:rsidR="001966A4">
              <w:rPr>
                <w:rFonts w:ascii="Arial" w:hAnsi="Arial" w:cs="Arial"/>
                <w:b/>
              </w:rPr>
              <w:t xml:space="preserve">) </w:t>
            </w:r>
            <w:r>
              <w:rPr>
                <w:rFonts w:ascii="Arial" w:hAnsi="Arial" w:cs="Arial"/>
                <w:b/>
              </w:rPr>
              <w:t>:</w:t>
            </w:r>
            <w:proofErr w:type="gramEnd"/>
          </w:p>
        </w:tc>
        <w:tc>
          <w:tcPr>
            <w:tcW w:w="5103" w:type="dxa"/>
          </w:tcPr>
          <w:p w14:paraId="337F2E4B" w14:textId="6B7EFB96" w:rsidR="00763217" w:rsidRPr="00501E28" w:rsidRDefault="00763217" w:rsidP="00A50ADF"/>
        </w:tc>
      </w:tr>
      <w:tr w:rsidR="7A7319E0" w14:paraId="514B1381" w14:textId="77777777" w:rsidTr="7A7319E0">
        <w:trPr>
          <w:trHeight w:val="300"/>
        </w:trPr>
        <w:tc>
          <w:tcPr>
            <w:tcW w:w="3823" w:type="dxa"/>
          </w:tcPr>
          <w:p w14:paraId="09B5325F" w14:textId="7F48B74F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3"/>
                <w:szCs w:val="13"/>
              </w:rPr>
            </w:pPr>
          </w:p>
        </w:tc>
        <w:tc>
          <w:tcPr>
            <w:tcW w:w="5103" w:type="dxa"/>
          </w:tcPr>
          <w:p w14:paraId="40DFECC2" w14:textId="784014CC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7A7319E0" w14:paraId="69D48B89" w14:textId="77777777" w:rsidTr="7A7319E0">
        <w:trPr>
          <w:trHeight w:val="300"/>
        </w:trPr>
        <w:tc>
          <w:tcPr>
            <w:tcW w:w="3823" w:type="dxa"/>
          </w:tcPr>
          <w:p w14:paraId="03095B6E" w14:textId="13C3C111" w:rsidR="41B6133F" w:rsidRDefault="41B6133F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W</w:t>
            </w:r>
            <w:r w:rsidR="2DD49399" w:rsidRPr="7A7319E0">
              <w:rPr>
                <w:rFonts w:ascii="Arial" w:hAnsi="Arial" w:cs="Arial"/>
                <w:b/>
                <w:bCs/>
              </w:rPr>
              <w:t>hat category(s) of data will you work with (</w:t>
            </w:r>
            <w:r w:rsidR="0470B16F" w:rsidRPr="7A7319E0">
              <w:rPr>
                <w:rFonts w:ascii="Arial" w:hAnsi="Arial" w:cs="Arial"/>
                <w:i/>
                <w:iCs/>
              </w:rPr>
              <w:t xml:space="preserve">A, B or C: </w:t>
            </w:r>
            <w:r w:rsidR="2DD49399" w:rsidRPr="7A7319E0">
              <w:rPr>
                <w:rFonts w:ascii="Arial" w:hAnsi="Arial" w:cs="Arial"/>
                <w:i/>
                <w:iCs/>
              </w:rPr>
              <w:t>see Note on Information Governance below</w:t>
            </w:r>
            <w:r w:rsidR="2DD49399" w:rsidRPr="7A7319E0">
              <w:rPr>
                <w:rFonts w:ascii="Arial" w:hAnsi="Arial" w:cs="Arial"/>
                <w:b/>
                <w:bCs/>
              </w:rPr>
              <w:t xml:space="preserve">). </w:t>
            </w:r>
          </w:p>
        </w:tc>
        <w:tc>
          <w:tcPr>
            <w:tcW w:w="5103" w:type="dxa"/>
          </w:tcPr>
          <w:p w14:paraId="273DF623" w14:textId="77F183D1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369C998C" w14:textId="77777777" w:rsidTr="7A7319E0">
        <w:trPr>
          <w:trHeight w:val="300"/>
        </w:trPr>
        <w:tc>
          <w:tcPr>
            <w:tcW w:w="3823" w:type="dxa"/>
          </w:tcPr>
          <w:p w14:paraId="2A8476B0" w14:textId="6502B5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3" w:type="dxa"/>
          </w:tcPr>
          <w:p w14:paraId="13828D30" w14:textId="06A2FCE0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1972E4" w:rsidRPr="00C81F4D" w14:paraId="19D48093" w14:textId="77777777" w:rsidTr="7A7319E0">
        <w:tc>
          <w:tcPr>
            <w:tcW w:w="3823" w:type="dxa"/>
          </w:tcPr>
          <w:p w14:paraId="64A177C2" w14:textId="4135644D" w:rsidR="001972E4" w:rsidRPr="00631C62" w:rsidRDefault="5668FC33" w:rsidP="7A7319E0">
            <w:pPr>
              <w:jc w:val="right"/>
              <w:rPr>
                <w:rFonts w:ascii="Arial" w:hAnsi="Arial" w:cs="Arial"/>
              </w:rPr>
            </w:pPr>
            <w:r w:rsidRPr="7A7319E0">
              <w:rPr>
                <w:rFonts w:ascii="Arial" w:hAnsi="Arial" w:cs="Arial"/>
                <w:b/>
                <w:bCs/>
              </w:rPr>
              <w:t>Previous experience:</w:t>
            </w:r>
            <w:r w:rsidRPr="7A7319E0">
              <w:rPr>
                <w:rFonts w:ascii="Arial" w:hAnsi="Arial" w:cs="Arial"/>
              </w:rPr>
              <w:t xml:space="preserve"> </w:t>
            </w:r>
            <w:r w:rsidR="399BF005" w:rsidRPr="7A7319E0">
              <w:rPr>
                <w:rFonts w:ascii="Arial" w:hAnsi="Arial" w:cs="Arial"/>
              </w:rPr>
              <w:t>Please provide d</w:t>
            </w:r>
            <w:r w:rsidR="2F0D1E5C" w:rsidRPr="7A7319E0">
              <w:rPr>
                <w:rFonts w:ascii="Arial" w:hAnsi="Arial" w:cs="Arial"/>
              </w:rPr>
              <w:t xml:space="preserve">etails </w:t>
            </w:r>
            <w:r w:rsidR="399BF005" w:rsidRPr="7A7319E0">
              <w:rPr>
                <w:rFonts w:ascii="Arial" w:hAnsi="Arial" w:cs="Arial"/>
              </w:rPr>
              <w:t>of your p</w:t>
            </w:r>
            <w:r w:rsidR="3C336935" w:rsidRPr="7A7319E0">
              <w:rPr>
                <w:rFonts w:ascii="Arial" w:hAnsi="Arial" w:cs="Arial"/>
              </w:rPr>
              <w:t xml:space="preserve">revious </w:t>
            </w:r>
            <w:r w:rsidR="3B937AF3" w:rsidRPr="7A7319E0">
              <w:rPr>
                <w:rFonts w:ascii="Arial" w:hAnsi="Arial" w:cs="Arial"/>
              </w:rPr>
              <w:t xml:space="preserve">experience with </w:t>
            </w:r>
            <w:r w:rsidR="3C336935" w:rsidRPr="7A7319E0">
              <w:rPr>
                <w:rFonts w:ascii="Arial" w:hAnsi="Arial" w:cs="Arial"/>
              </w:rPr>
              <w:t>Linux/HPC cluster</w:t>
            </w:r>
            <w:r w:rsidR="4736DE1A" w:rsidRPr="7A7319E0">
              <w:rPr>
                <w:rFonts w:ascii="Arial" w:hAnsi="Arial" w:cs="Arial"/>
              </w:rPr>
              <w:t>s</w:t>
            </w:r>
          </w:p>
          <w:p w14:paraId="217C34F4" w14:textId="77777777" w:rsidR="001972E4" w:rsidRPr="00631C62" w:rsidRDefault="001972E4" w:rsidP="00A50ADF">
            <w:pPr>
              <w:jc w:val="right"/>
              <w:rPr>
                <w:rFonts w:ascii="Arial" w:hAnsi="Arial" w:cs="Arial"/>
                <w:bCs/>
                <w:i/>
                <w:iCs/>
              </w:rPr>
            </w:pPr>
          </w:p>
        </w:tc>
        <w:tc>
          <w:tcPr>
            <w:tcW w:w="5103" w:type="dxa"/>
          </w:tcPr>
          <w:p w14:paraId="35084890" w14:textId="16DADF05" w:rsidR="001972E4" w:rsidRPr="00137F3D" w:rsidRDefault="001972E4" w:rsidP="00A50ADF">
            <w:pPr>
              <w:rPr>
                <w:rFonts w:ascii="Arial" w:hAnsi="Arial" w:cs="Arial"/>
                <w:bCs/>
              </w:rPr>
            </w:pPr>
          </w:p>
        </w:tc>
      </w:tr>
      <w:tr w:rsidR="003E7770" w:rsidRPr="00655A68" w14:paraId="075972D2" w14:textId="4D71FFA7" w:rsidTr="7A7319E0">
        <w:trPr>
          <w:trHeight w:val="83"/>
        </w:trPr>
        <w:tc>
          <w:tcPr>
            <w:tcW w:w="3823" w:type="dxa"/>
          </w:tcPr>
          <w:p w14:paraId="05E0EDA5" w14:textId="77777777" w:rsidR="003E7770" w:rsidRPr="000B0B5B" w:rsidRDefault="003E7770" w:rsidP="000B0B5B">
            <w:pPr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5103" w:type="dxa"/>
          </w:tcPr>
          <w:p w14:paraId="29698B87" w14:textId="77777777" w:rsidR="003E7770" w:rsidRPr="00137F3D" w:rsidRDefault="003E7770">
            <w:pPr>
              <w:rPr>
                <w:rFonts w:ascii="Arial" w:hAnsi="Arial" w:cs="Arial"/>
                <w:bCs/>
                <w:sz w:val="13"/>
                <w:szCs w:val="13"/>
              </w:rPr>
            </w:pPr>
          </w:p>
        </w:tc>
      </w:tr>
      <w:tr w:rsidR="003E7770" w:rsidRPr="00655A68" w14:paraId="50E4D5DD" w14:textId="358718F0" w:rsidTr="7A7319E0">
        <w:tc>
          <w:tcPr>
            <w:tcW w:w="3823" w:type="dxa"/>
          </w:tcPr>
          <w:p w14:paraId="0F81AF5A" w14:textId="02EB496F" w:rsidR="003E7770" w:rsidRPr="001C22BE" w:rsidRDefault="003E7770" w:rsidP="005F2B6C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>Grant code to be charged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1AD46CC8" w14:textId="1797FDC0" w:rsidR="005B5A74" w:rsidRPr="00137F3D" w:rsidRDefault="005B5A74" w:rsidP="00830DDE">
            <w:pPr>
              <w:rPr>
                <w:rFonts w:ascii="Arial" w:hAnsi="Arial" w:cs="Arial"/>
                <w:bCs/>
              </w:rPr>
            </w:pPr>
          </w:p>
        </w:tc>
      </w:tr>
    </w:tbl>
    <w:p w14:paraId="2691F646" w14:textId="77777777" w:rsidR="007C06FE" w:rsidRDefault="007C06FE">
      <w:pPr>
        <w:rPr>
          <w:rFonts w:ascii="Arial" w:hAnsi="Arial" w:cs="Arial"/>
        </w:rPr>
      </w:pPr>
    </w:p>
    <w:p w14:paraId="74B3CB56" w14:textId="228477F9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BAB64A" w14:textId="13ADE593" w:rsidR="49D503A9" w:rsidRDefault="49D503A9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 xml:space="preserve">* 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For definitions of status, access </w:t>
      </w:r>
      <w:r w:rsidR="2349EE6B" w:rsidRPr="7A7319E0">
        <w:rPr>
          <w:rFonts w:ascii="Arial" w:eastAsia="Arial" w:hAnsi="Arial" w:cs="Arial"/>
          <w:b/>
          <w:bCs/>
          <w:color w:val="000000" w:themeColor="text1"/>
        </w:rPr>
        <w:t>required,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and resource needs please see</w:t>
      </w:r>
      <w:r w:rsidR="6D05B540" w:rsidRPr="7A7319E0">
        <w:rPr>
          <w:rFonts w:ascii="Arial" w:eastAsia="Arial" w:hAnsi="Arial" w:cs="Arial"/>
          <w:b/>
          <w:bCs/>
          <w:color w:val="000000" w:themeColor="text1"/>
        </w:rPr>
        <w:t>: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</w:t>
      </w:r>
      <w:hyperlink r:id="rId10">
        <w:r w:rsidR="284694E3" w:rsidRPr="7A7319E0">
          <w:rPr>
            <w:rStyle w:val="Hyperlink"/>
            <w:rFonts w:ascii="Arial" w:eastAsia="Arial" w:hAnsi="Arial" w:cs="Arial"/>
            <w:b/>
            <w:bCs/>
          </w:rPr>
          <w:t>The KIR BMRC shared research facility for high performance computing</w:t>
        </w:r>
      </w:hyperlink>
    </w:p>
    <w:p w14:paraId="02F150F8" w14:textId="19E256D2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815D76" w14:textId="7046CBF1" w:rsidR="71718FA3" w:rsidRDefault="71718FA3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User</w:t>
      </w:r>
    </w:p>
    <w:p w14:paraId="2B4C6103" w14:textId="2EA776D1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3EED8F1" w14:textId="0E191DB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</w:t>
      </w:r>
      <w:r w:rsidR="151BDD95" w:rsidRPr="7A7319E0">
        <w:rPr>
          <w:rFonts w:ascii="Arial" w:eastAsia="Arial" w:hAnsi="Arial" w:cs="Arial"/>
          <w:color w:val="000000" w:themeColor="text1"/>
        </w:rPr>
        <w:t xml:space="preserve"> and that I have read the note on Information Governance below.</w:t>
      </w:r>
      <w:r w:rsidR="75C5C1D5" w:rsidRPr="7A7319E0">
        <w:rPr>
          <w:rFonts w:ascii="Arial" w:eastAsia="Arial" w:hAnsi="Arial" w:cs="Arial"/>
          <w:color w:val="000000" w:themeColor="text1"/>
        </w:rPr>
        <w:t xml:space="preserve"> I agree not work with Category A or B data</w:t>
      </w:r>
      <w:r w:rsidR="6C391820" w:rsidRPr="7A7319E0">
        <w:rPr>
          <w:rFonts w:ascii="Arial" w:eastAsia="Arial" w:hAnsi="Arial" w:cs="Arial"/>
          <w:color w:val="000000" w:themeColor="text1"/>
        </w:rPr>
        <w:t xml:space="preserve"> (see below) within the BMRC SRF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unless</w:t>
      </w:r>
      <w:r w:rsidR="20E54C1C" w:rsidRPr="7A7319E0">
        <w:rPr>
          <w:rFonts w:ascii="Arial" w:eastAsia="Arial" w:hAnsi="Arial" w:cs="Arial"/>
          <w:color w:val="000000" w:themeColor="text1"/>
        </w:rPr>
        <w:t xml:space="preserve"> as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agreed separately with the KIR Research Computing Administrator.</w:t>
      </w:r>
    </w:p>
    <w:p w14:paraId="5B171629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FDD9F28" w14:textId="3DDB5F4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4D7F92B2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F6E9565" w14:textId="01A78646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    Date:</w:t>
      </w:r>
    </w:p>
    <w:p w14:paraId="702822C7" w14:textId="0BF1330A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8C8537" w14:textId="4AFE60FD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EF76CD4" w14:textId="1E116D28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ED94BF9" w14:textId="744F6DA6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33584575" w14:textId="415E61E5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F6838D" w14:textId="3932C1D9" w:rsidR="4CA33826" w:rsidRDefault="4CA33826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PI signature</w:t>
      </w:r>
    </w:p>
    <w:p w14:paraId="4960687C" w14:textId="6040AAA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43DE07C4" w14:textId="006C60F1" w:rsidR="609A5CEE" w:rsidRDefault="609A5CEE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 and that I have read the note on Information Governance below.</w:t>
      </w:r>
    </w:p>
    <w:p w14:paraId="2C58EA79" w14:textId="56D10637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6D44CD2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D4EC8A9" w14:textId="3DDB5F44" w:rsidR="78B5AC06" w:rsidRDefault="78B5AC0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134629D7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67D6417B" w14:textId="01A78646" w:rsidR="4CA33826" w:rsidRDefault="4CA3382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</w:t>
      </w:r>
      <w:r w:rsidR="352643C2" w:rsidRPr="7A7319E0">
        <w:rPr>
          <w:rFonts w:ascii="Arial" w:eastAsia="Arial" w:hAnsi="Arial" w:cs="Arial"/>
          <w:color w:val="000000" w:themeColor="text1"/>
        </w:rPr>
        <w:t xml:space="preserve">    </w:t>
      </w:r>
      <w:r w:rsidRPr="7A7319E0">
        <w:rPr>
          <w:rFonts w:ascii="Arial" w:eastAsia="Arial" w:hAnsi="Arial" w:cs="Arial"/>
          <w:color w:val="000000" w:themeColor="text1"/>
        </w:rPr>
        <w:t>Date:</w:t>
      </w:r>
    </w:p>
    <w:p w14:paraId="6EE7008D" w14:textId="0ADF752A" w:rsidR="7A7319E0" w:rsidRDefault="7A7319E0" w:rsidP="7A7319E0">
      <w:pPr>
        <w:rPr>
          <w:rFonts w:ascii="Arial" w:hAnsi="Arial" w:cs="Arial"/>
        </w:rPr>
      </w:pPr>
    </w:p>
    <w:p w14:paraId="31BD1D78" w14:textId="012B5253" w:rsidR="7A7319E0" w:rsidRDefault="7A7319E0" w:rsidP="7A7319E0">
      <w:pPr>
        <w:rPr>
          <w:rFonts w:ascii="Arial" w:hAnsi="Arial" w:cs="Arial"/>
        </w:rPr>
      </w:pPr>
    </w:p>
    <w:p w14:paraId="12CFD4AE" w14:textId="6DABE554" w:rsidR="009F18C9" w:rsidRPr="009F18C9" w:rsidRDefault="009F18C9">
      <w:pPr>
        <w:rPr>
          <w:rFonts w:ascii="Arial" w:hAnsi="Arial" w:cs="Arial"/>
          <w:b/>
          <w:bCs/>
        </w:rPr>
      </w:pPr>
      <w:r w:rsidRPr="009F18C9">
        <w:rPr>
          <w:rFonts w:ascii="Arial" w:hAnsi="Arial" w:cs="Arial"/>
          <w:b/>
          <w:bCs/>
        </w:rPr>
        <w:t xml:space="preserve">To be completed </w:t>
      </w:r>
      <w:r w:rsidR="001966A4">
        <w:rPr>
          <w:rFonts w:ascii="Arial" w:hAnsi="Arial" w:cs="Arial"/>
          <w:b/>
          <w:bCs/>
        </w:rPr>
        <w:t>after the account creation</w:t>
      </w:r>
      <w:r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9F18C9" w:rsidRPr="00655A68" w14:paraId="110C199D" w14:textId="77777777" w:rsidTr="00E752DF">
        <w:tc>
          <w:tcPr>
            <w:tcW w:w="3964" w:type="dxa"/>
          </w:tcPr>
          <w:p w14:paraId="2316750E" w14:textId="61DBB89A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="009F18C9" w:rsidRPr="4684D2A9">
              <w:rPr>
                <w:rFonts w:ascii="Arial" w:hAnsi="Arial" w:cs="Arial"/>
                <w:b/>
                <w:bCs/>
              </w:rPr>
              <w:t>user name</w:t>
            </w:r>
            <w:proofErr w:type="gramEnd"/>
            <w:r w:rsidR="009F18C9" w:rsidRPr="4684D2A9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052" w:type="dxa"/>
          </w:tcPr>
          <w:p w14:paraId="2F956338" w14:textId="7A68B3FA" w:rsidR="009F18C9" w:rsidRPr="005168AD" w:rsidRDefault="009F18C9" w:rsidP="00E752DF"/>
        </w:tc>
      </w:tr>
      <w:tr w:rsidR="009F18C9" w:rsidRPr="00655A68" w14:paraId="0100B2E7" w14:textId="77777777" w:rsidTr="00E752DF">
        <w:tc>
          <w:tcPr>
            <w:tcW w:w="3964" w:type="dxa"/>
          </w:tcPr>
          <w:p w14:paraId="183F4D57" w14:textId="43C05589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group name:</w:t>
            </w:r>
          </w:p>
        </w:tc>
        <w:tc>
          <w:tcPr>
            <w:tcW w:w="5052" w:type="dxa"/>
          </w:tcPr>
          <w:p w14:paraId="4F86CA03" w14:textId="1DF0349B" w:rsidR="009F18C9" w:rsidRPr="00655A68" w:rsidRDefault="009F18C9" w:rsidP="00E752DF">
            <w:pPr>
              <w:rPr>
                <w:rFonts w:ascii="Arial" w:hAnsi="Arial" w:cs="Arial"/>
                <w:bCs/>
              </w:rPr>
            </w:pPr>
          </w:p>
        </w:tc>
      </w:tr>
    </w:tbl>
    <w:p w14:paraId="13D9BC38" w14:textId="77777777" w:rsidR="009F18C9" w:rsidRPr="00C81F4D" w:rsidRDefault="009F18C9">
      <w:pPr>
        <w:rPr>
          <w:rFonts w:ascii="Arial" w:hAnsi="Arial" w:cs="Arial"/>
        </w:rPr>
      </w:pPr>
    </w:p>
    <w:p w14:paraId="39FB58BF" w14:textId="17979F8B" w:rsidR="7A7319E0" w:rsidRDefault="7A7319E0" w:rsidP="7A7319E0">
      <w:pPr>
        <w:rPr>
          <w:rFonts w:ascii="Arial" w:hAnsi="Arial" w:cs="Arial"/>
          <w:b/>
          <w:bCs/>
        </w:rPr>
      </w:pPr>
    </w:p>
    <w:p w14:paraId="1E98A5B6" w14:textId="7DECB8A7" w:rsidR="7A7319E0" w:rsidRDefault="7A7319E0" w:rsidP="7A7319E0">
      <w:pPr>
        <w:rPr>
          <w:rFonts w:ascii="Arial" w:hAnsi="Arial" w:cs="Arial"/>
          <w:b/>
          <w:bCs/>
        </w:rPr>
      </w:pPr>
    </w:p>
    <w:p w14:paraId="2E779730" w14:textId="79B2F022" w:rsidR="08ABF2D1" w:rsidRDefault="08ABF2D1" w:rsidP="7A7319E0">
      <w:pPr>
        <w:rPr>
          <w:rFonts w:ascii="Arial" w:hAnsi="Arial" w:cs="Arial"/>
          <w:b/>
          <w:bCs/>
          <w:u w:val="single"/>
        </w:rPr>
      </w:pPr>
      <w:r w:rsidRPr="7A7319E0">
        <w:rPr>
          <w:rFonts w:ascii="Arial" w:hAnsi="Arial" w:cs="Arial"/>
          <w:b/>
          <w:bCs/>
          <w:u w:val="single"/>
        </w:rPr>
        <w:t xml:space="preserve">Note on </w:t>
      </w:r>
      <w:r w:rsidR="648D0821" w:rsidRPr="7A7319E0">
        <w:rPr>
          <w:rFonts w:ascii="Arial" w:hAnsi="Arial" w:cs="Arial"/>
          <w:b/>
          <w:bCs/>
          <w:u w:val="single"/>
        </w:rPr>
        <w:t>Information Governance</w:t>
      </w:r>
      <w:r w:rsidR="369E9BB8" w:rsidRPr="7A7319E0">
        <w:rPr>
          <w:rFonts w:ascii="Arial" w:hAnsi="Arial" w:cs="Arial"/>
          <w:b/>
          <w:bCs/>
          <w:u w:val="single"/>
        </w:rPr>
        <w:t>:</w:t>
      </w:r>
    </w:p>
    <w:p w14:paraId="718B6C29" w14:textId="614C458D" w:rsidR="7A7319E0" w:rsidRDefault="7A7319E0" w:rsidP="7A7319E0">
      <w:pPr>
        <w:rPr>
          <w:rFonts w:ascii="Arial" w:hAnsi="Arial" w:cs="Arial"/>
        </w:rPr>
      </w:pPr>
    </w:p>
    <w:p w14:paraId="56FE800A" w14:textId="07C28BA8" w:rsidR="0FC928EF" w:rsidRDefault="0FC928EF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 xml:space="preserve">All users working with human data </w:t>
      </w:r>
      <w:r w:rsidR="30B6E662" w:rsidRPr="7A7319E0">
        <w:rPr>
          <w:rFonts w:ascii="Arial" w:hAnsi="Arial" w:cs="Arial"/>
        </w:rPr>
        <w:t xml:space="preserve">must </w:t>
      </w:r>
      <w:r w:rsidRPr="7A7319E0">
        <w:rPr>
          <w:rFonts w:ascii="Arial" w:hAnsi="Arial" w:cs="Arial"/>
        </w:rPr>
        <w:t>be f</w:t>
      </w:r>
      <w:r w:rsidR="6AFF66A3" w:rsidRPr="7A7319E0">
        <w:rPr>
          <w:rFonts w:ascii="Arial" w:hAnsi="Arial" w:cs="Arial"/>
        </w:rPr>
        <w:t xml:space="preserve">amiliar </w:t>
      </w:r>
      <w:r w:rsidRPr="7A7319E0">
        <w:rPr>
          <w:rFonts w:ascii="Arial" w:hAnsi="Arial" w:cs="Arial"/>
        </w:rPr>
        <w:t xml:space="preserve">with the concept of personal </w:t>
      </w:r>
      <w:r w:rsidR="575E04E2" w:rsidRPr="7A7319E0">
        <w:rPr>
          <w:rFonts w:ascii="Arial" w:hAnsi="Arial" w:cs="Arial"/>
        </w:rPr>
        <w:t xml:space="preserve">information </w:t>
      </w:r>
      <w:r w:rsidRPr="7A7319E0">
        <w:rPr>
          <w:rFonts w:ascii="Arial" w:hAnsi="Arial" w:cs="Arial"/>
        </w:rPr>
        <w:t>under the GDPR (</w:t>
      </w:r>
      <w:hyperlink r:id="rId11">
        <w:r w:rsidR="42EB2A60" w:rsidRPr="7A7319E0">
          <w:rPr>
            <w:rStyle w:val="Hyperlink"/>
            <w:rFonts w:ascii="Arial" w:hAnsi="Arial" w:cs="Arial"/>
          </w:rPr>
          <w:t>https://ico.org.uk/for-organisations/uk-gdpr-guidance-and-resources/personal-information-what-is-it/what-is-personal-information-a-guide/</w:t>
        </w:r>
      </w:hyperlink>
      <w:r w:rsidR="42EB2A60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 and</w:t>
      </w:r>
      <w:r w:rsidR="49C6C843" w:rsidRPr="7A7319E0">
        <w:rPr>
          <w:rFonts w:ascii="Arial" w:hAnsi="Arial" w:cs="Arial"/>
        </w:rPr>
        <w:t xml:space="preserve"> be aware</w:t>
      </w:r>
      <w:r w:rsidRPr="7A7319E0">
        <w:rPr>
          <w:rFonts w:ascii="Arial" w:hAnsi="Arial" w:cs="Arial"/>
        </w:rPr>
        <w:t xml:space="preserve"> that “It is an offence for a person knowingly or recklessly to re-identify information that is de-identified personal data without the consent of the controller responsible for de-identifying the personal data” (see DPA2018 legislation:  </w:t>
      </w:r>
    </w:p>
    <w:p w14:paraId="43314BC5" w14:textId="35BD719D" w:rsidR="0FC928EF" w:rsidRDefault="0FC928EF" w:rsidP="7A7319E0">
      <w:pPr>
        <w:rPr>
          <w:rFonts w:ascii="Arial" w:hAnsi="Arial" w:cs="Arial"/>
        </w:rPr>
      </w:pPr>
      <w:hyperlink r:id="rId12">
        <w:r w:rsidRPr="7A7319E0">
          <w:rPr>
            <w:rStyle w:val="Hyperlink"/>
            <w:rFonts w:ascii="Arial" w:hAnsi="Arial" w:cs="Arial"/>
          </w:rPr>
          <w:t>https://www.legislation.gov.uk/ukpga/2018/12/section/171?view=plain</w:t>
        </w:r>
      </w:hyperlink>
      <w:r w:rsidR="77B5EF6B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).</w:t>
      </w:r>
    </w:p>
    <w:p w14:paraId="4218DE74" w14:textId="3A347998" w:rsidR="7A7319E0" w:rsidRDefault="7A7319E0" w:rsidP="7A7319E0">
      <w:pPr>
        <w:rPr>
          <w:rFonts w:ascii="Arial" w:hAnsi="Arial" w:cs="Arial"/>
          <w:b/>
          <w:bCs/>
          <w:i/>
          <w:iCs/>
        </w:rPr>
      </w:pPr>
    </w:p>
    <w:p w14:paraId="6B70FF1E" w14:textId="04D02028" w:rsidR="7833D51D" w:rsidRDefault="7833D51D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Within the KIR BMRC SRF</w:t>
      </w:r>
      <w:r w:rsidR="113C0623" w:rsidRPr="7A7319E0">
        <w:rPr>
          <w:rFonts w:ascii="Arial" w:hAnsi="Arial" w:cs="Arial"/>
        </w:rPr>
        <w:t>,</w:t>
      </w:r>
      <w:r w:rsidRPr="7A7319E0">
        <w:rPr>
          <w:rFonts w:ascii="Arial" w:hAnsi="Arial" w:cs="Arial"/>
        </w:rPr>
        <w:t xml:space="preserve"> special arrangements are needed if working with category A or B data to ensure that the KIR mee</w:t>
      </w:r>
      <w:r w:rsidR="78E56232" w:rsidRPr="7A7319E0">
        <w:rPr>
          <w:rFonts w:ascii="Arial" w:hAnsi="Arial" w:cs="Arial"/>
        </w:rPr>
        <w:t xml:space="preserve">ts its information governance obligations. If you </w:t>
      </w:r>
      <w:r w:rsidR="02238ADB" w:rsidRPr="7A7319E0">
        <w:rPr>
          <w:rFonts w:ascii="Arial" w:hAnsi="Arial" w:cs="Arial"/>
        </w:rPr>
        <w:t xml:space="preserve">want </w:t>
      </w:r>
      <w:r w:rsidR="78E56232" w:rsidRPr="7A7319E0">
        <w:rPr>
          <w:rFonts w:ascii="Arial" w:hAnsi="Arial" w:cs="Arial"/>
        </w:rPr>
        <w:t>to work with category A or B data,</w:t>
      </w:r>
      <w:r w:rsidR="15CB8EB0" w:rsidRPr="7A7319E0">
        <w:rPr>
          <w:rFonts w:ascii="Arial" w:hAnsi="Arial" w:cs="Arial"/>
        </w:rPr>
        <w:t xml:space="preserve"> please contact the KIR Research Computing Administrator.</w:t>
      </w:r>
    </w:p>
    <w:p w14:paraId="00F8223F" w14:textId="10D3BE23" w:rsidR="7A7319E0" w:rsidRDefault="7A7319E0" w:rsidP="7A7319E0">
      <w:pPr>
        <w:rPr>
          <w:rFonts w:ascii="Arial" w:hAnsi="Arial" w:cs="Arial"/>
        </w:rPr>
      </w:pPr>
    </w:p>
    <w:p w14:paraId="6AA59DEC" w14:textId="448B4061" w:rsidR="7A7319E0" w:rsidRDefault="7A7319E0" w:rsidP="7A7319E0">
      <w:pPr>
        <w:rPr>
          <w:rFonts w:ascii="Arial" w:hAnsi="Arial" w:cs="Arial"/>
          <w:b/>
          <w:bCs/>
        </w:rPr>
      </w:pPr>
    </w:p>
    <w:p w14:paraId="2356A311" w14:textId="7E0F585A" w:rsidR="4620573A" w:rsidRDefault="4620573A" w:rsidP="7A7319E0">
      <w:pPr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Data </w:t>
      </w:r>
      <w:r w:rsidR="3C570972" w:rsidRPr="7A7319E0">
        <w:rPr>
          <w:rFonts w:ascii="Arial" w:hAnsi="Arial" w:cs="Arial"/>
          <w:b/>
          <w:bCs/>
        </w:rPr>
        <w:t>categories</w:t>
      </w:r>
    </w:p>
    <w:p w14:paraId="35084A07" w14:textId="09355968" w:rsidR="7A7319E0" w:rsidRDefault="7A7319E0" w:rsidP="7A7319E0">
      <w:pPr>
        <w:rPr>
          <w:rFonts w:ascii="Arial" w:hAnsi="Arial" w:cs="Arial"/>
          <w:b/>
          <w:bCs/>
        </w:rPr>
      </w:pPr>
    </w:p>
    <w:p w14:paraId="53F751D1" w14:textId="2EC8CB39" w:rsidR="354E63FC" w:rsidRDefault="354E63FC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The descriptions given below are indicative</w:t>
      </w:r>
      <w:r w:rsidR="0EBC2E86" w:rsidRPr="7A7319E0">
        <w:rPr>
          <w:rFonts w:ascii="Arial" w:hAnsi="Arial" w:cs="Arial"/>
        </w:rPr>
        <w:t xml:space="preserve"> rather than definitive:</w:t>
      </w:r>
      <w:r w:rsidR="6FD1057C" w:rsidRPr="7A7319E0">
        <w:rPr>
          <w:rFonts w:ascii="Arial" w:hAnsi="Arial" w:cs="Arial"/>
        </w:rPr>
        <w:t xml:space="preserve"> if you are not sure which category of data your project(s) will fall into, please discuss this with the KIR Research Computing Administrator</w:t>
      </w:r>
      <w:r w:rsidR="6FED9DB8" w:rsidRPr="7A7319E0">
        <w:rPr>
          <w:rFonts w:ascii="Arial" w:hAnsi="Arial" w:cs="Arial"/>
        </w:rPr>
        <w:t>.</w:t>
      </w:r>
      <w:r w:rsidR="322244F4" w:rsidRPr="7A7319E0">
        <w:rPr>
          <w:rFonts w:ascii="Arial" w:hAnsi="Arial" w:cs="Arial"/>
        </w:rPr>
        <w:t xml:space="preserve"> In such cases it may be necessary to complete a Data Subject Anonymity </w:t>
      </w:r>
      <w:r w:rsidR="00705FFD" w:rsidRPr="7A7319E0">
        <w:rPr>
          <w:rFonts w:ascii="Arial" w:hAnsi="Arial" w:cs="Arial"/>
        </w:rPr>
        <w:t>Assessment</w:t>
      </w:r>
      <w:r w:rsidR="322244F4" w:rsidRPr="7A7319E0">
        <w:rPr>
          <w:rFonts w:ascii="Arial" w:hAnsi="Arial" w:cs="Arial"/>
        </w:rPr>
        <w:t xml:space="preserve"> (DSAA).</w:t>
      </w:r>
    </w:p>
    <w:p w14:paraId="5A0A2F71" w14:textId="7A71CB77" w:rsidR="7A7319E0" w:rsidRDefault="7A7319E0" w:rsidP="7A7319E0">
      <w:pPr>
        <w:rPr>
          <w:rFonts w:ascii="Arial" w:hAnsi="Arial" w:cs="Arial"/>
          <w:b/>
          <w:bCs/>
        </w:rPr>
      </w:pPr>
    </w:p>
    <w:p w14:paraId="7DEC28FB" w14:textId="6D429A3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A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–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Identifiable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human datasets</w:t>
      </w:r>
    </w:p>
    <w:p w14:paraId="102B00AB" w14:textId="5FF6BA19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3AF87F6" w14:textId="4BCE6C42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Identifiable human data or datasets containing non-anonymous personal information under UK GDPR/DPA2018 (e.g. genetic, health, biometric). This includes pseudo anonymised datasets where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. </w:t>
      </w:r>
    </w:p>
    <w:p w14:paraId="140F0DD9" w14:textId="0CDAD7F0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5518CD6" w14:textId="45D67DE0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3E6E6658" w14:textId="31BFFB3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360167" w14:textId="5B80D50A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lastRenderedPageBreak/>
        <w:t>Whole genome sequencing data with non-anonymised identifiers</w:t>
      </w:r>
    </w:p>
    <w:p w14:paraId="18D2E54D" w14:textId="5256577D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(e.g. age, weight) with non-anonymised identifiers</w:t>
      </w:r>
    </w:p>
    <w:p w14:paraId="79817F97" w14:textId="0D6250D3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Pseudo-anonymised data where there is significant risk of de-identification by a motivated individual, e.g. the identity of members of the cohorts is public knowledge [e.g. if samples were collected from a football team].</w:t>
      </w:r>
    </w:p>
    <w:p w14:paraId="016ECFFB" w14:textId="42E4D2B7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6C6BBCF" w14:textId="490F1E00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Category B – Restricted use </w:t>
      </w:r>
      <w:r w:rsidR="7F6003A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datasets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or pseudo-anonymised </w:t>
      </w:r>
      <w:r w:rsidR="33E8EDEA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human datasets </w:t>
      </w:r>
    </w:p>
    <w:p w14:paraId="0F4E0912" w14:textId="6F31B5A8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02A750" w14:textId="4E0FA2D8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This includes: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human subjects that is pseudo-anonymised such that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not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 (e.g. whole-genome DNA-sequencing/genotyping data) and/or (ii) data obtained from third parties to which access is restricted by access agreements or CDA/NDA.</w:t>
      </w:r>
    </w:p>
    <w:p w14:paraId="1973CE8C" w14:textId="5D94EE06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43A8EBC5" w14:textId="74547304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2A7DFDE" w14:textId="74AF007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F00E06A" w14:textId="5D5DC5D3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Genotyping data with pseudo-anonymised identifiers from an unknown set of subjects</w:t>
      </w:r>
    </w:p>
    <w:p w14:paraId="2137ACA0" w14:textId="717B19F9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with pseudo-anonymised identifiers from an unknown set of subjects</w:t>
      </w:r>
    </w:p>
    <w:p w14:paraId="3DA30DE3" w14:textId="07ABBE0B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Anonymous data obtained under NDA </w:t>
      </w:r>
    </w:p>
    <w:p w14:paraId="6EBAEE36" w14:textId="5CC6D88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20620607" w14:textId="0EAF070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C – Non identifiable data.</w:t>
      </w:r>
    </w:p>
    <w:p w14:paraId="5B5BBA3B" w14:textId="54A8933E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8A74D8C" w14:textId="34FA8933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Including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model systems, (ii) non-patient generated common cell lines, (iii) non-identifiable human data. </w:t>
      </w:r>
    </w:p>
    <w:p w14:paraId="7E55F934" w14:textId="157A5544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C253972" w14:textId="7CC8D8FC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8D8E413" w14:textId="3D3BD74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7F419185" w14:textId="4492CC43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Genomics experiments performed on mouse models.</w:t>
      </w:r>
    </w:p>
    <w:p w14:paraId="5D85C53A" w14:textId="7D63165C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data comprised of summary statistics from an unknown set of subjects</w:t>
      </w:r>
    </w:p>
    <w:p w14:paraId="56C1839B" w14:textId="5F7A9997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bulk/single-cell RNA-sequencing data from an unknown set of subjects</w:t>
      </w:r>
    </w:p>
    <w:p w14:paraId="0FFB86D0" w14:textId="6C6055F1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1957949" w14:textId="35C19B96" w:rsidR="354E63FC" w:rsidRDefault="354E63FC" w:rsidP="7A7319E0">
      <w:pPr>
        <w:rPr>
          <w:rFonts w:ascii="Arial" w:eastAsia="Arial" w:hAnsi="Arial" w:cs="Arial"/>
          <w:sz w:val="22"/>
          <w:szCs w:val="22"/>
        </w:rPr>
      </w:pPr>
    </w:p>
    <w:sectPr w:rsidR="354E63F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EF78" w14:textId="77777777" w:rsidR="00BF342C" w:rsidRDefault="00BF342C" w:rsidP="00335490">
      <w:r>
        <w:separator/>
      </w:r>
    </w:p>
  </w:endnote>
  <w:endnote w:type="continuationSeparator" w:id="0">
    <w:p w14:paraId="4E6542EC" w14:textId="77777777" w:rsidR="00BF342C" w:rsidRDefault="00BF342C" w:rsidP="0033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CB5E" w14:textId="73E6B5B4" w:rsidR="00335490" w:rsidRDefault="7A7319E0" w:rsidP="7A7319E0">
    <w:pPr>
      <w:pStyle w:val="Footer"/>
      <w:jc w:val="right"/>
    </w:pPr>
    <w:r>
      <w:t>Version 2, 21</w:t>
    </w:r>
    <w:r w:rsidRPr="7A7319E0">
      <w:rPr>
        <w:vertAlign w:val="superscript"/>
      </w:rPr>
      <w:t>st</w:t>
    </w:r>
    <w:r>
      <w:t xml:space="preserve"> Jan 2025</w:t>
    </w:r>
  </w:p>
  <w:p w14:paraId="5B12C730" w14:textId="77777777" w:rsidR="00335490" w:rsidRDefault="00335490" w:rsidP="7A7319E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5A50" w14:textId="77777777" w:rsidR="00BF342C" w:rsidRDefault="00BF342C" w:rsidP="00335490">
      <w:r>
        <w:separator/>
      </w:r>
    </w:p>
  </w:footnote>
  <w:footnote w:type="continuationSeparator" w:id="0">
    <w:p w14:paraId="1BE10C6A" w14:textId="77777777" w:rsidR="00BF342C" w:rsidRDefault="00BF342C" w:rsidP="0033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7319E0" w14:paraId="31463412" w14:textId="77777777" w:rsidTr="7A7319E0">
      <w:trPr>
        <w:trHeight w:val="300"/>
      </w:trPr>
      <w:tc>
        <w:tcPr>
          <w:tcW w:w="3005" w:type="dxa"/>
        </w:tcPr>
        <w:p w14:paraId="6A9D0D6A" w14:textId="11786396" w:rsidR="7A7319E0" w:rsidRDefault="7A7319E0" w:rsidP="7A7319E0">
          <w:pPr>
            <w:pStyle w:val="Header"/>
            <w:ind w:left="-115"/>
          </w:pPr>
        </w:p>
      </w:tc>
      <w:tc>
        <w:tcPr>
          <w:tcW w:w="3005" w:type="dxa"/>
        </w:tcPr>
        <w:p w14:paraId="37966548" w14:textId="2DAE4B3F" w:rsidR="7A7319E0" w:rsidRDefault="7A7319E0" w:rsidP="7A7319E0">
          <w:pPr>
            <w:pStyle w:val="Header"/>
            <w:jc w:val="center"/>
          </w:pPr>
        </w:p>
      </w:tc>
      <w:tc>
        <w:tcPr>
          <w:tcW w:w="3005" w:type="dxa"/>
        </w:tcPr>
        <w:p w14:paraId="3177C862" w14:textId="0BC37F2E" w:rsidR="7A7319E0" w:rsidRDefault="7A7319E0" w:rsidP="7A7319E0">
          <w:pPr>
            <w:pStyle w:val="Header"/>
            <w:ind w:right="-115"/>
            <w:jc w:val="right"/>
          </w:pPr>
        </w:p>
      </w:tc>
    </w:tr>
  </w:tbl>
  <w:p w14:paraId="65C2BA3F" w14:textId="6F3440F6" w:rsidR="7A7319E0" w:rsidRDefault="7A7319E0" w:rsidP="7A731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B0E7"/>
    <w:multiLevelType w:val="multilevel"/>
    <w:tmpl w:val="D23CC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CCA8"/>
    <w:multiLevelType w:val="multilevel"/>
    <w:tmpl w:val="D264E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008F8"/>
    <w:multiLevelType w:val="hybridMultilevel"/>
    <w:tmpl w:val="7236E8AA"/>
    <w:lvl w:ilvl="0" w:tplc="79DEA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68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28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2F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4A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2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A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E9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C4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1C983"/>
    <w:multiLevelType w:val="hybridMultilevel"/>
    <w:tmpl w:val="D040C3A4"/>
    <w:lvl w:ilvl="0" w:tplc="E6FE1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C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C1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2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6F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4C4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6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85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B147C"/>
    <w:multiLevelType w:val="multilevel"/>
    <w:tmpl w:val="1A160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5D719"/>
    <w:multiLevelType w:val="hybridMultilevel"/>
    <w:tmpl w:val="BA26CF22"/>
    <w:lvl w:ilvl="0" w:tplc="EEAA7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A0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A2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2E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4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3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6E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2C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0B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2D4AD"/>
    <w:multiLevelType w:val="hybridMultilevel"/>
    <w:tmpl w:val="B128F468"/>
    <w:lvl w:ilvl="0" w:tplc="DED42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8C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A6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80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01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6F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AF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0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DFAF4"/>
    <w:multiLevelType w:val="multilevel"/>
    <w:tmpl w:val="B81EE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AEF6"/>
    <w:multiLevelType w:val="multilevel"/>
    <w:tmpl w:val="AB12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20051"/>
    <w:multiLevelType w:val="multilevel"/>
    <w:tmpl w:val="DA28E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C8017"/>
    <w:multiLevelType w:val="hybridMultilevel"/>
    <w:tmpl w:val="86701F66"/>
    <w:lvl w:ilvl="0" w:tplc="D1068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23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4C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B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03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8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0D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4D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4F43B"/>
    <w:multiLevelType w:val="hybridMultilevel"/>
    <w:tmpl w:val="9DB46B60"/>
    <w:lvl w:ilvl="0" w:tplc="BF36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0D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C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EF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E9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62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8C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06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E6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452170">
    <w:abstractNumId w:val="10"/>
  </w:num>
  <w:num w:numId="2" w16cid:durableId="1184366903">
    <w:abstractNumId w:val="4"/>
  </w:num>
  <w:num w:numId="3" w16cid:durableId="2016152220">
    <w:abstractNumId w:val="2"/>
  </w:num>
  <w:num w:numId="4" w16cid:durableId="1242325719">
    <w:abstractNumId w:val="7"/>
  </w:num>
  <w:num w:numId="5" w16cid:durableId="655841843">
    <w:abstractNumId w:val="5"/>
  </w:num>
  <w:num w:numId="6" w16cid:durableId="779688096">
    <w:abstractNumId w:val="8"/>
  </w:num>
  <w:num w:numId="7" w16cid:durableId="812523303">
    <w:abstractNumId w:val="3"/>
  </w:num>
  <w:num w:numId="8" w16cid:durableId="1739129002">
    <w:abstractNumId w:val="9"/>
  </w:num>
  <w:num w:numId="9" w16cid:durableId="1894802676">
    <w:abstractNumId w:val="6"/>
  </w:num>
  <w:num w:numId="10" w16cid:durableId="1797481958">
    <w:abstractNumId w:val="1"/>
  </w:num>
  <w:num w:numId="11" w16cid:durableId="628433289">
    <w:abstractNumId w:val="11"/>
  </w:num>
  <w:num w:numId="12" w16cid:durableId="59528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490"/>
    <w:rsid w:val="00004A2B"/>
    <w:rsid w:val="0001231A"/>
    <w:rsid w:val="00015EA8"/>
    <w:rsid w:val="00037F5A"/>
    <w:rsid w:val="00051577"/>
    <w:rsid w:val="000838D5"/>
    <w:rsid w:val="000B0B5B"/>
    <w:rsid w:val="000B32D5"/>
    <w:rsid w:val="000B648F"/>
    <w:rsid w:val="000C4897"/>
    <w:rsid w:val="000D4B8D"/>
    <w:rsid w:val="000E01EB"/>
    <w:rsid w:val="000E50BE"/>
    <w:rsid w:val="0011569E"/>
    <w:rsid w:val="0012580E"/>
    <w:rsid w:val="00137F3D"/>
    <w:rsid w:val="00142A10"/>
    <w:rsid w:val="001614EC"/>
    <w:rsid w:val="00172BE8"/>
    <w:rsid w:val="00173EB5"/>
    <w:rsid w:val="00191C76"/>
    <w:rsid w:val="001966A4"/>
    <w:rsid w:val="001972E4"/>
    <w:rsid w:val="001B3FD5"/>
    <w:rsid w:val="001C22BE"/>
    <w:rsid w:val="001D5D55"/>
    <w:rsid w:val="001E10D2"/>
    <w:rsid w:val="001E5600"/>
    <w:rsid w:val="00202518"/>
    <w:rsid w:val="0020365A"/>
    <w:rsid w:val="0027473D"/>
    <w:rsid w:val="00297295"/>
    <w:rsid w:val="002A3856"/>
    <w:rsid w:val="002F14D7"/>
    <w:rsid w:val="002F6A28"/>
    <w:rsid w:val="003336A7"/>
    <w:rsid w:val="00335490"/>
    <w:rsid w:val="00341BF4"/>
    <w:rsid w:val="00344B6D"/>
    <w:rsid w:val="0035115B"/>
    <w:rsid w:val="00352074"/>
    <w:rsid w:val="00353B37"/>
    <w:rsid w:val="00362A75"/>
    <w:rsid w:val="003655E6"/>
    <w:rsid w:val="003C2796"/>
    <w:rsid w:val="003C7356"/>
    <w:rsid w:val="003E7770"/>
    <w:rsid w:val="00400359"/>
    <w:rsid w:val="004336B7"/>
    <w:rsid w:val="0043757A"/>
    <w:rsid w:val="00474EA9"/>
    <w:rsid w:val="004A21E6"/>
    <w:rsid w:val="004B4B8D"/>
    <w:rsid w:val="004B4FEE"/>
    <w:rsid w:val="004F1C5E"/>
    <w:rsid w:val="00501E28"/>
    <w:rsid w:val="005168AD"/>
    <w:rsid w:val="005206CC"/>
    <w:rsid w:val="00530A7C"/>
    <w:rsid w:val="00546D94"/>
    <w:rsid w:val="0058201A"/>
    <w:rsid w:val="005A44E3"/>
    <w:rsid w:val="005B5A74"/>
    <w:rsid w:val="005C3BEF"/>
    <w:rsid w:val="005C4A87"/>
    <w:rsid w:val="005D1D9D"/>
    <w:rsid w:val="005D2019"/>
    <w:rsid w:val="005F2B6C"/>
    <w:rsid w:val="0061152E"/>
    <w:rsid w:val="0062056D"/>
    <w:rsid w:val="00621BFC"/>
    <w:rsid w:val="0062366B"/>
    <w:rsid w:val="00631C62"/>
    <w:rsid w:val="0064548F"/>
    <w:rsid w:val="0064781F"/>
    <w:rsid w:val="00647C20"/>
    <w:rsid w:val="00655A68"/>
    <w:rsid w:val="00672C69"/>
    <w:rsid w:val="006876D1"/>
    <w:rsid w:val="00691AB4"/>
    <w:rsid w:val="006A4D91"/>
    <w:rsid w:val="006F0924"/>
    <w:rsid w:val="006F1EA6"/>
    <w:rsid w:val="00705FFD"/>
    <w:rsid w:val="00725B47"/>
    <w:rsid w:val="00737974"/>
    <w:rsid w:val="00754510"/>
    <w:rsid w:val="00763217"/>
    <w:rsid w:val="00771290"/>
    <w:rsid w:val="00771DCC"/>
    <w:rsid w:val="007A7E66"/>
    <w:rsid w:val="007B2747"/>
    <w:rsid w:val="007C06FE"/>
    <w:rsid w:val="007C087B"/>
    <w:rsid w:val="007C20DC"/>
    <w:rsid w:val="007D409D"/>
    <w:rsid w:val="007F4D95"/>
    <w:rsid w:val="00802467"/>
    <w:rsid w:val="00830DDE"/>
    <w:rsid w:val="008459C5"/>
    <w:rsid w:val="00845A51"/>
    <w:rsid w:val="00847E1F"/>
    <w:rsid w:val="008662EE"/>
    <w:rsid w:val="0086638B"/>
    <w:rsid w:val="00893CCE"/>
    <w:rsid w:val="008A0313"/>
    <w:rsid w:val="008C2694"/>
    <w:rsid w:val="008D4016"/>
    <w:rsid w:val="008E25A8"/>
    <w:rsid w:val="008E5949"/>
    <w:rsid w:val="00904559"/>
    <w:rsid w:val="0092578E"/>
    <w:rsid w:val="00932C28"/>
    <w:rsid w:val="00954B91"/>
    <w:rsid w:val="00970E06"/>
    <w:rsid w:val="00980840"/>
    <w:rsid w:val="009B201E"/>
    <w:rsid w:val="009B4289"/>
    <w:rsid w:val="009B6339"/>
    <w:rsid w:val="009E3366"/>
    <w:rsid w:val="009F18C9"/>
    <w:rsid w:val="009F4169"/>
    <w:rsid w:val="00A050C4"/>
    <w:rsid w:val="00A15F89"/>
    <w:rsid w:val="00A23EF5"/>
    <w:rsid w:val="00A34661"/>
    <w:rsid w:val="00A67122"/>
    <w:rsid w:val="00A80C37"/>
    <w:rsid w:val="00A83ED4"/>
    <w:rsid w:val="00AD5370"/>
    <w:rsid w:val="00B05DDA"/>
    <w:rsid w:val="00B37430"/>
    <w:rsid w:val="00B665BE"/>
    <w:rsid w:val="00B96DBD"/>
    <w:rsid w:val="00BA6916"/>
    <w:rsid w:val="00BD55E2"/>
    <w:rsid w:val="00BF129A"/>
    <w:rsid w:val="00BF1AD5"/>
    <w:rsid w:val="00BF342C"/>
    <w:rsid w:val="00C16986"/>
    <w:rsid w:val="00C20F14"/>
    <w:rsid w:val="00C23E57"/>
    <w:rsid w:val="00C73387"/>
    <w:rsid w:val="00C80607"/>
    <w:rsid w:val="00C81F4D"/>
    <w:rsid w:val="00C926A7"/>
    <w:rsid w:val="00CB64A8"/>
    <w:rsid w:val="00CC5415"/>
    <w:rsid w:val="00D00AD6"/>
    <w:rsid w:val="00D0222A"/>
    <w:rsid w:val="00D054D2"/>
    <w:rsid w:val="00D13757"/>
    <w:rsid w:val="00D666FB"/>
    <w:rsid w:val="00D7416B"/>
    <w:rsid w:val="00D76F49"/>
    <w:rsid w:val="00D9250C"/>
    <w:rsid w:val="00DA3042"/>
    <w:rsid w:val="00E10C0E"/>
    <w:rsid w:val="00E24D91"/>
    <w:rsid w:val="00E31DE7"/>
    <w:rsid w:val="00E6750F"/>
    <w:rsid w:val="00E817B0"/>
    <w:rsid w:val="00E83A07"/>
    <w:rsid w:val="00EA50F5"/>
    <w:rsid w:val="00EC574B"/>
    <w:rsid w:val="00EE7C20"/>
    <w:rsid w:val="00F07BC6"/>
    <w:rsid w:val="00F20277"/>
    <w:rsid w:val="00F3350C"/>
    <w:rsid w:val="00F426D7"/>
    <w:rsid w:val="00F72C7E"/>
    <w:rsid w:val="00FC0F55"/>
    <w:rsid w:val="00FC441D"/>
    <w:rsid w:val="00FC68AD"/>
    <w:rsid w:val="00FD2919"/>
    <w:rsid w:val="00FD2B04"/>
    <w:rsid w:val="02238ADB"/>
    <w:rsid w:val="02B61F61"/>
    <w:rsid w:val="0470B16F"/>
    <w:rsid w:val="04DF3454"/>
    <w:rsid w:val="05395145"/>
    <w:rsid w:val="0826C611"/>
    <w:rsid w:val="085C7129"/>
    <w:rsid w:val="08A1A195"/>
    <w:rsid w:val="08ABF2D1"/>
    <w:rsid w:val="08FCC947"/>
    <w:rsid w:val="09069760"/>
    <w:rsid w:val="0A7ADEEF"/>
    <w:rsid w:val="0E1881DA"/>
    <w:rsid w:val="0E638B5D"/>
    <w:rsid w:val="0EBC2E86"/>
    <w:rsid w:val="0FC928EF"/>
    <w:rsid w:val="109BE66C"/>
    <w:rsid w:val="10E5063D"/>
    <w:rsid w:val="10ED949F"/>
    <w:rsid w:val="11237E76"/>
    <w:rsid w:val="113C0623"/>
    <w:rsid w:val="119A0CBF"/>
    <w:rsid w:val="11CE4651"/>
    <w:rsid w:val="11E6CA7D"/>
    <w:rsid w:val="120B5A8C"/>
    <w:rsid w:val="127F2E53"/>
    <w:rsid w:val="12EA997A"/>
    <w:rsid w:val="151BDD95"/>
    <w:rsid w:val="15CB8EB0"/>
    <w:rsid w:val="167A7008"/>
    <w:rsid w:val="16E242CF"/>
    <w:rsid w:val="178CC30E"/>
    <w:rsid w:val="1BA2D6F8"/>
    <w:rsid w:val="1EEF80C8"/>
    <w:rsid w:val="20E54C1C"/>
    <w:rsid w:val="2349EE6B"/>
    <w:rsid w:val="2663EF21"/>
    <w:rsid w:val="2674E0EE"/>
    <w:rsid w:val="284694E3"/>
    <w:rsid w:val="2B7B7501"/>
    <w:rsid w:val="2DD49399"/>
    <w:rsid w:val="2F0D1E5C"/>
    <w:rsid w:val="30B6E662"/>
    <w:rsid w:val="3129E972"/>
    <w:rsid w:val="322244F4"/>
    <w:rsid w:val="32DDEB2F"/>
    <w:rsid w:val="33E8EDEA"/>
    <w:rsid w:val="34549B56"/>
    <w:rsid w:val="352643C2"/>
    <w:rsid w:val="354E63FC"/>
    <w:rsid w:val="363EFC84"/>
    <w:rsid w:val="369E9BB8"/>
    <w:rsid w:val="399BF005"/>
    <w:rsid w:val="3A11D364"/>
    <w:rsid w:val="3B937AF3"/>
    <w:rsid w:val="3C336935"/>
    <w:rsid w:val="3C570972"/>
    <w:rsid w:val="3D7364FB"/>
    <w:rsid w:val="3E1E255A"/>
    <w:rsid w:val="3EE031CD"/>
    <w:rsid w:val="3F6904CE"/>
    <w:rsid w:val="40441F43"/>
    <w:rsid w:val="4079B806"/>
    <w:rsid w:val="419508BD"/>
    <w:rsid w:val="41B6133F"/>
    <w:rsid w:val="42EB2A60"/>
    <w:rsid w:val="44BBB379"/>
    <w:rsid w:val="45FA9104"/>
    <w:rsid w:val="461C60D3"/>
    <w:rsid w:val="4620573A"/>
    <w:rsid w:val="4684D2A9"/>
    <w:rsid w:val="4736DE1A"/>
    <w:rsid w:val="47D3FCF4"/>
    <w:rsid w:val="489F37ED"/>
    <w:rsid w:val="48C3707B"/>
    <w:rsid w:val="48E3AAF8"/>
    <w:rsid w:val="49C6C843"/>
    <w:rsid w:val="49D503A9"/>
    <w:rsid w:val="4CA33826"/>
    <w:rsid w:val="4CB436AF"/>
    <w:rsid w:val="4DA45236"/>
    <w:rsid w:val="5087FC21"/>
    <w:rsid w:val="50CBBE11"/>
    <w:rsid w:val="5668FC33"/>
    <w:rsid w:val="575E04E2"/>
    <w:rsid w:val="58D05D48"/>
    <w:rsid w:val="5A961D8C"/>
    <w:rsid w:val="5AA63245"/>
    <w:rsid w:val="5AD046CE"/>
    <w:rsid w:val="5EDBB5C7"/>
    <w:rsid w:val="5F9DDA47"/>
    <w:rsid w:val="609A5CEE"/>
    <w:rsid w:val="6137DA79"/>
    <w:rsid w:val="61AC6F81"/>
    <w:rsid w:val="62A0892E"/>
    <w:rsid w:val="648D0821"/>
    <w:rsid w:val="6595C157"/>
    <w:rsid w:val="65ACF742"/>
    <w:rsid w:val="669EEA4E"/>
    <w:rsid w:val="678899E7"/>
    <w:rsid w:val="6AFF66A3"/>
    <w:rsid w:val="6C391820"/>
    <w:rsid w:val="6CF1D927"/>
    <w:rsid w:val="6D05B540"/>
    <w:rsid w:val="6D172082"/>
    <w:rsid w:val="6D1CC6C0"/>
    <w:rsid w:val="6FD1057C"/>
    <w:rsid w:val="6FED9DB8"/>
    <w:rsid w:val="706BD7BE"/>
    <w:rsid w:val="708233DD"/>
    <w:rsid w:val="70BAA92F"/>
    <w:rsid w:val="71718FA3"/>
    <w:rsid w:val="737A97D5"/>
    <w:rsid w:val="74037936"/>
    <w:rsid w:val="743ED3A0"/>
    <w:rsid w:val="748DD124"/>
    <w:rsid w:val="75C5C1D5"/>
    <w:rsid w:val="77B5EF6B"/>
    <w:rsid w:val="7833D51D"/>
    <w:rsid w:val="78B5AC06"/>
    <w:rsid w:val="78E56232"/>
    <w:rsid w:val="797BB42B"/>
    <w:rsid w:val="7A5BB16E"/>
    <w:rsid w:val="7A7319E0"/>
    <w:rsid w:val="7B1E3C51"/>
    <w:rsid w:val="7CD463ED"/>
    <w:rsid w:val="7D96D538"/>
    <w:rsid w:val="7DB92EB0"/>
    <w:rsid w:val="7DC2EDA1"/>
    <w:rsid w:val="7F6003A2"/>
    <w:rsid w:val="7FE9D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AE76"/>
  <w15:chartTrackingRefBased/>
  <w15:docId w15:val="{20CEEE42-465B-455E-AE60-11BA3EC7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uiPriority w:val="9"/>
    <w:unhideWhenUsed/>
    <w:qFormat/>
    <w:rsid w:val="7A7319E0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5490"/>
  </w:style>
  <w:style w:type="paragraph" w:styleId="Footer">
    <w:name w:val="footer"/>
    <w:basedOn w:val="Normal"/>
    <w:link w:val="Foot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35490"/>
  </w:style>
  <w:style w:type="paragraph" w:styleId="BalloonText">
    <w:name w:val="Balloon Text"/>
    <w:basedOn w:val="Normal"/>
    <w:link w:val="BalloonTextChar"/>
    <w:uiPriority w:val="99"/>
    <w:semiHidden/>
    <w:unhideWhenUsed/>
    <w:rsid w:val="00FD2919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9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6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6FB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9B6339"/>
  </w:style>
  <w:style w:type="paragraph" w:styleId="ListParagraph">
    <w:name w:val="List Paragraph"/>
    <w:basedOn w:val="Normal"/>
    <w:uiPriority w:val="34"/>
    <w:qFormat/>
    <w:rsid w:val="7A7319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5F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egislation.gov.uk/ukpga/2018/12/section/171?view=plai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co.org.uk/for-organisations/uk-gdpr-guidance-and-resources/personal-information-what-is-it/what-is-personal-information-a-guid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rcwiki.kennedy.ox.ac.uk/the_kir_bmrc_srf_for_high_performance_computing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F4156434CE5438FE81B31C937B047" ma:contentTypeVersion="4" ma:contentTypeDescription="Create a new document." ma:contentTypeScope="" ma:versionID="e81a06d3b54d59da69e00e16a1fa06cc">
  <xsd:schema xmlns:xsd="http://www.w3.org/2001/XMLSchema" xmlns:xs="http://www.w3.org/2001/XMLSchema" xmlns:p="http://schemas.microsoft.com/office/2006/metadata/properties" xmlns:ns2="7e29610f-1ae5-4cd9-9fd4-597ce044f39e" targetNamespace="http://schemas.microsoft.com/office/2006/metadata/properties" ma:root="true" ma:fieldsID="1d9e622655cd7d690d27100a87e5b261" ns2:_="">
    <xsd:import namespace="7e29610f-1ae5-4cd9-9fd4-597ce044f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9610f-1ae5-4cd9-9fd4-597ce044f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0EBFD2-F907-43F3-BCDC-DCFA4DF619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0697F1-B2DF-4C5D-8BAF-4E3DAF70F1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61CA91-CDDB-495A-BEB8-3A61A32EA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9610f-1ae5-4cd9-9fd4-597ce044f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691</Words>
  <Characters>3943</Characters>
  <Application>Microsoft Office Word</Application>
  <DocSecurity>0</DocSecurity>
  <Lines>32</Lines>
  <Paragraphs>9</Paragraphs>
  <ScaleCrop>false</ScaleCrop>
  <Company>University of Oxford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Summers</dc:creator>
  <cp:keywords/>
  <dc:description/>
  <cp:lastModifiedBy>Stephen Sansom</cp:lastModifiedBy>
  <cp:revision>2</cp:revision>
  <cp:lastPrinted>2017-10-05T09:16:00Z</cp:lastPrinted>
  <dcterms:created xsi:type="dcterms:W3CDTF">2025-03-17T16:31:00Z</dcterms:created>
  <dcterms:modified xsi:type="dcterms:W3CDTF">2025-03-17T16:31:00Z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0x0101002CAF4156434CE5438FE81B31C937B047</vt:lpwstr>
  </property>
</Properties>
</file>