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BA42D" w14:textId="77777777" w:rsidR="001B5934" w:rsidRDefault="002A2737">
      <w:pPr>
        <w:spacing w:line="240" w:lineRule="auto"/>
        <w:ind w:right="281"/>
        <w:jc w:val="center"/>
        <w:rPr>
          <w:sz w:val="13"/>
        </w:rPr>
      </w:pPr>
      <w:r>
        <w:rPr>
          <w:spacing w:val="-2"/>
          <w:sz w:val="16"/>
        </w:rPr>
        <w:t>ФЕДЕРАЛЬНОЕ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ГОСУДАРСТВЕННОЕ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АВТОНОМНОЕ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ОБРАЗОВАТЕЛЬНОЕ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УЧРЕЖДЕНИЕ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ВЫСШЕГО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ОБРАЗОВАНИЯ</w:t>
      </w:r>
    </w:p>
    <w:p w14:paraId="20D60E84" w14:textId="77777777" w:rsidR="001B5934" w:rsidRDefault="002A2737">
      <w:pPr>
        <w:pStyle w:val="1"/>
        <w:spacing w:line="240" w:lineRule="auto"/>
        <w:ind w:left="793" w:right="1076"/>
        <w:jc w:val="center"/>
      </w:pPr>
      <w:r>
        <w:rPr>
          <w:sz w:val="24"/>
        </w:rPr>
        <w:t>«БЕЛГОРОДСКИЙ ГОСУДАРСТВЕННЫЙ НАЦИОНАЛЬНЫЙ</w:t>
      </w:r>
      <w:r>
        <w:rPr>
          <w:sz w:val="24"/>
        </w:rPr>
        <w:br/>
        <w:t>ИССЛЕДОВАТЕЛЬСКИЙ УНИВЕРСИТЕТ»</w:t>
      </w:r>
    </w:p>
    <w:p w14:paraId="4EF7B252" w14:textId="77777777" w:rsidR="001B5934" w:rsidRDefault="002A2737">
      <w:pPr>
        <w:tabs>
          <w:tab w:val="left" w:pos="1189"/>
        </w:tabs>
        <w:spacing w:line="240" w:lineRule="auto"/>
        <w:ind w:left="-1" w:right="381"/>
        <w:jc w:val="center"/>
        <w:rPr>
          <w:b/>
          <w:sz w:val="24"/>
        </w:rPr>
      </w:pPr>
      <w:proofErr w:type="gramStart"/>
      <w:r>
        <w:rPr>
          <w:b/>
          <w:sz w:val="24"/>
        </w:rPr>
        <w:t>(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Н</w:t>
      </w:r>
      <w:proofErr w:type="gramEnd"/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41"/>
          <w:sz w:val="24"/>
        </w:rPr>
        <w:t xml:space="preserve"> </w:t>
      </w:r>
      <w:r>
        <w:rPr>
          <w:b/>
          <w:spacing w:val="-10"/>
          <w:sz w:val="24"/>
        </w:rPr>
        <w:t>У</w:t>
      </w:r>
      <w:r>
        <w:rPr>
          <w:b/>
          <w:sz w:val="24"/>
        </w:rPr>
        <w:tab/>
        <w:t>«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Б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е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л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Г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У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40"/>
          <w:sz w:val="24"/>
        </w:rPr>
        <w:t xml:space="preserve"> </w:t>
      </w:r>
      <w:r>
        <w:rPr>
          <w:b/>
          <w:spacing w:val="-10"/>
          <w:sz w:val="24"/>
        </w:rPr>
        <w:t>)</w:t>
      </w:r>
    </w:p>
    <w:p w14:paraId="0F80E1DD" w14:textId="77777777" w:rsidR="001B5934" w:rsidRDefault="001B5934">
      <w:pPr>
        <w:pStyle w:val="a4"/>
        <w:spacing w:line="120" w:lineRule="exact"/>
        <w:rPr>
          <w:b/>
          <w:sz w:val="24"/>
        </w:rPr>
      </w:pPr>
    </w:p>
    <w:p w14:paraId="5E65883E" w14:textId="33F33363" w:rsidR="001B5934" w:rsidRDefault="001B5934">
      <w:pPr>
        <w:pStyle w:val="a4"/>
        <w:spacing w:line="120" w:lineRule="exact"/>
        <w:rPr>
          <w:b/>
          <w:sz w:val="24"/>
        </w:rPr>
      </w:pPr>
    </w:p>
    <w:p w14:paraId="1407269F" w14:textId="77777777" w:rsidR="00DB0330" w:rsidRDefault="00DB0330">
      <w:pPr>
        <w:pStyle w:val="a4"/>
        <w:spacing w:line="120" w:lineRule="exact"/>
        <w:rPr>
          <w:b/>
          <w:sz w:val="24"/>
        </w:rPr>
      </w:pPr>
    </w:p>
    <w:p w14:paraId="721BEA2A" w14:textId="161EDFE6" w:rsidR="00DB0330" w:rsidRDefault="00DB0330">
      <w:pPr>
        <w:pStyle w:val="a4"/>
        <w:spacing w:line="120" w:lineRule="exact"/>
        <w:rPr>
          <w:b/>
          <w:sz w:val="24"/>
        </w:rPr>
      </w:pPr>
    </w:p>
    <w:p w14:paraId="398049E8" w14:textId="09A00A79" w:rsidR="006E142D" w:rsidRDefault="006E142D">
      <w:pPr>
        <w:pStyle w:val="a4"/>
        <w:spacing w:line="120" w:lineRule="exact"/>
        <w:rPr>
          <w:b/>
          <w:sz w:val="24"/>
        </w:rPr>
      </w:pPr>
    </w:p>
    <w:p w14:paraId="5BBE787B" w14:textId="4B38107F" w:rsidR="006E142D" w:rsidRDefault="006E142D">
      <w:pPr>
        <w:pStyle w:val="a4"/>
        <w:spacing w:line="120" w:lineRule="exact"/>
        <w:rPr>
          <w:b/>
          <w:sz w:val="24"/>
        </w:rPr>
      </w:pPr>
    </w:p>
    <w:p w14:paraId="78288BC3" w14:textId="77777777" w:rsidR="001B5934" w:rsidRDefault="002A2737">
      <w:pPr>
        <w:pStyle w:val="a4"/>
        <w:spacing w:line="240" w:lineRule="auto"/>
        <w:ind w:right="283"/>
        <w:jc w:val="center"/>
      </w:pPr>
      <w:r>
        <w:rPr>
          <w:sz w:val="24"/>
        </w:rPr>
        <w:t>ИНСТИТУТ</w:t>
      </w:r>
      <w:r>
        <w:rPr>
          <w:spacing w:val="-9"/>
          <w:sz w:val="24"/>
        </w:rPr>
        <w:t xml:space="preserve"> </w:t>
      </w:r>
      <w:r>
        <w:rPr>
          <w:sz w:val="24"/>
        </w:rPr>
        <w:t>ИНЖЕНЕРНЫХ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ЦИФРОВЫХ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ТЕХНОЛОГИЙ</w:t>
      </w:r>
    </w:p>
    <w:p w14:paraId="46869E7E" w14:textId="77777777" w:rsidR="001B5934" w:rsidRDefault="002A2737">
      <w:pPr>
        <w:pStyle w:val="a4"/>
        <w:spacing w:line="240" w:lineRule="auto"/>
        <w:ind w:right="285"/>
        <w:jc w:val="center"/>
      </w:pPr>
      <w:proofErr w:type="gramStart"/>
      <w:r>
        <w:rPr>
          <w:b/>
          <w:sz w:val="24"/>
        </w:rPr>
        <w:t>Кафедра</w:t>
      </w:r>
      <w:r>
        <w:rPr>
          <w:b/>
          <w:spacing w:val="-8"/>
          <w:sz w:val="24"/>
        </w:rPr>
        <w:t xml:space="preserve"> 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информационных</w:t>
      </w:r>
      <w:proofErr w:type="gramEnd"/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робототехнических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систем</w:t>
      </w:r>
    </w:p>
    <w:p w14:paraId="357B1BEB" w14:textId="77777777" w:rsidR="001B5934" w:rsidRDefault="001B5934">
      <w:pPr>
        <w:pStyle w:val="a4"/>
        <w:spacing w:line="120" w:lineRule="exact"/>
      </w:pPr>
    </w:p>
    <w:p w14:paraId="4EEADF89" w14:textId="49156CB7" w:rsidR="001B5934" w:rsidRDefault="001B5934">
      <w:pPr>
        <w:pStyle w:val="a4"/>
        <w:spacing w:line="120" w:lineRule="exact"/>
      </w:pPr>
    </w:p>
    <w:p w14:paraId="02479589" w14:textId="71616A71" w:rsidR="00DB0330" w:rsidRDefault="00DB0330">
      <w:pPr>
        <w:pStyle w:val="a4"/>
        <w:spacing w:line="120" w:lineRule="exact"/>
      </w:pPr>
    </w:p>
    <w:p w14:paraId="413D523C" w14:textId="688891E6" w:rsidR="00DB0330" w:rsidRDefault="00DB0330">
      <w:pPr>
        <w:pStyle w:val="a4"/>
        <w:spacing w:line="120" w:lineRule="exact"/>
      </w:pPr>
    </w:p>
    <w:p w14:paraId="47DEF134" w14:textId="4ED82E48" w:rsidR="00DB0330" w:rsidRDefault="00DB0330">
      <w:pPr>
        <w:pStyle w:val="a4"/>
        <w:spacing w:line="120" w:lineRule="exact"/>
      </w:pPr>
    </w:p>
    <w:p w14:paraId="56746A8E" w14:textId="4B28A0BA" w:rsidR="00DB0330" w:rsidRDefault="00DB0330">
      <w:pPr>
        <w:pStyle w:val="a4"/>
        <w:spacing w:line="120" w:lineRule="exact"/>
      </w:pPr>
    </w:p>
    <w:p w14:paraId="70AAE2EC" w14:textId="66D07264" w:rsidR="00DB0330" w:rsidRDefault="00DB0330">
      <w:pPr>
        <w:pStyle w:val="a4"/>
        <w:spacing w:line="120" w:lineRule="exact"/>
      </w:pPr>
    </w:p>
    <w:p w14:paraId="65C14D81" w14:textId="43C72C46" w:rsidR="00DB0330" w:rsidRDefault="00DB0330">
      <w:pPr>
        <w:pStyle w:val="a4"/>
        <w:spacing w:line="120" w:lineRule="exact"/>
      </w:pPr>
    </w:p>
    <w:p w14:paraId="4AFA4E2C" w14:textId="7F95D887" w:rsidR="00DB0330" w:rsidRDefault="00DB0330">
      <w:pPr>
        <w:pStyle w:val="a4"/>
        <w:spacing w:line="120" w:lineRule="exact"/>
      </w:pPr>
    </w:p>
    <w:p w14:paraId="728F7FAE" w14:textId="062235D1" w:rsidR="00DB0330" w:rsidRDefault="00DB0330">
      <w:pPr>
        <w:pStyle w:val="a4"/>
        <w:spacing w:line="120" w:lineRule="exact"/>
      </w:pPr>
    </w:p>
    <w:p w14:paraId="69775349" w14:textId="77777777" w:rsidR="00DB0330" w:rsidRDefault="00DB0330">
      <w:pPr>
        <w:pStyle w:val="a4"/>
        <w:spacing w:line="120" w:lineRule="exact"/>
      </w:pPr>
    </w:p>
    <w:p w14:paraId="306AEDBB" w14:textId="112EE4B2" w:rsidR="00DB0330" w:rsidRDefault="00DB0330">
      <w:pPr>
        <w:pStyle w:val="a4"/>
        <w:spacing w:line="120" w:lineRule="exact"/>
      </w:pPr>
    </w:p>
    <w:p w14:paraId="4F083843" w14:textId="096333A4" w:rsidR="00DB0330" w:rsidRDefault="00DB0330">
      <w:pPr>
        <w:pStyle w:val="a4"/>
        <w:spacing w:line="120" w:lineRule="exact"/>
      </w:pPr>
    </w:p>
    <w:p w14:paraId="3DC0D120" w14:textId="77777777" w:rsidR="00DB0330" w:rsidRDefault="00DB0330">
      <w:pPr>
        <w:pStyle w:val="a4"/>
        <w:spacing w:line="120" w:lineRule="exact"/>
      </w:pPr>
    </w:p>
    <w:p w14:paraId="238E6A74" w14:textId="77777777" w:rsidR="001B5934" w:rsidRDefault="001B5934">
      <w:pPr>
        <w:pStyle w:val="a4"/>
        <w:spacing w:line="120" w:lineRule="exact"/>
      </w:pPr>
    </w:p>
    <w:p w14:paraId="2996BC42" w14:textId="77777777" w:rsidR="001B5934" w:rsidRDefault="001B5934">
      <w:pPr>
        <w:pStyle w:val="a4"/>
        <w:spacing w:line="120" w:lineRule="exact"/>
      </w:pPr>
    </w:p>
    <w:p w14:paraId="39A9947E" w14:textId="77777777" w:rsidR="00DB0330" w:rsidRDefault="002A2737" w:rsidP="00DB0330">
      <w:pPr>
        <w:pStyle w:val="1"/>
        <w:spacing w:line="240" w:lineRule="auto"/>
        <w:ind w:left="109" w:right="389"/>
        <w:jc w:val="center"/>
      </w:pPr>
      <w:r w:rsidRPr="00DB0330">
        <w:t>СИНТЕЗ ПЕРЕСЧЁТНОГО УСТРОЙСТВА</w:t>
      </w:r>
      <w:r w:rsidR="00DB0330">
        <w:t xml:space="preserve"> </w:t>
      </w:r>
    </w:p>
    <w:p w14:paraId="16C0FAD5" w14:textId="6BA590E3" w:rsidR="001B5934" w:rsidRPr="00DB0330" w:rsidRDefault="002A2737" w:rsidP="00DB0330">
      <w:pPr>
        <w:pStyle w:val="1"/>
        <w:spacing w:line="240" w:lineRule="auto"/>
        <w:ind w:left="109" w:right="389"/>
        <w:jc w:val="center"/>
      </w:pPr>
      <w:r w:rsidRPr="00DB0330">
        <w:t>13–2–14–11–0–12–9</w:t>
      </w:r>
      <w:r w:rsidR="00646E30" w:rsidRPr="00DB0330">
        <w:t>–</w:t>
      </w:r>
      <w:r w:rsidRPr="00DB0330">
        <w:t>5–7–8–4–3–10–6</w:t>
      </w:r>
      <w:r w:rsidR="00DB0330">
        <w:t xml:space="preserve"> </w:t>
      </w:r>
      <w:r w:rsidRPr="00DB0330">
        <w:t>НА ТРИГГЕРАХ 74AS74</w:t>
      </w:r>
    </w:p>
    <w:p w14:paraId="04638277" w14:textId="77777777" w:rsidR="001B5934" w:rsidRPr="00DB0330" w:rsidRDefault="002A2737" w:rsidP="00DB0330">
      <w:pPr>
        <w:pStyle w:val="a4"/>
        <w:spacing w:line="240" w:lineRule="auto"/>
        <w:ind w:left="-1" w:right="278"/>
        <w:jc w:val="center"/>
      </w:pPr>
      <w:r w:rsidRPr="00DB0330">
        <w:t>Курсовая</w:t>
      </w:r>
      <w:r w:rsidRPr="00DB0330">
        <w:rPr>
          <w:spacing w:val="-3"/>
        </w:rPr>
        <w:t xml:space="preserve"> </w:t>
      </w:r>
      <w:r w:rsidRPr="00DB0330">
        <w:rPr>
          <w:spacing w:val="-2"/>
        </w:rPr>
        <w:t>работа</w:t>
      </w:r>
    </w:p>
    <w:p w14:paraId="7890D4D6" w14:textId="77777777" w:rsidR="001B5934" w:rsidRPr="00DB0330" w:rsidRDefault="002A2737" w:rsidP="00DB0330">
      <w:pPr>
        <w:pStyle w:val="a4"/>
        <w:spacing w:line="240" w:lineRule="auto"/>
        <w:ind w:left="934" w:right="1214"/>
        <w:jc w:val="center"/>
      </w:pPr>
      <w:r w:rsidRPr="00DB0330">
        <w:t>по</w:t>
      </w:r>
      <w:r w:rsidRPr="00DB0330">
        <w:rPr>
          <w:spacing w:val="-7"/>
        </w:rPr>
        <w:t xml:space="preserve"> </w:t>
      </w:r>
      <w:r w:rsidRPr="00DB0330">
        <w:t>дисциплине</w:t>
      </w:r>
      <w:r w:rsidRPr="00DB0330">
        <w:rPr>
          <w:spacing w:val="-7"/>
        </w:rPr>
        <w:t xml:space="preserve"> </w:t>
      </w:r>
      <w:r w:rsidRPr="00DB0330">
        <w:t>«</w:t>
      </w:r>
      <w:r w:rsidRPr="00DB0330">
        <w:rPr>
          <w:u w:val="single"/>
        </w:rPr>
        <w:t>Функциональные</w:t>
      </w:r>
      <w:r w:rsidRPr="00DB0330">
        <w:rPr>
          <w:spacing w:val="-7"/>
          <w:u w:val="single"/>
        </w:rPr>
        <w:t xml:space="preserve"> </w:t>
      </w:r>
      <w:r w:rsidRPr="00DB0330">
        <w:rPr>
          <w:u w:val="single"/>
        </w:rPr>
        <w:t>компоненты</w:t>
      </w:r>
      <w:r w:rsidRPr="00DB0330">
        <w:rPr>
          <w:spacing w:val="-5"/>
          <w:u w:val="single"/>
        </w:rPr>
        <w:t xml:space="preserve"> </w:t>
      </w:r>
      <w:r w:rsidRPr="00DB0330">
        <w:rPr>
          <w:u w:val="single"/>
        </w:rPr>
        <w:t>цифровых</w:t>
      </w:r>
      <w:r w:rsidRPr="00DB0330">
        <w:rPr>
          <w:spacing w:val="-7"/>
          <w:u w:val="single"/>
        </w:rPr>
        <w:t xml:space="preserve"> </w:t>
      </w:r>
      <w:r w:rsidRPr="00DB0330">
        <w:rPr>
          <w:u w:val="single"/>
        </w:rPr>
        <w:t>систем</w:t>
      </w:r>
      <w:r w:rsidRPr="00DB0330">
        <w:t>» студента очной формы обучения</w:t>
      </w:r>
    </w:p>
    <w:p w14:paraId="67420C20" w14:textId="77777777" w:rsidR="001B5934" w:rsidRPr="00DB0330" w:rsidRDefault="002A2737" w:rsidP="00DB0330">
      <w:pPr>
        <w:pStyle w:val="a4"/>
        <w:spacing w:line="240" w:lineRule="auto"/>
        <w:ind w:right="283"/>
        <w:jc w:val="center"/>
      </w:pPr>
      <w:r w:rsidRPr="00DB0330">
        <w:t>направления</w:t>
      </w:r>
      <w:r w:rsidRPr="00DB0330">
        <w:rPr>
          <w:spacing w:val="-9"/>
        </w:rPr>
        <w:t xml:space="preserve"> </w:t>
      </w:r>
      <w:r w:rsidRPr="00DB0330">
        <w:t>подготовки</w:t>
      </w:r>
      <w:r w:rsidRPr="00DB0330">
        <w:rPr>
          <w:spacing w:val="-9"/>
        </w:rPr>
        <w:t xml:space="preserve"> </w:t>
      </w:r>
      <w:r w:rsidRPr="00DB0330">
        <w:rPr>
          <w:u w:val="single"/>
        </w:rPr>
        <w:t>09.03.02</w:t>
      </w:r>
      <w:r w:rsidRPr="00DB0330">
        <w:rPr>
          <w:spacing w:val="-7"/>
          <w:u w:val="single"/>
        </w:rPr>
        <w:t xml:space="preserve"> </w:t>
      </w:r>
      <w:r w:rsidRPr="00DB0330">
        <w:rPr>
          <w:u w:val="single"/>
        </w:rPr>
        <w:t>Информационные</w:t>
      </w:r>
      <w:r w:rsidRPr="00DB0330">
        <w:rPr>
          <w:spacing w:val="-8"/>
          <w:u w:val="single"/>
        </w:rPr>
        <w:t xml:space="preserve"> </w:t>
      </w:r>
      <w:r w:rsidRPr="00DB0330">
        <w:rPr>
          <w:u w:val="single"/>
        </w:rPr>
        <w:t>системы</w:t>
      </w:r>
      <w:r w:rsidRPr="00DB0330">
        <w:rPr>
          <w:spacing w:val="-8"/>
          <w:u w:val="single"/>
        </w:rPr>
        <w:t xml:space="preserve"> </w:t>
      </w:r>
      <w:r w:rsidRPr="00DB0330">
        <w:rPr>
          <w:u w:val="single"/>
        </w:rPr>
        <w:t>и</w:t>
      </w:r>
      <w:r w:rsidRPr="00DB0330">
        <w:rPr>
          <w:spacing w:val="-7"/>
          <w:u w:val="single"/>
        </w:rPr>
        <w:t xml:space="preserve"> </w:t>
      </w:r>
      <w:r w:rsidRPr="00DB0330">
        <w:rPr>
          <w:spacing w:val="-2"/>
          <w:u w:val="single"/>
        </w:rPr>
        <w:t>технологии</w:t>
      </w:r>
    </w:p>
    <w:p w14:paraId="6BD82786" w14:textId="77777777" w:rsidR="001B5934" w:rsidRPr="00DB0330" w:rsidRDefault="002A2737" w:rsidP="00DB0330">
      <w:pPr>
        <w:spacing w:line="240" w:lineRule="auto"/>
        <w:ind w:left="4391"/>
        <w:jc w:val="center"/>
        <w:rPr>
          <w:sz w:val="20"/>
          <w:szCs w:val="20"/>
        </w:rPr>
      </w:pPr>
      <w:r w:rsidRPr="00DB0330">
        <w:rPr>
          <w:sz w:val="20"/>
          <w:szCs w:val="20"/>
        </w:rPr>
        <w:t>(код,</w:t>
      </w:r>
      <w:r w:rsidRPr="00DB0330">
        <w:rPr>
          <w:spacing w:val="-12"/>
          <w:sz w:val="20"/>
          <w:szCs w:val="20"/>
        </w:rPr>
        <w:t xml:space="preserve"> </w:t>
      </w:r>
      <w:r w:rsidRPr="00DB0330">
        <w:rPr>
          <w:sz w:val="20"/>
          <w:szCs w:val="20"/>
        </w:rPr>
        <w:t>наименование</w:t>
      </w:r>
      <w:r w:rsidRPr="00DB0330">
        <w:rPr>
          <w:spacing w:val="-11"/>
          <w:sz w:val="20"/>
          <w:szCs w:val="20"/>
        </w:rPr>
        <w:t xml:space="preserve"> </w:t>
      </w:r>
      <w:r w:rsidRPr="00DB0330">
        <w:rPr>
          <w:sz w:val="20"/>
          <w:szCs w:val="20"/>
        </w:rPr>
        <w:t>направления</w:t>
      </w:r>
      <w:r w:rsidRPr="00DB0330">
        <w:rPr>
          <w:spacing w:val="-12"/>
          <w:sz w:val="20"/>
          <w:szCs w:val="20"/>
        </w:rPr>
        <w:t xml:space="preserve"> </w:t>
      </w:r>
      <w:r w:rsidRPr="00DB0330">
        <w:rPr>
          <w:spacing w:val="-2"/>
          <w:sz w:val="20"/>
          <w:szCs w:val="20"/>
        </w:rPr>
        <w:t>подготовки)</w:t>
      </w:r>
    </w:p>
    <w:p w14:paraId="5E714234" w14:textId="77777777" w:rsidR="001B5934" w:rsidRPr="00DB0330" w:rsidRDefault="002A2737" w:rsidP="00DB0330">
      <w:pPr>
        <w:pStyle w:val="a4"/>
        <w:spacing w:line="240" w:lineRule="auto"/>
        <w:ind w:left="-1" w:right="277"/>
        <w:jc w:val="center"/>
      </w:pPr>
      <w:r w:rsidRPr="00DB0330">
        <w:rPr>
          <w:u w:val="single"/>
        </w:rPr>
        <w:t>2</w:t>
      </w:r>
      <w:r w:rsidRPr="00DB0330">
        <w:rPr>
          <w:spacing w:val="-4"/>
        </w:rPr>
        <w:t xml:space="preserve"> </w:t>
      </w:r>
      <w:r w:rsidRPr="00DB0330">
        <w:t>курса</w:t>
      </w:r>
      <w:r w:rsidRPr="00DB0330">
        <w:rPr>
          <w:spacing w:val="-3"/>
        </w:rPr>
        <w:t xml:space="preserve"> </w:t>
      </w:r>
      <w:r w:rsidRPr="00DB0330">
        <w:t>группы</w:t>
      </w:r>
      <w:r w:rsidRPr="00DB0330">
        <w:rPr>
          <w:spacing w:val="-2"/>
        </w:rPr>
        <w:t xml:space="preserve"> </w:t>
      </w:r>
      <w:r w:rsidRPr="00DB0330">
        <w:rPr>
          <w:spacing w:val="-2"/>
          <w:u w:val="single"/>
        </w:rPr>
        <w:t>12002408</w:t>
      </w:r>
    </w:p>
    <w:p w14:paraId="3A05AEEA" w14:textId="77777777" w:rsidR="001B5934" w:rsidRPr="00DB0330" w:rsidRDefault="002A2737" w:rsidP="00DB0330">
      <w:pPr>
        <w:pStyle w:val="a4"/>
        <w:tabs>
          <w:tab w:val="left" w:pos="1608"/>
          <w:tab w:val="left" w:pos="7081"/>
        </w:tabs>
        <w:spacing w:line="240" w:lineRule="auto"/>
        <w:ind w:right="278"/>
        <w:jc w:val="center"/>
      </w:pPr>
      <w:r w:rsidRPr="00DB0330">
        <w:rPr>
          <w:u w:val="single"/>
        </w:rPr>
        <w:tab/>
        <w:t>Блинова Кирилла Игоревича</w:t>
      </w:r>
      <w:r w:rsidRPr="00DB0330">
        <w:rPr>
          <w:u w:val="single"/>
        </w:rPr>
        <w:tab/>
      </w:r>
    </w:p>
    <w:p w14:paraId="071421AD" w14:textId="77777777" w:rsidR="001B5934" w:rsidRPr="00DB0330" w:rsidRDefault="001B5934">
      <w:pPr>
        <w:pStyle w:val="a4"/>
        <w:spacing w:line="120" w:lineRule="exact"/>
      </w:pPr>
    </w:p>
    <w:p w14:paraId="2A5C9515" w14:textId="77777777" w:rsidR="001B5934" w:rsidRDefault="001B5934">
      <w:pPr>
        <w:pStyle w:val="a4"/>
        <w:spacing w:line="120" w:lineRule="exact"/>
        <w:rPr>
          <w:sz w:val="20"/>
        </w:rPr>
      </w:pPr>
    </w:p>
    <w:p w14:paraId="3CD0190D" w14:textId="77777777" w:rsidR="001B5934" w:rsidRDefault="001B5934">
      <w:pPr>
        <w:pStyle w:val="a4"/>
        <w:spacing w:line="120" w:lineRule="exact"/>
        <w:rPr>
          <w:sz w:val="20"/>
        </w:rPr>
      </w:pPr>
    </w:p>
    <w:p w14:paraId="165DDA12" w14:textId="77777777" w:rsidR="001B5934" w:rsidRDefault="001B5934">
      <w:pPr>
        <w:pStyle w:val="a4"/>
        <w:spacing w:line="120" w:lineRule="exact"/>
        <w:rPr>
          <w:sz w:val="20"/>
        </w:rPr>
      </w:pPr>
    </w:p>
    <w:p w14:paraId="2983AFEB" w14:textId="77777777" w:rsidR="001B5934" w:rsidRDefault="001B5934">
      <w:pPr>
        <w:pStyle w:val="a4"/>
        <w:spacing w:line="120" w:lineRule="exact"/>
        <w:rPr>
          <w:sz w:val="20"/>
        </w:rPr>
      </w:pPr>
    </w:p>
    <w:p w14:paraId="3C0099DF" w14:textId="21C318D9" w:rsidR="001B5934" w:rsidRDefault="001B5934">
      <w:pPr>
        <w:pStyle w:val="a4"/>
        <w:spacing w:line="120" w:lineRule="exact"/>
        <w:rPr>
          <w:sz w:val="20"/>
        </w:rPr>
      </w:pPr>
    </w:p>
    <w:p w14:paraId="549D03F0" w14:textId="26ACF67D" w:rsidR="00DB0330" w:rsidRDefault="00DB0330">
      <w:pPr>
        <w:pStyle w:val="a4"/>
        <w:spacing w:line="120" w:lineRule="exact"/>
        <w:rPr>
          <w:sz w:val="20"/>
        </w:rPr>
      </w:pPr>
    </w:p>
    <w:p w14:paraId="5478ED41" w14:textId="3E32BA45" w:rsidR="00DB0330" w:rsidRDefault="00DB0330">
      <w:pPr>
        <w:pStyle w:val="a4"/>
        <w:spacing w:line="120" w:lineRule="exact"/>
        <w:rPr>
          <w:sz w:val="20"/>
        </w:rPr>
      </w:pPr>
    </w:p>
    <w:p w14:paraId="3B20B2DF" w14:textId="707AEBA0" w:rsidR="00DB0330" w:rsidRDefault="00DB0330">
      <w:pPr>
        <w:pStyle w:val="a4"/>
        <w:spacing w:line="120" w:lineRule="exact"/>
        <w:rPr>
          <w:sz w:val="20"/>
        </w:rPr>
      </w:pPr>
    </w:p>
    <w:p w14:paraId="36AE586E" w14:textId="59833ED0" w:rsidR="00DB0330" w:rsidRDefault="00DB0330">
      <w:pPr>
        <w:pStyle w:val="a4"/>
        <w:spacing w:line="120" w:lineRule="exact"/>
        <w:rPr>
          <w:sz w:val="20"/>
        </w:rPr>
      </w:pPr>
    </w:p>
    <w:p w14:paraId="1B0D9D03" w14:textId="744D41B2" w:rsidR="00DB0330" w:rsidRDefault="00DB0330">
      <w:pPr>
        <w:pStyle w:val="a4"/>
        <w:spacing w:line="120" w:lineRule="exact"/>
        <w:rPr>
          <w:sz w:val="20"/>
        </w:rPr>
      </w:pPr>
    </w:p>
    <w:p w14:paraId="52DE400D" w14:textId="334C0C43" w:rsidR="00DB0330" w:rsidRDefault="00DB0330">
      <w:pPr>
        <w:pStyle w:val="a4"/>
        <w:spacing w:line="120" w:lineRule="exact"/>
        <w:rPr>
          <w:sz w:val="20"/>
        </w:rPr>
      </w:pPr>
    </w:p>
    <w:p w14:paraId="077F4281" w14:textId="38271260" w:rsidR="00DB0330" w:rsidRDefault="00DB0330">
      <w:pPr>
        <w:pStyle w:val="a4"/>
        <w:spacing w:line="120" w:lineRule="exact"/>
        <w:rPr>
          <w:sz w:val="20"/>
        </w:rPr>
      </w:pPr>
    </w:p>
    <w:p w14:paraId="2C444AB1" w14:textId="77777777" w:rsidR="00DB0330" w:rsidRDefault="00DB0330">
      <w:pPr>
        <w:pStyle w:val="a4"/>
        <w:spacing w:line="120" w:lineRule="exact"/>
        <w:rPr>
          <w:sz w:val="20"/>
        </w:rPr>
      </w:pPr>
    </w:p>
    <w:p w14:paraId="7E1BCF22" w14:textId="77777777" w:rsidR="001B5934" w:rsidRDefault="001B5934">
      <w:pPr>
        <w:pStyle w:val="a4"/>
        <w:spacing w:line="120" w:lineRule="exact"/>
        <w:rPr>
          <w:sz w:val="20"/>
        </w:rPr>
      </w:pPr>
    </w:p>
    <w:p w14:paraId="0BE6445D" w14:textId="77777777" w:rsidR="001B5934" w:rsidRDefault="001B5934">
      <w:pPr>
        <w:pStyle w:val="a4"/>
        <w:spacing w:line="120" w:lineRule="exact"/>
        <w:rPr>
          <w:sz w:val="20"/>
        </w:rPr>
      </w:pPr>
    </w:p>
    <w:tbl>
      <w:tblPr>
        <w:tblStyle w:val="TableNormal"/>
        <w:tblW w:w="4230" w:type="dxa"/>
        <w:jc w:val="right"/>
        <w:tblInd w:w="0" w:type="dxa"/>
        <w:tblLayout w:type="fixed"/>
        <w:tblLook w:val="01E0" w:firstRow="1" w:lastRow="1" w:firstColumn="1" w:lastColumn="1" w:noHBand="0" w:noVBand="0"/>
      </w:tblPr>
      <w:tblGrid>
        <w:gridCol w:w="4230"/>
      </w:tblGrid>
      <w:tr w:rsidR="001B5934" w14:paraId="7DFADFBB" w14:textId="77777777">
        <w:trPr>
          <w:trHeight w:val="373"/>
          <w:jc w:val="right"/>
        </w:trPr>
        <w:tc>
          <w:tcPr>
            <w:tcW w:w="3402" w:type="dxa"/>
          </w:tcPr>
          <w:p w14:paraId="1BD964C0" w14:textId="77777777" w:rsidR="001B5934" w:rsidRDefault="002A2737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Научный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руководитель:</w:t>
            </w:r>
          </w:p>
        </w:tc>
      </w:tr>
      <w:tr w:rsidR="001B5934" w14:paraId="0F79AC7C" w14:textId="77777777">
        <w:trPr>
          <w:trHeight w:val="372"/>
          <w:jc w:val="right"/>
        </w:trPr>
        <w:tc>
          <w:tcPr>
            <w:tcW w:w="3402" w:type="dxa"/>
            <w:tcBorders>
              <w:bottom w:val="single" w:sz="4" w:space="0" w:color="000000"/>
            </w:tcBorders>
          </w:tcPr>
          <w:p w14:paraId="1C65FBCD" w14:textId="77777777" w:rsidR="001B5934" w:rsidRDefault="002A2737">
            <w:pPr>
              <w:pStyle w:val="TableParagraph"/>
              <w:spacing w:before="51" w:line="240" w:lineRule="auto"/>
              <w:ind w:lef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к.т.н.,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доцент</w:t>
            </w:r>
          </w:p>
        </w:tc>
      </w:tr>
      <w:tr w:rsidR="001B5934" w14:paraId="6A5E6714" w14:textId="77777777">
        <w:trPr>
          <w:trHeight w:val="235"/>
          <w:jc w:val="right"/>
        </w:trPr>
        <w:tc>
          <w:tcPr>
            <w:tcW w:w="3402" w:type="dxa"/>
            <w:tcBorders>
              <w:top w:val="single" w:sz="4" w:space="0" w:color="000000"/>
            </w:tcBorders>
          </w:tcPr>
          <w:p w14:paraId="49DACFB0" w14:textId="77777777" w:rsidR="001B5934" w:rsidRDefault="002A2737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(степень,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должность)</w:t>
            </w:r>
          </w:p>
        </w:tc>
      </w:tr>
      <w:tr w:rsidR="001B5934" w14:paraId="5ED8706E" w14:textId="77777777">
        <w:trPr>
          <w:trHeight w:val="315"/>
          <w:jc w:val="right"/>
        </w:trPr>
        <w:tc>
          <w:tcPr>
            <w:tcW w:w="3402" w:type="dxa"/>
            <w:tcBorders>
              <w:bottom w:val="single" w:sz="4" w:space="0" w:color="000000"/>
            </w:tcBorders>
          </w:tcPr>
          <w:p w14:paraId="42A569CB" w14:textId="77777777" w:rsidR="001B5934" w:rsidRDefault="002A2737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Шамраев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А.А.</w:t>
            </w:r>
          </w:p>
        </w:tc>
      </w:tr>
      <w:tr w:rsidR="001B5934" w14:paraId="21CF3E1F" w14:textId="77777777">
        <w:trPr>
          <w:trHeight w:val="230"/>
          <w:jc w:val="right"/>
        </w:trPr>
        <w:tc>
          <w:tcPr>
            <w:tcW w:w="3402" w:type="dxa"/>
            <w:tcBorders>
              <w:top w:val="single" w:sz="4" w:space="0" w:color="000000"/>
            </w:tcBorders>
          </w:tcPr>
          <w:p w14:paraId="305E0414" w14:textId="77777777" w:rsidR="001B5934" w:rsidRDefault="002A2737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(Ф.И.О.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руководителя)</w:t>
            </w:r>
          </w:p>
        </w:tc>
      </w:tr>
    </w:tbl>
    <w:p w14:paraId="268EF059" w14:textId="77777777" w:rsidR="001B5934" w:rsidRDefault="001B5934">
      <w:pPr>
        <w:pStyle w:val="a4"/>
        <w:spacing w:line="120" w:lineRule="exact"/>
      </w:pPr>
    </w:p>
    <w:p w14:paraId="54A74BF1" w14:textId="77777777" w:rsidR="001B5934" w:rsidRDefault="001B5934">
      <w:pPr>
        <w:pStyle w:val="a4"/>
        <w:spacing w:line="120" w:lineRule="exact"/>
      </w:pPr>
    </w:p>
    <w:p w14:paraId="31192C93" w14:textId="77777777" w:rsidR="001B5934" w:rsidRDefault="001B5934">
      <w:pPr>
        <w:pStyle w:val="a4"/>
        <w:spacing w:line="120" w:lineRule="exact"/>
      </w:pPr>
    </w:p>
    <w:p w14:paraId="2DCFDCF1" w14:textId="77777777" w:rsidR="001B5934" w:rsidRDefault="001B5934">
      <w:pPr>
        <w:pStyle w:val="a4"/>
        <w:spacing w:line="120" w:lineRule="exact"/>
      </w:pPr>
    </w:p>
    <w:p w14:paraId="1A5BE5B7" w14:textId="77777777" w:rsidR="001B5934" w:rsidRDefault="001B5934">
      <w:pPr>
        <w:pStyle w:val="a4"/>
        <w:spacing w:line="120" w:lineRule="exact"/>
      </w:pPr>
    </w:p>
    <w:p w14:paraId="528860FD" w14:textId="77777777" w:rsidR="001B5934" w:rsidRDefault="001B5934">
      <w:pPr>
        <w:pStyle w:val="a4"/>
        <w:spacing w:line="120" w:lineRule="exact"/>
      </w:pPr>
    </w:p>
    <w:p w14:paraId="54FDBD00" w14:textId="77777777" w:rsidR="001B5934" w:rsidRDefault="001B5934">
      <w:pPr>
        <w:pStyle w:val="a4"/>
        <w:spacing w:line="120" w:lineRule="exact"/>
      </w:pPr>
    </w:p>
    <w:p w14:paraId="254882D7" w14:textId="77777777" w:rsidR="001B5934" w:rsidRDefault="001B5934">
      <w:pPr>
        <w:pStyle w:val="a4"/>
        <w:spacing w:line="120" w:lineRule="exact"/>
      </w:pPr>
    </w:p>
    <w:p w14:paraId="75C502AE" w14:textId="77777777" w:rsidR="001B5934" w:rsidRDefault="001B5934">
      <w:pPr>
        <w:pStyle w:val="a4"/>
        <w:spacing w:line="120" w:lineRule="exact"/>
      </w:pPr>
    </w:p>
    <w:p w14:paraId="2204C1CD" w14:textId="77777777" w:rsidR="001B5934" w:rsidRDefault="002A2737">
      <w:pPr>
        <w:pStyle w:val="a4"/>
        <w:spacing w:before="2300" w:line="240" w:lineRule="auto"/>
        <w:ind w:left="-1" w:right="277"/>
        <w:jc w:val="center"/>
        <w:sectPr w:rsidR="001B5934" w:rsidSect="00DB10CA">
          <w:footerReference w:type="default" r:id="rId8"/>
          <w:pgSz w:w="11906" w:h="16838"/>
          <w:pgMar w:top="1038" w:right="142" w:bottom="1639" w:left="1559" w:header="0" w:footer="624" w:gutter="0"/>
          <w:cols w:space="720"/>
          <w:formProt w:val="0"/>
          <w:docGrid w:linePitch="100"/>
        </w:sectPr>
      </w:pPr>
      <w:r>
        <w:rPr>
          <w:sz w:val="24"/>
        </w:rPr>
        <w:t>БЕЛГОРОД</w:t>
      </w:r>
      <w:r>
        <w:rPr>
          <w:spacing w:val="61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2B8BA13A" w14:textId="77777777" w:rsidR="001B5934" w:rsidRDefault="002A2737" w:rsidP="00706C7C">
      <w:pPr>
        <w:pStyle w:val="a4"/>
        <w:ind w:left="-1" w:right="277"/>
        <w:jc w:val="center"/>
      </w:pPr>
      <w:r>
        <w:rPr>
          <w:b/>
        </w:rPr>
        <w:lastRenderedPageBreak/>
        <w:t>ПЛАН</w:t>
      </w:r>
      <w:r>
        <w:rPr>
          <w:b/>
          <w:spacing w:val="-6"/>
        </w:rPr>
        <w:t xml:space="preserve"> </w:t>
      </w:r>
      <w:r>
        <w:rPr>
          <w:b/>
        </w:rPr>
        <w:t>КУРСОВОЙ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РАБОТЫ</w:t>
      </w:r>
    </w:p>
    <w:p w14:paraId="07E97F3F" w14:textId="77777777" w:rsidR="001B5934" w:rsidRDefault="001B5934" w:rsidP="00706C7C">
      <w:pPr>
        <w:pStyle w:val="a4"/>
      </w:pPr>
    </w:p>
    <w:p w14:paraId="23C3420B" w14:textId="77777777" w:rsidR="001B5934" w:rsidRDefault="002A2737" w:rsidP="00706C7C">
      <w:pPr>
        <w:pStyle w:val="a4"/>
        <w:keepNext/>
        <w:ind w:right="290"/>
        <w:jc w:val="center"/>
      </w:pPr>
      <w:r>
        <w:t>По</w:t>
      </w:r>
      <w:r>
        <w:rPr>
          <w:spacing w:val="-12"/>
        </w:rPr>
        <w:t xml:space="preserve"> </w:t>
      </w:r>
      <w:r>
        <w:t>дисциплине</w:t>
      </w:r>
      <w:r>
        <w:rPr>
          <w:spacing w:val="-11"/>
        </w:rPr>
        <w:t xml:space="preserve"> </w:t>
      </w:r>
      <w:r>
        <w:t>«Функциональные</w:t>
      </w:r>
      <w:r>
        <w:rPr>
          <w:spacing w:val="-11"/>
        </w:rPr>
        <w:t xml:space="preserve"> </w:t>
      </w:r>
      <w:r>
        <w:t>компоненты</w:t>
      </w:r>
      <w:r>
        <w:rPr>
          <w:spacing w:val="-8"/>
        </w:rPr>
        <w:t xml:space="preserve"> </w:t>
      </w:r>
      <w:r>
        <w:t>цифровых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14C975A4" w14:textId="4C54C199" w:rsidR="001B5934" w:rsidRDefault="002A2737" w:rsidP="00706C7C">
      <w:pPr>
        <w:pStyle w:val="a4"/>
        <w:keepNext/>
        <w:ind w:left="426" w:right="705"/>
        <w:jc w:val="center"/>
      </w:pPr>
      <w:r>
        <w:t>на тему «Синтез пересчетного устройства 13-2-14-11-0-12-9-5-7-8-4-3-10-6 на триггерах 74AS74»</w:t>
      </w:r>
    </w:p>
    <w:p w14:paraId="0FB2DFA9" w14:textId="77777777" w:rsidR="001B5934" w:rsidRDefault="001B5934" w:rsidP="00706C7C">
      <w:pPr>
        <w:pStyle w:val="a4"/>
      </w:pPr>
    </w:p>
    <w:p w14:paraId="74D33801" w14:textId="77777777" w:rsidR="00F9661D" w:rsidRDefault="00F9661D" w:rsidP="00706C7C">
      <w:pPr>
        <w:pStyle w:val="a7"/>
        <w:numPr>
          <w:ilvl w:val="0"/>
          <w:numId w:val="17"/>
        </w:numPr>
        <w:tabs>
          <w:tab w:val="left" w:pos="1276"/>
        </w:tabs>
        <w:ind w:right="422" w:firstLine="707"/>
        <w:jc w:val="both"/>
      </w:pPr>
      <w:r>
        <w:t xml:space="preserve">Построение пересчетного устройства (ПСУ), реализующего последовательность сигналов управляющего устройства по заданным </w:t>
      </w:r>
      <w:r>
        <w:rPr>
          <w:spacing w:val="-2"/>
        </w:rPr>
        <w:t>требованиям.</w:t>
      </w:r>
    </w:p>
    <w:p w14:paraId="66187067" w14:textId="77777777" w:rsidR="00F9661D" w:rsidRDefault="00F9661D" w:rsidP="00706C7C">
      <w:pPr>
        <w:pStyle w:val="a7"/>
        <w:numPr>
          <w:ilvl w:val="0"/>
          <w:numId w:val="17"/>
        </w:numPr>
        <w:tabs>
          <w:tab w:val="left" w:pos="1276"/>
        </w:tabs>
        <w:ind w:right="429" w:firstLine="707"/>
        <w:jc w:val="both"/>
      </w:pPr>
      <w:r>
        <w:t>Построение</w:t>
      </w:r>
      <w:r>
        <w:rPr>
          <w:spacing w:val="-18"/>
        </w:rPr>
        <w:t xml:space="preserve"> </w:t>
      </w:r>
      <w:r>
        <w:t>схемы</w:t>
      </w:r>
      <w:r>
        <w:rPr>
          <w:spacing w:val="-17"/>
        </w:rPr>
        <w:t xml:space="preserve"> </w:t>
      </w:r>
      <w:r>
        <w:t>дешифратора</w:t>
      </w:r>
      <w:r>
        <w:rPr>
          <w:spacing w:val="-18"/>
        </w:rPr>
        <w:t xml:space="preserve"> </w:t>
      </w:r>
      <w:r>
        <w:t>выходного</w:t>
      </w:r>
      <w:r>
        <w:rPr>
          <w:spacing w:val="-17"/>
        </w:rPr>
        <w:t xml:space="preserve"> </w:t>
      </w:r>
      <w:r>
        <w:t>состояния,</w:t>
      </w:r>
      <w:r>
        <w:rPr>
          <w:spacing w:val="-18"/>
        </w:rPr>
        <w:t xml:space="preserve"> </w:t>
      </w:r>
      <w:r>
        <w:t>преобразующего выходной код ПСУ в n-разрядный унитарный позиционный код.</w:t>
      </w:r>
    </w:p>
    <w:p w14:paraId="529D0AF0" w14:textId="77777777" w:rsidR="00F9661D" w:rsidRDefault="00F9661D" w:rsidP="00706C7C">
      <w:pPr>
        <w:pStyle w:val="a7"/>
        <w:numPr>
          <w:ilvl w:val="0"/>
          <w:numId w:val="17"/>
        </w:numPr>
        <w:tabs>
          <w:tab w:val="left" w:pos="1276"/>
          <w:tab w:val="left" w:pos="1418"/>
        </w:tabs>
        <w:ind w:right="429" w:firstLine="707"/>
        <w:jc w:val="both"/>
      </w:pPr>
      <w:r>
        <w:t>Построение схемы управляющего генератора и триггера по заданным требованиям, расчет элементов схемы.</w:t>
      </w:r>
    </w:p>
    <w:p w14:paraId="6DB98C20" w14:textId="77777777" w:rsidR="00F9661D" w:rsidRDefault="00F9661D" w:rsidP="00706C7C">
      <w:pPr>
        <w:pStyle w:val="a7"/>
        <w:numPr>
          <w:ilvl w:val="0"/>
          <w:numId w:val="17"/>
        </w:numPr>
        <w:tabs>
          <w:tab w:val="left" w:pos="1418"/>
        </w:tabs>
        <w:ind w:left="0" w:firstLine="851"/>
      </w:pPr>
      <w:r>
        <w:t>Моделирование</w:t>
      </w:r>
      <w:r>
        <w:rPr>
          <w:spacing w:val="-9"/>
        </w:rPr>
        <w:t xml:space="preserve"> </w:t>
      </w:r>
      <w:r>
        <w:t>разработанных</w:t>
      </w:r>
      <w:r>
        <w:rPr>
          <w:spacing w:val="-6"/>
        </w:rPr>
        <w:t xml:space="preserve"> </w:t>
      </w:r>
      <w:r>
        <w:t>схем</w:t>
      </w:r>
      <w:r>
        <w:rPr>
          <w:spacing w:val="-10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программной</w:t>
      </w:r>
      <w:r>
        <w:rPr>
          <w:spacing w:val="-7"/>
        </w:rPr>
        <w:t xml:space="preserve"> </w:t>
      </w:r>
      <w:r>
        <w:t>среде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Multisim</w:t>
      </w:r>
      <w:proofErr w:type="spellEnd"/>
      <w:r>
        <w:rPr>
          <w:spacing w:val="-2"/>
        </w:rPr>
        <w:t>.</w:t>
      </w:r>
    </w:p>
    <w:p w14:paraId="024199E5" w14:textId="77777777" w:rsidR="00F9661D" w:rsidRDefault="00F9661D" w:rsidP="00706C7C">
      <w:pPr>
        <w:pStyle w:val="a7"/>
        <w:numPr>
          <w:ilvl w:val="0"/>
          <w:numId w:val="17"/>
        </w:numPr>
        <w:tabs>
          <w:tab w:val="left" w:pos="1418"/>
        </w:tabs>
        <w:ind w:left="0" w:firstLine="851"/>
      </w:pPr>
      <w:r>
        <w:t>Синтез</w:t>
      </w:r>
      <w:r>
        <w:rPr>
          <w:spacing w:val="-8"/>
        </w:rPr>
        <w:t xml:space="preserve"> </w:t>
      </w:r>
      <w:r>
        <w:t>пересчетного</w:t>
      </w:r>
      <w:r>
        <w:rPr>
          <w:spacing w:val="-8"/>
        </w:rPr>
        <w:t xml:space="preserve"> </w:t>
      </w:r>
      <w:r>
        <w:t>устройства</w:t>
      </w:r>
      <w:r>
        <w:rPr>
          <w:spacing w:val="-9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построенных</w:t>
      </w:r>
      <w:r>
        <w:rPr>
          <w:spacing w:val="-4"/>
        </w:rPr>
        <w:t xml:space="preserve"> </w:t>
      </w:r>
      <w:r>
        <w:rPr>
          <w:spacing w:val="-2"/>
        </w:rPr>
        <w:t>схем.</w:t>
      </w:r>
    </w:p>
    <w:p w14:paraId="29B999D2" w14:textId="77777777" w:rsidR="00F9661D" w:rsidRDefault="00F9661D" w:rsidP="00706C7C">
      <w:pPr>
        <w:pStyle w:val="a7"/>
        <w:numPr>
          <w:ilvl w:val="0"/>
          <w:numId w:val="17"/>
        </w:numPr>
        <w:tabs>
          <w:tab w:val="left" w:pos="1418"/>
        </w:tabs>
        <w:ind w:left="0" w:firstLine="851"/>
      </w:pPr>
      <w:r>
        <w:t>Проверка</w:t>
      </w:r>
      <w:r>
        <w:rPr>
          <w:spacing w:val="-13"/>
        </w:rPr>
        <w:t xml:space="preserve"> </w:t>
      </w:r>
      <w:r>
        <w:t>работоспособности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программной</w:t>
      </w:r>
      <w:r>
        <w:rPr>
          <w:spacing w:val="-8"/>
        </w:rPr>
        <w:t xml:space="preserve"> </w:t>
      </w:r>
      <w:r>
        <w:t>среде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Multisim</w:t>
      </w:r>
      <w:proofErr w:type="spellEnd"/>
      <w:r>
        <w:rPr>
          <w:spacing w:val="-2"/>
        </w:rPr>
        <w:t>.</w:t>
      </w:r>
    </w:p>
    <w:p w14:paraId="504EC689" w14:textId="77777777" w:rsidR="00F9661D" w:rsidRDefault="00F9661D" w:rsidP="00706C7C">
      <w:pPr>
        <w:pStyle w:val="a4"/>
        <w:rPr>
          <w:sz w:val="20"/>
        </w:rPr>
      </w:pPr>
    </w:p>
    <w:p w14:paraId="5ED9EA51" w14:textId="77777777" w:rsidR="00F9661D" w:rsidRDefault="00F9661D" w:rsidP="00706C7C">
      <w:pPr>
        <w:pStyle w:val="a4"/>
        <w:ind w:left="143"/>
        <w:rPr>
          <w:sz w:val="20"/>
        </w:rPr>
      </w:pPr>
    </w:p>
    <w:p w14:paraId="68FF0721" w14:textId="1211499E" w:rsidR="00F9661D" w:rsidRDefault="00F9661D" w:rsidP="00706C7C">
      <w:pPr>
        <w:pStyle w:val="a4"/>
        <w:ind w:left="143"/>
        <w:rPr>
          <w:sz w:val="20"/>
        </w:rPr>
      </w:pPr>
    </w:p>
    <w:p w14:paraId="3C41E81F" w14:textId="77777777" w:rsidR="00F9661D" w:rsidRDefault="00F9661D" w:rsidP="00706C7C">
      <w:pPr>
        <w:pStyle w:val="a4"/>
        <w:ind w:left="143"/>
        <w:rPr>
          <w:sz w:val="20"/>
        </w:rPr>
      </w:pPr>
    </w:p>
    <w:p w14:paraId="1AC177CC" w14:textId="77777777" w:rsidR="00F9661D" w:rsidRDefault="00F9661D" w:rsidP="00706C7C">
      <w:pPr>
        <w:pStyle w:val="a4"/>
        <w:ind w:left="143"/>
        <w:rPr>
          <w:sz w:val="20"/>
        </w:rPr>
      </w:pPr>
    </w:p>
    <w:p w14:paraId="0B1D9BCA" w14:textId="77777777" w:rsidR="00F9661D" w:rsidRDefault="00F9661D" w:rsidP="00706C7C">
      <w:pPr>
        <w:pStyle w:val="a4"/>
        <w:ind w:left="143"/>
        <w:rPr>
          <w:sz w:val="20"/>
        </w:rPr>
      </w:pPr>
    </w:p>
    <w:p w14:paraId="09EE3D39" w14:textId="77777777" w:rsidR="00F9661D" w:rsidRDefault="00F9661D" w:rsidP="00706C7C">
      <w:pPr>
        <w:pStyle w:val="a4"/>
        <w:ind w:left="143"/>
        <w:rPr>
          <w:sz w:val="20"/>
        </w:rPr>
      </w:pPr>
    </w:p>
    <w:p w14:paraId="42380D01" w14:textId="77777777" w:rsidR="001B5934" w:rsidRDefault="001B5934" w:rsidP="00706C7C">
      <w:pPr>
        <w:pStyle w:val="a4"/>
        <w:rPr>
          <w:sz w:val="20"/>
        </w:rPr>
      </w:pPr>
    </w:p>
    <w:tbl>
      <w:tblPr>
        <w:tblStyle w:val="TableNormal"/>
        <w:tblW w:w="8831" w:type="dxa"/>
        <w:tblInd w:w="878" w:type="dxa"/>
        <w:tblLayout w:type="fixed"/>
        <w:tblLook w:val="01E0" w:firstRow="1" w:lastRow="1" w:firstColumn="1" w:lastColumn="1" w:noHBand="0" w:noVBand="0"/>
      </w:tblPr>
      <w:tblGrid>
        <w:gridCol w:w="1903"/>
        <w:gridCol w:w="5023"/>
        <w:gridCol w:w="1905"/>
      </w:tblGrid>
      <w:tr w:rsidR="001B5934" w14:paraId="71DD72AF" w14:textId="77777777">
        <w:trPr>
          <w:trHeight w:val="396"/>
        </w:trPr>
        <w:tc>
          <w:tcPr>
            <w:tcW w:w="1903" w:type="dxa"/>
          </w:tcPr>
          <w:p w14:paraId="7B57BC92" w14:textId="77777777" w:rsidR="001B5934" w:rsidRDefault="002A2737" w:rsidP="00706C7C">
            <w:pPr>
              <w:pStyle w:val="TableParagraph"/>
              <w:spacing w:before="0" w:line="360" w:lineRule="auto"/>
              <w:ind w:left="0" w:right="22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Исполнитель</w:t>
            </w:r>
          </w:p>
        </w:tc>
        <w:tc>
          <w:tcPr>
            <w:tcW w:w="5023" w:type="dxa"/>
          </w:tcPr>
          <w:p w14:paraId="6FEA2BBD" w14:textId="2E74F22A" w:rsidR="001B5934" w:rsidRDefault="002A6C2B" w:rsidP="00706C7C">
            <w:pPr>
              <w:pStyle w:val="TableParagraph"/>
              <w:tabs>
                <w:tab w:val="left" w:pos="4752"/>
              </w:tabs>
              <w:spacing w:before="0" w:line="360" w:lineRule="auto"/>
              <w:ind w:left="6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__________________________________</w:t>
            </w:r>
          </w:p>
        </w:tc>
        <w:tc>
          <w:tcPr>
            <w:tcW w:w="1905" w:type="dxa"/>
          </w:tcPr>
          <w:p w14:paraId="059CF7DC" w14:textId="77777777" w:rsidR="001B5934" w:rsidRDefault="002A2737" w:rsidP="00706C7C">
            <w:pPr>
              <w:pStyle w:val="TableParagraph"/>
              <w:spacing w:before="0" w:line="360" w:lineRule="auto"/>
              <w:ind w:left="136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Блинов К.И.</w:t>
            </w:r>
          </w:p>
        </w:tc>
      </w:tr>
      <w:tr w:rsidR="001B5934" w14:paraId="559EBE44" w14:textId="77777777">
        <w:trPr>
          <w:trHeight w:val="396"/>
        </w:trPr>
        <w:tc>
          <w:tcPr>
            <w:tcW w:w="1903" w:type="dxa"/>
          </w:tcPr>
          <w:p w14:paraId="57859384" w14:textId="77777777" w:rsidR="001B5934" w:rsidRDefault="002A2737" w:rsidP="00706C7C">
            <w:pPr>
              <w:pStyle w:val="TableParagraph"/>
              <w:spacing w:before="0" w:line="360" w:lineRule="auto"/>
              <w:ind w:left="0" w:right="14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Руководитель</w:t>
            </w:r>
          </w:p>
        </w:tc>
        <w:tc>
          <w:tcPr>
            <w:tcW w:w="5023" w:type="dxa"/>
          </w:tcPr>
          <w:p w14:paraId="3A79172E" w14:textId="3E3C96BE" w:rsidR="001B5934" w:rsidRDefault="002A6C2B" w:rsidP="00706C7C">
            <w:pPr>
              <w:pStyle w:val="TableParagraph"/>
              <w:tabs>
                <w:tab w:val="left" w:pos="4749"/>
              </w:tabs>
              <w:spacing w:before="0" w:line="360" w:lineRule="auto"/>
              <w:ind w:left="6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__________________________________</w:t>
            </w:r>
          </w:p>
        </w:tc>
        <w:tc>
          <w:tcPr>
            <w:tcW w:w="1905" w:type="dxa"/>
          </w:tcPr>
          <w:p w14:paraId="527B0C96" w14:textId="77777777" w:rsidR="001B5934" w:rsidRDefault="002A2737" w:rsidP="00706C7C">
            <w:pPr>
              <w:pStyle w:val="TableParagraph"/>
              <w:spacing w:before="0" w:line="360" w:lineRule="auto"/>
              <w:ind w:left="136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Шамраев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А.А.</w:t>
            </w:r>
          </w:p>
        </w:tc>
      </w:tr>
    </w:tbl>
    <w:p w14:paraId="45F6267F" w14:textId="77777777" w:rsidR="001B5934" w:rsidRDefault="001B5934">
      <w:pPr>
        <w:spacing w:line="120" w:lineRule="exact"/>
        <w:sectPr w:rsidR="001B5934" w:rsidSect="00DB10CA">
          <w:footerReference w:type="even" r:id="rId9"/>
          <w:footerReference w:type="default" r:id="rId10"/>
          <w:footerReference w:type="first" r:id="rId11"/>
          <w:pgSz w:w="11906" w:h="16838"/>
          <w:pgMar w:top="1038" w:right="142" w:bottom="1639" w:left="1559" w:header="0" w:footer="624" w:gutter="0"/>
          <w:cols w:space="720"/>
          <w:formProt w:val="0"/>
          <w:docGrid w:linePitch="100"/>
        </w:sectPr>
      </w:pPr>
    </w:p>
    <w:p w14:paraId="0F2FB047" w14:textId="77777777" w:rsidR="008A2F2B" w:rsidRPr="00646E30" w:rsidRDefault="0047456F" w:rsidP="00646E30">
      <w:pPr>
        <w:pStyle w:val="11"/>
        <w:keepNext/>
        <w:pageBreakBefore/>
        <w:widowControl/>
        <w:rPr>
          <w:lang w:val="en-US"/>
        </w:rPr>
      </w:pPr>
      <w:r w:rsidRPr="002A6C2B">
        <w:rPr>
          <w:b/>
        </w:rPr>
        <w:lastRenderedPageBreak/>
        <w:t>Содержание</w:t>
      </w:r>
    </w:p>
    <w:p w14:paraId="338A5AFA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right="-142"/>
      </w:pPr>
      <w:r>
        <w:rPr>
          <w:sz w:val="24"/>
        </w:rPr>
        <w:t>1 Техническое задание на проектирование</w:t>
      </w:r>
      <w:r>
        <w:rPr>
          <w:sz w:val="24"/>
        </w:rPr>
        <w:tab/>
        <w:t>4</w:t>
      </w:r>
    </w:p>
    <w:p w14:paraId="5DD0F1B9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227" w:right="-142"/>
      </w:pPr>
      <w:r>
        <w:rPr>
          <w:sz w:val="24"/>
        </w:rPr>
        <w:t>1.1 Цель и содержание курсовой работы</w:t>
      </w:r>
      <w:r>
        <w:rPr>
          <w:sz w:val="24"/>
        </w:rPr>
        <w:tab/>
        <w:t>4</w:t>
      </w:r>
    </w:p>
    <w:p w14:paraId="33D63C4C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227" w:right="-142"/>
      </w:pPr>
      <w:r>
        <w:rPr>
          <w:sz w:val="24"/>
        </w:rPr>
        <w:t>1.2 Исходные данные варианта</w:t>
      </w:r>
      <w:r>
        <w:rPr>
          <w:sz w:val="24"/>
        </w:rPr>
        <w:tab/>
        <w:t>4</w:t>
      </w:r>
    </w:p>
    <w:p w14:paraId="3CD3ED47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227" w:right="-142"/>
      </w:pPr>
      <w:r>
        <w:rPr>
          <w:sz w:val="24"/>
        </w:rPr>
        <w:t>1.3 Пояснение к заданию</w:t>
      </w:r>
      <w:r>
        <w:rPr>
          <w:sz w:val="24"/>
        </w:rPr>
        <w:tab/>
        <w:t>5</w:t>
      </w:r>
    </w:p>
    <w:p w14:paraId="29428314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right="-142"/>
      </w:pPr>
      <w:r>
        <w:rPr>
          <w:sz w:val="24"/>
        </w:rPr>
        <w:t>2 Синтез управляющего устройства</w:t>
      </w:r>
      <w:r>
        <w:rPr>
          <w:sz w:val="24"/>
        </w:rPr>
        <w:tab/>
        <w:t>6</w:t>
      </w:r>
    </w:p>
    <w:p w14:paraId="77AB5846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227" w:right="-142"/>
      </w:pPr>
      <w:r>
        <w:rPr>
          <w:sz w:val="24"/>
        </w:rPr>
        <w:t>2.1 Синтез пересчётного устройства</w:t>
      </w:r>
      <w:r>
        <w:rPr>
          <w:sz w:val="24"/>
        </w:rPr>
        <w:tab/>
        <w:t>6</w:t>
      </w:r>
    </w:p>
    <w:p w14:paraId="0366769C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454" w:right="-142"/>
      </w:pPr>
      <w:r>
        <w:rPr>
          <w:sz w:val="24"/>
        </w:rPr>
        <w:t>2.1.1 Условия задачи</w:t>
      </w:r>
      <w:r>
        <w:rPr>
          <w:sz w:val="24"/>
        </w:rPr>
        <w:tab/>
        <w:t>6</w:t>
      </w:r>
    </w:p>
    <w:p w14:paraId="0CE0F7D8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454" w:right="-142"/>
      </w:pPr>
      <w:r>
        <w:rPr>
          <w:sz w:val="24"/>
        </w:rPr>
        <w:t>2.1.2 Порядок синтеза</w:t>
      </w:r>
      <w:r>
        <w:rPr>
          <w:sz w:val="24"/>
        </w:rPr>
        <w:tab/>
        <w:t>6</w:t>
      </w:r>
    </w:p>
    <w:p w14:paraId="2D90E3A6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454" w:right="-142"/>
      </w:pPr>
      <w:r>
        <w:rPr>
          <w:sz w:val="24"/>
        </w:rPr>
        <w:t>2.1.3 Временные диаграммы сигналов ПСУ</w:t>
      </w:r>
      <w:r>
        <w:rPr>
          <w:sz w:val="24"/>
        </w:rPr>
        <w:tab/>
        <w:t>12</w:t>
      </w:r>
    </w:p>
    <w:p w14:paraId="2A7A2A67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227" w:right="-142"/>
      </w:pPr>
      <w:r>
        <w:rPr>
          <w:sz w:val="24"/>
        </w:rPr>
        <w:t>2.2 Синтез дешифратора выходных состояний ПСУ</w:t>
      </w:r>
      <w:r>
        <w:rPr>
          <w:sz w:val="24"/>
        </w:rPr>
        <w:tab/>
        <w:t>14</w:t>
      </w:r>
    </w:p>
    <w:p w14:paraId="2BB975C1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454" w:right="-142"/>
      </w:pPr>
      <w:r>
        <w:rPr>
          <w:sz w:val="24"/>
        </w:rPr>
        <w:t>2.2.1 Условия задачи</w:t>
      </w:r>
      <w:r>
        <w:rPr>
          <w:sz w:val="24"/>
        </w:rPr>
        <w:tab/>
        <w:t>14</w:t>
      </w:r>
    </w:p>
    <w:p w14:paraId="04E739C5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454" w:right="-142"/>
      </w:pPr>
      <w:r>
        <w:rPr>
          <w:sz w:val="24"/>
        </w:rPr>
        <w:t>2.2.2 Порядок синтеза</w:t>
      </w:r>
      <w:r>
        <w:rPr>
          <w:sz w:val="24"/>
        </w:rPr>
        <w:tab/>
        <w:t>14</w:t>
      </w:r>
    </w:p>
    <w:p w14:paraId="359FE713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454" w:right="-142"/>
      </w:pPr>
      <w:r>
        <w:rPr>
          <w:sz w:val="24"/>
        </w:rPr>
        <w:t>2.2.3 Временные диаграммы сигналов дешифратора</w:t>
      </w:r>
      <w:r>
        <w:rPr>
          <w:sz w:val="24"/>
        </w:rPr>
        <w:tab/>
        <w:t>17</w:t>
      </w:r>
    </w:p>
    <w:p w14:paraId="527099B2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227" w:right="-142"/>
      </w:pPr>
      <w:r>
        <w:rPr>
          <w:sz w:val="24"/>
        </w:rPr>
        <w:t>2.3 Синтез управляющего генератора</w:t>
      </w:r>
      <w:r>
        <w:rPr>
          <w:sz w:val="24"/>
        </w:rPr>
        <w:tab/>
        <w:t>19</w:t>
      </w:r>
    </w:p>
    <w:p w14:paraId="44C51AAE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454" w:right="-142"/>
      </w:pPr>
      <w:r>
        <w:rPr>
          <w:sz w:val="24"/>
        </w:rPr>
        <w:t>2.3.1 Условия задачи</w:t>
      </w:r>
      <w:r>
        <w:rPr>
          <w:sz w:val="24"/>
        </w:rPr>
        <w:tab/>
        <w:t>19</w:t>
      </w:r>
    </w:p>
    <w:p w14:paraId="589D56F5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454" w:right="-142"/>
      </w:pPr>
      <w:r>
        <w:rPr>
          <w:sz w:val="24"/>
        </w:rPr>
        <w:t>2.3.2 Расчёт и реализация управляющего генератора</w:t>
      </w:r>
      <w:r>
        <w:rPr>
          <w:sz w:val="24"/>
        </w:rPr>
        <w:tab/>
        <w:t>19</w:t>
      </w:r>
    </w:p>
    <w:p w14:paraId="271DD55D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454" w:right="-142"/>
      </w:pPr>
      <w:r>
        <w:rPr>
          <w:sz w:val="24"/>
        </w:rPr>
        <w:t>2.3.3 Измерение временных параметров генератора</w:t>
      </w:r>
      <w:r>
        <w:rPr>
          <w:sz w:val="24"/>
        </w:rPr>
        <w:tab/>
        <w:t>28</w:t>
      </w:r>
    </w:p>
    <w:p w14:paraId="3E8F1AE4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right="-142"/>
      </w:pPr>
      <w:r>
        <w:rPr>
          <w:sz w:val="24"/>
        </w:rPr>
        <w:t>3 Результаты синтеза управляющего устройства</w:t>
      </w:r>
      <w:r>
        <w:rPr>
          <w:sz w:val="24"/>
        </w:rPr>
        <w:tab/>
        <w:t>31</w:t>
      </w:r>
    </w:p>
    <w:p w14:paraId="130768F5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227" w:right="-142"/>
      </w:pPr>
      <w:r>
        <w:rPr>
          <w:sz w:val="24"/>
        </w:rPr>
        <w:t>3.1 Схемная реализация управляющего устройства</w:t>
      </w:r>
      <w:r>
        <w:rPr>
          <w:sz w:val="24"/>
        </w:rPr>
        <w:tab/>
        <w:t>31</w:t>
      </w:r>
    </w:p>
    <w:p w14:paraId="1E524776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227" w:right="-142"/>
      </w:pPr>
      <w:r>
        <w:rPr>
          <w:sz w:val="24"/>
        </w:rPr>
        <w:t>3.2 Временные диаграммы сигналов управляющего устройства</w:t>
      </w:r>
      <w:r>
        <w:rPr>
          <w:sz w:val="24"/>
        </w:rPr>
        <w:tab/>
        <w:t>33</w:t>
      </w:r>
    </w:p>
    <w:p w14:paraId="558C4625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left="227" w:right="-142"/>
      </w:pPr>
      <w:r>
        <w:rPr>
          <w:sz w:val="24"/>
        </w:rPr>
        <w:t>3.3 Порядок работы схемы</w:t>
      </w:r>
      <w:r>
        <w:rPr>
          <w:sz w:val="24"/>
        </w:rPr>
        <w:tab/>
        <w:t>34</w:t>
      </w:r>
    </w:p>
    <w:p w14:paraId="016BCFD6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right="-142"/>
      </w:pPr>
      <w:r>
        <w:rPr>
          <w:sz w:val="24"/>
        </w:rPr>
        <w:t>Заключение</w:t>
      </w:r>
      <w:r>
        <w:rPr>
          <w:sz w:val="24"/>
        </w:rPr>
        <w:tab/>
        <w:t>36</w:t>
      </w:r>
    </w:p>
    <w:p w14:paraId="201108C8" w14:textId="77777777" w:rsidR="008A2F2B" w:rsidRDefault="0047456F" w:rsidP="00DB10CA">
      <w:pPr>
        <w:widowControl/>
        <w:tabs>
          <w:tab w:val="right" w:leader="dot" w:pos="9639"/>
        </w:tabs>
        <w:spacing w:after="60" w:line="240" w:lineRule="auto"/>
        <w:ind w:right="-142"/>
      </w:pPr>
      <w:r>
        <w:rPr>
          <w:sz w:val="24"/>
        </w:rPr>
        <w:t>Список использованных источников</w:t>
      </w:r>
      <w:r>
        <w:rPr>
          <w:sz w:val="24"/>
        </w:rPr>
        <w:tab/>
        <w:t>37</w:t>
      </w:r>
    </w:p>
    <w:p w14:paraId="488A9170" w14:textId="77777777" w:rsidR="008A2F2B" w:rsidRDefault="0047456F" w:rsidP="00706C7C">
      <w:pPr>
        <w:pStyle w:val="1"/>
        <w:keepNext/>
        <w:pageBreakBefore/>
        <w:widowControl/>
        <w:ind w:left="0" w:firstLine="709"/>
        <w:jc w:val="both"/>
      </w:pPr>
      <w:r>
        <w:lastRenderedPageBreak/>
        <w:t>1 Техническое задание на проектирование</w:t>
      </w:r>
    </w:p>
    <w:p w14:paraId="06FA3E2F" w14:textId="76635382" w:rsidR="008A2F2B" w:rsidRDefault="0047456F" w:rsidP="00706C7C">
      <w:pPr>
        <w:pStyle w:val="21"/>
        <w:keepNext/>
        <w:widowControl/>
        <w:ind w:firstLine="709"/>
        <w:jc w:val="both"/>
      </w:pPr>
      <w:r>
        <w:t>1.1 Цель и содержание курсовой работы</w:t>
      </w:r>
    </w:p>
    <w:p w14:paraId="5B878CC6" w14:textId="77777777" w:rsidR="00DB10CA" w:rsidRDefault="00DB10CA" w:rsidP="00706C7C">
      <w:pPr>
        <w:widowControl/>
        <w:ind w:firstLine="709"/>
        <w:jc w:val="both"/>
      </w:pPr>
    </w:p>
    <w:p w14:paraId="3E31A182" w14:textId="77777777" w:rsidR="00DB10CA" w:rsidRPr="00186FDB" w:rsidRDefault="00DB10CA" w:rsidP="00706C7C">
      <w:pPr>
        <w:pStyle w:val="a4"/>
        <w:ind w:left="143" w:right="425" w:firstLine="707"/>
        <w:jc w:val="both"/>
        <w:rPr>
          <w:highlight w:val="green"/>
        </w:rPr>
      </w:pPr>
      <w:r>
        <w:rPr>
          <w:highlight w:val="green"/>
        </w:rPr>
        <w:t>Цель курсовой работы по дисциплине «Функциональные компоненты цифровых систем» – спроектировать управляющее устройство (УУ) в виде цифрового автомата с микропрограммным управлением. При разработке применяются изученные теоретические методы. Работа устройства строится по принципу «одно состояние – одна микрокоманда».</w:t>
      </w:r>
    </w:p>
    <w:p w14:paraId="110DC09C" w14:textId="77777777" w:rsidR="00DB10CA" w:rsidRPr="00186FDB" w:rsidRDefault="00DB10CA" w:rsidP="00706C7C">
      <w:pPr>
        <w:pStyle w:val="a4"/>
        <w:ind w:left="851"/>
        <w:jc w:val="both"/>
        <w:rPr>
          <w:highlight w:val="green"/>
        </w:rPr>
      </w:pPr>
      <w:r>
        <w:rPr>
          <w:highlight w:val="green"/>
        </w:rPr>
        <w:t>Для</w:t>
      </w:r>
      <w:r>
        <w:rPr>
          <w:spacing w:val="-5"/>
          <w:highlight w:val="green"/>
        </w:rPr>
        <w:t xml:space="preserve"> </w:t>
      </w:r>
      <w:r>
        <w:rPr>
          <w:highlight w:val="green"/>
        </w:rPr>
        <w:t>достижения</w:t>
      </w:r>
      <w:r>
        <w:rPr>
          <w:spacing w:val="-8"/>
          <w:highlight w:val="green"/>
        </w:rPr>
        <w:t xml:space="preserve"> </w:t>
      </w:r>
      <w:r>
        <w:rPr>
          <w:highlight w:val="green"/>
        </w:rPr>
        <w:t>этой</w:t>
      </w:r>
      <w:r>
        <w:rPr>
          <w:spacing w:val="-4"/>
          <w:highlight w:val="green"/>
        </w:rPr>
        <w:t xml:space="preserve"> </w:t>
      </w:r>
      <w:r>
        <w:rPr>
          <w:highlight w:val="green"/>
        </w:rPr>
        <w:t>цели</w:t>
      </w:r>
      <w:r>
        <w:rPr>
          <w:spacing w:val="-3"/>
          <w:highlight w:val="green"/>
        </w:rPr>
        <w:t xml:space="preserve"> </w:t>
      </w:r>
      <w:r>
        <w:rPr>
          <w:spacing w:val="-2"/>
          <w:highlight w:val="green"/>
        </w:rPr>
        <w:t>необходимо:</w:t>
      </w:r>
    </w:p>
    <w:p w14:paraId="57A2E5FB" w14:textId="77777777" w:rsidR="00DB10CA" w:rsidRPr="00186FDB" w:rsidRDefault="00DB10CA" w:rsidP="00706C7C">
      <w:pPr>
        <w:pStyle w:val="a7"/>
        <w:numPr>
          <w:ilvl w:val="4"/>
          <w:numId w:val="18"/>
        </w:numPr>
        <w:tabs>
          <w:tab w:val="left" w:pos="1557"/>
        </w:tabs>
        <w:ind w:right="423" w:firstLine="707"/>
        <w:jc w:val="both"/>
        <w:rPr>
          <w:highlight w:val="green"/>
        </w:rPr>
      </w:pPr>
      <w:r>
        <w:rPr>
          <w:highlight w:val="green"/>
        </w:rPr>
        <w:t>выполнить синтез синхронного ПСУ на D-триггерах 74AS74 по индивидуальному варианту, обеспечив заданную последовательность внутренних состояний УУ;</w:t>
      </w:r>
    </w:p>
    <w:p w14:paraId="1F5DA8B3" w14:textId="77777777" w:rsidR="00DB10CA" w:rsidRPr="00186FDB" w:rsidRDefault="00DB10CA" w:rsidP="00706C7C">
      <w:pPr>
        <w:pStyle w:val="a7"/>
        <w:numPr>
          <w:ilvl w:val="4"/>
          <w:numId w:val="18"/>
        </w:numPr>
        <w:tabs>
          <w:tab w:val="left" w:pos="1557"/>
        </w:tabs>
        <w:ind w:right="418" w:firstLine="707"/>
        <w:jc w:val="both"/>
        <w:rPr>
          <w:highlight w:val="green"/>
        </w:rPr>
      </w:pPr>
      <w:r>
        <w:rPr>
          <w:highlight w:val="green"/>
        </w:rPr>
        <w:t>разработать дешифратор (DC) состояний ПСУ, который формирует управляющие сигналы Y</w:t>
      </w:r>
      <w:r>
        <w:rPr>
          <w:highlight w:val="green"/>
          <w:vertAlign w:val="subscript"/>
        </w:rPr>
        <w:t>i</w:t>
      </w:r>
      <w:r>
        <w:rPr>
          <w:highlight w:val="green"/>
        </w:rPr>
        <w:t xml:space="preserve"> в унитарном коде;</w:t>
      </w:r>
    </w:p>
    <w:p w14:paraId="671D9EAF" w14:textId="77777777" w:rsidR="00DB10CA" w:rsidRPr="00186FDB" w:rsidRDefault="00DB10CA" w:rsidP="00706C7C">
      <w:pPr>
        <w:pStyle w:val="a7"/>
        <w:numPr>
          <w:ilvl w:val="4"/>
          <w:numId w:val="18"/>
        </w:numPr>
        <w:tabs>
          <w:tab w:val="left" w:pos="1557"/>
        </w:tabs>
        <w:ind w:right="418" w:firstLine="707"/>
        <w:jc w:val="both"/>
        <w:rPr>
          <w:highlight w:val="green"/>
        </w:rPr>
      </w:pPr>
      <w:r>
        <w:rPr>
          <w:highlight w:val="green"/>
        </w:rPr>
        <w:t>составить принципиальные схемы управляемого генератора импульсов на LM555, управляющего D-триггера и цепи начальной установки, рассчитать необходимые номиналы элементов;</w:t>
      </w:r>
    </w:p>
    <w:p w14:paraId="765DA099" w14:textId="77777777" w:rsidR="00DB10CA" w:rsidRPr="00186FDB" w:rsidRDefault="00DB10CA" w:rsidP="00706C7C">
      <w:pPr>
        <w:pStyle w:val="a7"/>
        <w:numPr>
          <w:ilvl w:val="4"/>
          <w:numId w:val="18"/>
        </w:numPr>
        <w:tabs>
          <w:tab w:val="left" w:pos="1558"/>
        </w:tabs>
        <w:ind w:left="1558" w:hanging="707"/>
        <w:jc w:val="both"/>
        <w:rPr>
          <w:highlight w:val="green"/>
        </w:rPr>
      </w:pPr>
      <w:r>
        <w:rPr>
          <w:highlight w:val="green"/>
        </w:rPr>
        <w:t>проверить разработанные схемы моделированием в среде NI Multisim;</w:t>
      </w:r>
    </w:p>
    <w:p w14:paraId="00E7058C" w14:textId="77777777" w:rsidR="00DB10CA" w:rsidRPr="00186FDB" w:rsidRDefault="00DB10CA" w:rsidP="00706C7C">
      <w:pPr>
        <w:pStyle w:val="a7"/>
        <w:numPr>
          <w:ilvl w:val="4"/>
          <w:numId w:val="18"/>
        </w:numPr>
        <w:tabs>
          <w:tab w:val="left" w:pos="1557"/>
        </w:tabs>
        <w:ind w:right="430" w:firstLine="707"/>
        <w:jc w:val="both"/>
        <w:rPr>
          <w:highlight w:val="green"/>
        </w:rPr>
      </w:pPr>
      <w:r>
        <w:rPr>
          <w:highlight w:val="green"/>
        </w:rPr>
        <w:t>представить полученные результаты в пояснительной записке.</w:t>
      </w:r>
    </w:p>
    <w:p w14:paraId="4C356B02" w14:textId="77777777" w:rsidR="00DB10CA" w:rsidRDefault="00DB10CA" w:rsidP="00706C7C">
      <w:pPr>
        <w:widowControl/>
        <w:ind w:firstLine="709"/>
        <w:jc w:val="both"/>
      </w:pPr>
    </w:p>
    <w:p w14:paraId="2E917717" w14:textId="52E96AB3" w:rsidR="008A2F2B" w:rsidRDefault="0047456F" w:rsidP="00706C7C">
      <w:pPr>
        <w:pStyle w:val="21"/>
        <w:keepNext/>
        <w:widowControl/>
        <w:ind w:firstLine="709"/>
        <w:jc w:val="both"/>
      </w:pPr>
      <w:r>
        <w:t>1.2 Исходные данные варианта</w:t>
      </w:r>
    </w:p>
    <w:p w14:paraId="5FAF2FB1" w14:textId="77777777" w:rsidR="00DB10CA" w:rsidRDefault="00DB10CA" w:rsidP="00706C7C">
      <w:pPr>
        <w:widowControl/>
        <w:ind w:firstLine="709"/>
        <w:jc w:val="both"/>
      </w:pPr>
    </w:p>
    <w:tbl>
      <w:tblPr>
        <w:tblStyle w:val="TableNormal"/>
        <w:tblW w:w="96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4729"/>
        <w:gridCol w:w="4901"/>
      </w:tblGrid>
      <w:tr w:rsidR="001B5934" w14:paraId="21CB4E02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28699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варианта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25BE0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</w:tr>
      <w:tr w:rsidR="001B5934" w14:paraId="2C15BF0B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C6DF5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ПСУ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31191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синхронный с параллельным переносом</w:t>
            </w:r>
          </w:p>
        </w:tc>
      </w:tr>
      <w:tr w:rsidR="001B5934" w14:paraId="74BECC7C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EDAE4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счета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ПСУ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04B1F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1B5934" w14:paraId="031B28C9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7A449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Последовательность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счета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66C72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13-2-14-11-0-12-9-5-7-8-4-3-10-6</w:t>
            </w:r>
          </w:p>
        </w:tc>
      </w:tr>
      <w:tr w:rsidR="001B5934" w14:paraId="653C9C2E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8528E" w14:textId="77777777" w:rsidR="001B5934" w:rsidRPr="00186FDB" w:rsidRDefault="002A2737" w:rsidP="008A2899">
            <w:pPr>
              <w:keepLines/>
              <w:spacing w:line="240" w:lineRule="auto"/>
              <w:rPr>
                <w:sz w:val="24"/>
                <w:highlight w:val="green"/>
              </w:rPr>
            </w:pPr>
            <w:r>
              <w:rPr>
                <w:sz w:val="24"/>
                <w:highlight w:val="green"/>
              </w:rPr>
              <w:t>Тип применяемых</w:t>
            </w:r>
            <w:r>
              <w:rPr>
                <w:spacing w:val="-3"/>
                <w:sz w:val="24"/>
                <w:highlight w:val="green"/>
              </w:rPr>
              <w:t xml:space="preserve"> </w:t>
            </w:r>
            <w:r>
              <w:rPr>
                <w:sz w:val="24"/>
                <w:highlight w:val="green"/>
              </w:rPr>
              <w:t>триггеров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3D985" w14:textId="77777777" w:rsidR="001B5934" w:rsidRPr="00186FDB" w:rsidRDefault="002A2737" w:rsidP="008A2899">
            <w:pPr>
              <w:keepLines/>
              <w:tabs>
                <w:tab w:val="left" w:pos="1456"/>
                <w:tab w:val="left" w:pos="1787"/>
                <w:tab w:val="left" w:pos="3159"/>
                <w:tab w:val="left" w:pos="4135"/>
              </w:tabs>
              <w:spacing w:line="240" w:lineRule="auto"/>
              <w:rPr>
                <w:sz w:val="24"/>
                <w:highlight w:val="green"/>
              </w:rPr>
            </w:pPr>
            <w:r w:rsidRPr="00186FDB">
              <w:rPr>
                <w:spacing w:val="-2"/>
                <w:sz w:val="24"/>
                <w:highlight w:val="green"/>
              </w:rPr>
              <w:t>D-триггер (74AS74)</w:t>
            </w:r>
          </w:p>
        </w:tc>
      </w:tr>
      <w:tr w:rsidR="001B5934" w14:paraId="683B7ABE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07AE2" w14:textId="77777777" w:rsidR="001B5934" w:rsidRPr="00186FDB" w:rsidRDefault="002A2737" w:rsidP="008A2899">
            <w:pPr>
              <w:keepLines/>
              <w:spacing w:line="240" w:lineRule="auto"/>
              <w:rPr>
                <w:sz w:val="24"/>
                <w:highlight w:val="green"/>
              </w:rPr>
            </w:pPr>
            <w:r>
              <w:rPr>
                <w:sz w:val="24"/>
                <w:highlight w:val="green"/>
              </w:rPr>
              <w:t>Тип</w:t>
            </w:r>
            <w:r>
              <w:rPr>
                <w:spacing w:val="-3"/>
                <w:sz w:val="24"/>
                <w:highlight w:val="green"/>
              </w:rPr>
              <w:t xml:space="preserve"> </w:t>
            </w:r>
            <w:r>
              <w:rPr>
                <w:sz w:val="24"/>
                <w:highlight w:val="green"/>
              </w:rPr>
              <w:t>дешифратора</w:t>
            </w:r>
            <w:r>
              <w:rPr>
                <w:spacing w:val="-3"/>
                <w:sz w:val="24"/>
                <w:highlight w:val="green"/>
              </w:rPr>
              <w:t xml:space="preserve"> </w:t>
            </w:r>
            <w:r>
              <w:rPr>
                <w:sz w:val="24"/>
                <w:highlight w:val="green"/>
              </w:rPr>
              <w:t>состояний</w:t>
            </w:r>
            <w:r>
              <w:rPr>
                <w:spacing w:val="-2"/>
                <w:sz w:val="24"/>
                <w:highlight w:val="green"/>
              </w:rPr>
              <w:t xml:space="preserve"> </w:t>
            </w:r>
            <w:r>
              <w:rPr>
                <w:spacing w:val="-5"/>
                <w:sz w:val="24"/>
                <w:highlight w:val="green"/>
              </w:rPr>
              <w:t>ПСУ</w:t>
            </w:r>
            <w:r>
              <w:rPr>
                <w:sz w:val="24"/>
                <w:highlight w:val="green"/>
              </w:rPr>
              <w:t xml:space="preserve"> (DC)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718B5" w14:textId="77777777" w:rsidR="001B5934" w:rsidRPr="00186FDB" w:rsidRDefault="002A2737" w:rsidP="008A2899">
            <w:pPr>
              <w:keepLines/>
              <w:spacing w:line="240" w:lineRule="auto"/>
              <w:rPr>
                <w:sz w:val="24"/>
                <w:highlight w:val="green"/>
              </w:rPr>
            </w:pPr>
            <w:r w:rsidRPr="00186FDB">
              <w:rPr>
                <w:sz w:val="24"/>
                <w:highlight w:val="green"/>
              </w:rPr>
              <w:t>DC 4/14 (4/16)</w:t>
            </w:r>
          </w:p>
        </w:tc>
      </w:tr>
      <w:tr w:rsidR="001B5934" w14:paraId="179B9772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0C48F" w14:textId="77777777" w:rsidR="001B5934" w:rsidRPr="00186FDB" w:rsidRDefault="002A2737" w:rsidP="008A2899">
            <w:pPr>
              <w:keepLines/>
              <w:spacing w:line="240" w:lineRule="auto"/>
              <w:rPr>
                <w:sz w:val="24"/>
                <w:highlight w:val="green"/>
              </w:rPr>
            </w:pPr>
            <w:r>
              <w:rPr>
                <w:spacing w:val="-2"/>
                <w:sz w:val="24"/>
                <w:highlight w:val="green"/>
              </w:rPr>
              <w:t>Код на в</w:t>
            </w:r>
            <w:r>
              <w:rPr>
                <w:sz w:val="24"/>
                <w:highlight w:val="green"/>
              </w:rPr>
              <w:t>ыход</w:t>
            </w:r>
            <w:r>
              <w:rPr>
                <w:spacing w:val="-2"/>
                <w:sz w:val="24"/>
                <w:highlight w:val="green"/>
              </w:rPr>
              <w:t>е дешифратора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18441" w14:textId="77777777" w:rsidR="001B5934" w:rsidRPr="00186FDB" w:rsidRDefault="002A2737" w:rsidP="008A2899">
            <w:pPr>
              <w:keepLines/>
              <w:spacing w:line="240" w:lineRule="auto"/>
              <w:rPr>
                <w:sz w:val="24"/>
                <w:highlight w:val="green"/>
              </w:rPr>
            </w:pPr>
            <w:r w:rsidRPr="00186FDB">
              <w:rPr>
                <w:spacing w:val="-2"/>
                <w:sz w:val="24"/>
                <w:highlight w:val="green"/>
              </w:rPr>
              <w:t>унитарный</w:t>
            </w:r>
          </w:p>
        </w:tc>
      </w:tr>
      <w:tr w:rsidR="001B5934" w14:paraId="4177B54F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D9E1F" w14:textId="77777777" w:rsidR="001B5934" w:rsidRPr="00186FDB" w:rsidRDefault="002A2737" w:rsidP="008A2899">
            <w:pPr>
              <w:keepLines/>
              <w:spacing w:line="240" w:lineRule="auto"/>
              <w:rPr>
                <w:sz w:val="24"/>
                <w:highlight w:val="green"/>
              </w:rPr>
            </w:pPr>
            <w:r>
              <w:rPr>
                <w:sz w:val="24"/>
                <w:highlight w:val="green"/>
              </w:rPr>
              <w:t>Логический</w:t>
            </w:r>
            <w:r>
              <w:rPr>
                <w:spacing w:val="-1"/>
                <w:sz w:val="24"/>
                <w:highlight w:val="green"/>
              </w:rPr>
              <w:t xml:space="preserve"> </w:t>
            </w:r>
            <w:r>
              <w:rPr>
                <w:sz w:val="24"/>
                <w:highlight w:val="green"/>
              </w:rPr>
              <w:t>базис</w:t>
            </w:r>
            <w:r>
              <w:rPr>
                <w:spacing w:val="-1"/>
                <w:sz w:val="24"/>
                <w:highlight w:val="green"/>
              </w:rPr>
              <w:t xml:space="preserve"> </w:t>
            </w:r>
            <w:r>
              <w:rPr>
                <w:sz w:val="24"/>
                <w:highlight w:val="green"/>
              </w:rPr>
              <w:t>реализации</w:t>
            </w:r>
            <w:r>
              <w:rPr>
                <w:spacing w:val="-3"/>
                <w:sz w:val="24"/>
                <w:highlight w:val="green"/>
              </w:rPr>
              <w:t xml:space="preserve"> </w:t>
            </w:r>
            <w:r>
              <w:rPr>
                <w:spacing w:val="-4"/>
                <w:sz w:val="24"/>
                <w:highlight w:val="green"/>
              </w:rPr>
              <w:t>схемы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7DD75" w14:textId="77777777" w:rsidR="001B5934" w:rsidRPr="00186FDB" w:rsidRDefault="002A2737" w:rsidP="008A2899">
            <w:pPr>
              <w:keepLines/>
              <w:spacing w:line="240" w:lineRule="auto"/>
              <w:rPr>
                <w:sz w:val="24"/>
                <w:highlight w:val="green"/>
              </w:rPr>
            </w:pPr>
            <w:r w:rsidRPr="00186FDB">
              <w:rPr>
                <w:spacing w:val="-5"/>
                <w:sz w:val="24"/>
                <w:highlight w:val="green"/>
              </w:rPr>
              <w:t>TTL</w:t>
            </w:r>
          </w:p>
        </w:tc>
      </w:tr>
      <w:tr w:rsidR="001B5934" w14:paraId="2B8DFF4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36F71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Управляемый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генератор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7106C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на базе микросхемы LM555</w:t>
            </w:r>
          </w:p>
        </w:tc>
      </w:tr>
      <w:tr w:rsidR="001B5934" w14:paraId="7D13CD75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77DB2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Параметры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сигналов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управляющего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генератора:</w:t>
            </w:r>
          </w:p>
          <w:p w14:paraId="45EDD7E7" w14:textId="77777777" w:rsidR="001B5934" w:rsidRDefault="002A2737" w:rsidP="008A2899">
            <w:pPr>
              <w:keepLines/>
              <w:numPr>
                <w:ilvl w:val="0"/>
                <w:numId w:val="11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4"/>
              </w:rPr>
            </w:pPr>
            <w:r>
              <w:rPr>
                <w:spacing w:val="-2"/>
                <w:sz w:val="24"/>
              </w:rPr>
              <w:t>длительность</w:t>
            </w:r>
          </w:p>
          <w:p w14:paraId="50808246" w14:textId="77777777" w:rsidR="001B5934" w:rsidRDefault="002A2737" w:rsidP="008A2899">
            <w:pPr>
              <w:keepLines/>
              <w:numPr>
                <w:ilvl w:val="0"/>
                <w:numId w:val="11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период</w:t>
            </w:r>
            <w:r>
              <w:rPr>
                <w:spacing w:val="-2"/>
                <w:sz w:val="24"/>
              </w:rPr>
              <w:t xml:space="preserve"> повторения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29610" w14:textId="77777777" w:rsidR="008A2F2B" w:rsidRDefault="0047456F" w:rsidP="008A2899">
            <w:pPr>
              <w:keepLines/>
              <w:spacing w:line="240" w:lineRule="auto"/>
            </w:pPr>
            <w:r>
              <w:rPr>
                <w:sz w:val="24"/>
              </w:rPr>
              <w:t>0,66 с</w:t>
            </w:r>
            <w:r>
              <w:rPr>
                <w:sz w:val="24"/>
              </w:rPr>
              <w:br/>
              <w:t>1,35 с</w:t>
            </w:r>
          </w:p>
        </w:tc>
      </w:tr>
      <w:tr w:rsidR="001B5934" w14:paraId="2188BAD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E0633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Индикация:</w:t>
            </w:r>
          </w:p>
          <w:p w14:paraId="4400C6BE" w14:textId="77777777" w:rsidR="001B5934" w:rsidRDefault="002A2737" w:rsidP="008A2899">
            <w:pPr>
              <w:keepLines/>
              <w:numPr>
                <w:ilvl w:val="0"/>
                <w:numId w:val="10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выходных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состояний</w:t>
            </w:r>
            <w:r>
              <w:rPr>
                <w:spacing w:val="-5"/>
                <w:sz w:val="24"/>
              </w:rPr>
              <w:t xml:space="preserve"> ПСУ</w:t>
            </w:r>
          </w:p>
          <w:p w14:paraId="6CD5365F" w14:textId="77777777" w:rsidR="001B5934" w:rsidRDefault="002A2737" w:rsidP="008A2899">
            <w:pPr>
              <w:keepLines/>
              <w:numPr>
                <w:ilvl w:val="0"/>
                <w:numId w:val="10"/>
              </w:numPr>
              <w:tabs>
                <w:tab w:val="left" w:pos="245"/>
              </w:tabs>
              <w:spacing w:line="24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управляющих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сигналов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3C210" w14:textId="77777777" w:rsidR="001B5934" w:rsidRDefault="002A2737" w:rsidP="008A2899">
            <w:pPr>
              <w:keepLines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цифровая (шестнадцатеричный код) светодиодная (</w:t>
            </w:r>
            <w:proofErr w:type="spellStart"/>
            <w:r>
              <w:rPr>
                <w:sz w:val="24"/>
              </w:rPr>
              <w:t>probes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4D746585" w14:textId="77777777" w:rsidR="008A2899" w:rsidRDefault="008A2899" w:rsidP="008A2899">
      <w:pPr>
        <w:pStyle w:val="a7"/>
        <w:widowControl/>
        <w:ind w:left="0" w:firstLine="709"/>
        <w:jc w:val="both"/>
      </w:pPr>
    </w:p>
    <w:p w14:paraId="6E2CA71C" w14:textId="29D0E1D5" w:rsidR="001B5934" w:rsidRPr="00186FDB" w:rsidRDefault="002A2737" w:rsidP="008A2899">
      <w:pPr>
        <w:pStyle w:val="2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2 Синтез управляющего устройства</w:t>
      </w:r>
    </w:p>
    <w:p w14:paraId="4213DC07" w14:textId="77777777" w:rsidR="001B5934" w:rsidRPr="00186FDB" w:rsidRDefault="002A2737" w:rsidP="008A2899">
      <w:pPr>
        <w:pStyle w:val="2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2.1 Синтез пересчётного устройства</w:t>
      </w:r>
    </w:p>
    <w:p w14:paraId="0EECBFF4" w14:textId="0F8E84CC" w:rsidR="008A2F2B" w:rsidRPr="00186FDB" w:rsidRDefault="0047456F" w:rsidP="008A2899">
      <w:pPr>
        <w:pStyle w:val="3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2.1.1 Условия задачи</w:t>
      </w:r>
    </w:p>
    <w:p w14:paraId="6989401A" w14:textId="77777777" w:rsidR="008A2899" w:rsidRPr="00186FDB" w:rsidRDefault="008A2899" w:rsidP="008A2899">
      <w:pPr>
        <w:pStyle w:val="a7"/>
        <w:widowControl/>
        <w:ind w:left="0" w:right="424" w:firstLine="709"/>
        <w:jc w:val="both"/>
        <w:rPr>
          <w:highlight w:val="green"/>
        </w:rPr>
      </w:pPr>
    </w:p>
    <w:p w14:paraId="2B8CAB17" w14:textId="77777777" w:rsidR="001B5934" w:rsidRPr="00186FDB" w:rsidRDefault="002A2737" w:rsidP="008A2899">
      <w:pPr>
        <w:pStyle w:val="a7"/>
        <w:widowControl/>
        <w:ind w:left="0" w:right="424" w:firstLine="709"/>
        <w:jc w:val="both"/>
        <w:rPr>
          <w:highlight w:val="green"/>
        </w:rPr>
      </w:pPr>
      <w:r w:rsidRPr="00186FDB">
        <w:rPr>
          <w:highlight w:val="green"/>
        </w:rPr>
        <w:t>1. Тип ПСУ – синхронное устройство с параллельным переносом.</w:t>
      </w:r>
    </w:p>
    <w:p w14:paraId="4E8C54B7" w14:textId="77777777" w:rsidR="001B5934" w:rsidRPr="00186FDB" w:rsidRDefault="002A2737" w:rsidP="008A2899">
      <w:pPr>
        <w:pStyle w:val="a7"/>
        <w:widowControl/>
        <w:ind w:left="0" w:right="424" w:firstLine="709"/>
        <w:jc w:val="both"/>
        <w:rPr>
          <w:highlight w:val="green"/>
        </w:rPr>
      </w:pPr>
      <w:r w:rsidRPr="00186FDB">
        <w:rPr>
          <w:highlight w:val="green"/>
        </w:rPr>
        <w:t>2. Модуль счёта – 14.</w:t>
      </w:r>
    </w:p>
    <w:p w14:paraId="789AD5A1" w14:textId="77777777" w:rsidR="001B5934" w:rsidRPr="00186FDB" w:rsidRDefault="002A2737" w:rsidP="008A2899">
      <w:pPr>
        <w:pStyle w:val="a7"/>
        <w:widowControl/>
        <w:ind w:left="0" w:right="424" w:firstLine="709"/>
        <w:jc w:val="both"/>
        <w:rPr>
          <w:highlight w:val="green"/>
        </w:rPr>
      </w:pPr>
      <w:r w:rsidRPr="00186FDB">
        <w:rPr>
          <w:highlight w:val="green"/>
        </w:rPr>
        <w:t>3. Последовательность состояний – 13–2–14–11–0–12–9–5–7–8–4–3–10–6.</w:t>
      </w:r>
    </w:p>
    <w:p w14:paraId="670289EE" w14:textId="77777777" w:rsidR="001B5934" w:rsidRPr="00186FDB" w:rsidRDefault="002A2737" w:rsidP="008A2899">
      <w:pPr>
        <w:pStyle w:val="a7"/>
        <w:widowControl/>
        <w:ind w:left="0" w:right="424" w:firstLine="709"/>
        <w:jc w:val="both"/>
        <w:rPr>
          <w:highlight w:val="green"/>
        </w:rPr>
      </w:pPr>
      <w:r w:rsidRPr="00186FDB">
        <w:rPr>
          <w:highlight w:val="green"/>
        </w:rPr>
        <w:t>4. Элемент памяти – D-триггер микросхемы 74AS74.</w:t>
      </w:r>
    </w:p>
    <w:p w14:paraId="677266D2" w14:textId="39954AA2" w:rsidR="001B5934" w:rsidRPr="00186FDB" w:rsidRDefault="002A2737" w:rsidP="008A2899">
      <w:pPr>
        <w:pStyle w:val="a7"/>
        <w:widowControl/>
        <w:ind w:left="0" w:right="424" w:firstLine="709"/>
        <w:jc w:val="both"/>
        <w:rPr>
          <w:highlight w:val="green"/>
        </w:rPr>
      </w:pPr>
      <w:r w:rsidRPr="00186FDB">
        <w:rPr>
          <w:highlight w:val="green"/>
        </w:rPr>
        <w:t>5. Индикация состояния – цифровая, в шестнадцатеричном коде.</w:t>
      </w:r>
    </w:p>
    <w:p w14:paraId="2F5D01B8" w14:textId="77777777" w:rsidR="008A2899" w:rsidRPr="00186FDB" w:rsidRDefault="008A2899" w:rsidP="008A2899">
      <w:pPr>
        <w:pStyle w:val="a7"/>
        <w:widowControl/>
        <w:ind w:left="0" w:right="424" w:firstLine="709"/>
        <w:jc w:val="both"/>
        <w:rPr>
          <w:highlight w:val="green"/>
        </w:rPr>
      </w:pPr>
    </w:p>
    <w:p w14:paraId="2ADF6DB1" w14:textId="77777777" w:rsidR="001B5934" w:rsidRPr="00186FDB" w:rsidRDefault="002A2737" w:rsidP="008A2899">
      <w:pPr>
        <w:pStyle w:val="3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2.1.2 Порядок синтеза</w:t>
      </w:r>
    </w:p>
    <w:p w14:paraId="0E53F645" w14:textId="77777777" w:rsidR="008A2899" w:rsidRPr="00186FDB" w:rsidRDefault="008A2899" w:rsidP="008A2899">
      <w:pPr>
        <w:pStyle w:val="a4"/>
        <w:widowControl/>
        <w:ind w:right="424" w:firstLine="709"/>
        <w:jc w:val="both"/>
        <w:rPr>
          <w:highlight w:val="green"/>
        </w:rPr>
      </w:pPr>
    </w:p>
    <w:p w14:paraId="587FEC40" w14:textId="435E0CA1" w:rsidR="001B5934" w:rsidRPr="00186FDB" w:rsidRDefault="002A2737" w:rsidP="008A2899">
      <w:pPr>
        <w:pStyle w:val="a4"/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Сначала строится граф состояний ПСУ. Его вершины обозначают коды, а направленные дуги показывают переходы при подаче тактового импульса. После состояния 6 следует возврат к 13. Граф показан на рисунке 1.1.</w:t>
      </w:r>
    </w:p>
    <w:p w14:paraId="0A1746D2" w14:textId="77777777" w:rsidR="00C64C64" w:rsidRPr="00186FDB" w:rsidRDefault="00C64C64" w:rsidP="00EE5DCC">
      <w:pPr>
        <w:pStyle w:val="a4"/>
        <w:widowControl/>
        <w:ind w:right="424" w:firstLine="709"/>
        <w:jc w:val="both"/>
        <w:rPr>
          <w:highlight w:val="green"/>
        </w:rPr>
      </w:pPr>
    </w:p>
    <w:p w14:paraId="3E9741FF" w14:textId="77777777" w:rsidR="001B5934" w:rsidRPr="00186FDB" w:rsidRDefault="002A2737" w:rsidP="00EE5DCC">
      <w:pPr>
        <w:pStyle w:val="a4"/>
        <w:keepNext/>
        <w:keepLines/>
        <w:widowControl/>
        <w:jc w:val="center"/>
        <w:rPr>
          <w:sz w:val="20"/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63748F3D" wp14:editId="5BCBC295">
            <wp:extent cx="5257800" cy="904875"/>
            <wp:effectExtent l="0" t="0" r="0" b="9525"/>
            <wp:docPr id="2308" name="Picture 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graph.png"/>
                    <pic:cNvPicPr/>
                  </pic:nvPicPr>
                  <pic:blipFill rotWithShape="1">
                    <a:blip r:embed="rId12"/>
                    <a:srcRect t="17361" b="16667"/>
                    <a:stretch/>
                  </pic:blipFill>
                  <pic:spPr bwMode="auto">
                    <a:xfrm>
                      <a:off x="0" y="0"/>
                      <a:ext cx="525780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B98F2" w14:textId="038FF877" w:rsidR="00965486" w:rsidRDefault="002A2737" w:rsidP="00EE5DCC">
      <w:pPr>
        <w:pStyle w:val="a6"/>
        <w:keepLines/>
        <w:widowControl/>
        <w:jc w:val="center"/>
        <w:rPr>
          <w:spacing w:val="-5"/>
          <w:highlight w:val="green"/>
        </w:rPr>
      </w:pPr>
      <w:r w:rsidRPr="00186FDB">
        <w:rPr>
          <w:highlight w:val="green"/>
        </w:rPr>
        <w:t>Рисунок</w:t>
      </w:r>
      <w:r w:rsidRPr="00186FDB">
        <w:rPr>
          <w:spacing w:val="-7"/>
          <w:highlight w:val="green"/>
        </w:rPr>
        <w:t xml:space="preserve"> </w:t>
      </w:r>
      <w:r w:rsidRPr="00186FDB">
        <w:rPr>
          <w:highlight w:val="green"/>
        </w:rPr>
        <w:t>1.1</w:t>
      </w:r>
      <w:r w:rsidRPr="00186FDB">
        <w:rPr>
          <w:spacing w:val="-4"/>
          <w:highlight w:val="green"/>
        </w:rPr>
        <w:t xml:space="preserve"> </w:t>
      </w:r>
      <w:r w:rsidRPr="00186FDB">
        <w:rPr>
          <w:highlight w:val="green"/>
        </w:rPr>
        <w:t>–</w:t>
      </w:r>
      <w:r w:rsidRPr="00186FDB">
        <w:rPr>
          <w:spacing w:val="-4"/>
          <w:highlight w:val="green"/>
        </w:rPr>
        <w:t xml:space="preserve"> </w:t>
      </w:r>
      <w:r w:rsidRPr="00186FDB">
        <w:rPr>
          <w:highlight w:val="green"/>
        </w:rPr>
        <w:t>Граф</w:t>
      </w:r>
      <w:r w:rsidRPr="00186FDB">
        <w:rPr>
          <w:spacing w:val="-6"/>
          <w:highlight w:val="green"/>
        </w:rPr>
        <w:t xml:space="preserve"> </w:t>
      </w:r>
      <w:r w:rsidRPr="00186FDB">
        <w:rPr>
          <w:highlight w:val="green"/>
        </w:rPr>
        <w:t>выходных</w:t>
      </w:r>
      <w:r w:rsidRPr="00186FDB">
        <w:rPr>
          <w:spacing w:val="-3"/>
          <w:highlight w:val="green"/>
        </w:rPr>
        <w:t xml:space="preserve"> </w:t>
      </w:r>
      <w:r w:rsidRPr="00186FDB">
        <w:rPr>
          <w:highlight w:val="green"/>
        </w:rPr>
        <w:t>состояний</w:t>
      </w:r>
      <w:r w:rsidRPr="00186FDB">
        <w:rPr>
          <w:spacing w:val="-3"/>
          <w:highlight w:val="green"/>
        </w:rPr>
        <w:t xml:space="preserve"> </w:t>
      </w:r>
      <w:r w:rsidRPr="00186FDB">
        <w:rPr>
          <w:spacing w:val="-5"/>
          <w:highlight w:val="green"/>
        </w:rPr>
        <w:t>ПСУ</w:t>
      </w:r>
    </w:p>
    <w:p w14:paraId="453B916C" w14:textId="1946ABD0" w:rsidR="008D5486" w:rsidRDefault="008D5486" w:rsidP="00EE5DCC">
      <w:pPr>
        <w:pStyle w:val="a6"/>
        <w:keepLines/>
        <w:widowControl/>
        <w:jc w:val="center"/>
        <w:rPr>
          <w:spacing w:val="-5"/>
          <w:highlight w:val="green"/>
        </w:rPr>
      </w:pPr>
    </w:p>
    <w:p w14:paraId="4739FA4B" w14:textId="77777777" w:rsidR="008D5486" w:rsidRPr="00186FDB" w:rsidRDefault="008D5486" w:rsidP="00EE5DCC">
      <w:pPr>
        <w:pStyle w:val="a6"/>
        <w:keepLines/>
        <w:widowControl/>
        <w:jc w:val="center"/>
        <w:rPr>
          <w:spacing w:val="-5"/>
          <w:highlight w:val="green"/>
        </w:rPr>
      </w:pPr>
    </w:p>
    <w:p w14:paraId="57C71F39" w14:textId="5F512549" w:rsidR="008A2899" w:rsidRPr="00186FDB" w:rsidRDefault="008A2899" w:rsidP="00706C7C">
      <w:pPr>
        <w:pStyle w:val="a4"/>
        <w:ind w:left="143" w:right="420" w:firstLine="707"/>
        <w:jc w:val="both"/>
        <w:rPr>
          <w:highlight w:val="green"/>
        </w:rPr>
      </w:pPr>
      <w:r>
        <w:rPr>
          <w:highlight w:val="green"/>
        </w:rPr>
        <w:lastRenderedPageBreak/>
        <w:t xml:space="preserve">Число триггеров определяют по формуле </w:t>
      </w:r>
      <w:r>
        <w:rPr>
          <w:rFonts w:ascii="Cambria Math" w:eastAsia="Cambria Math" w:hAnsi="Cambria Math"/>
          <w:highlight w:val="green"/>
        </w:rPr>
        <w:t>𝑁 = log</w:t>
      </w:r>
      <w:r>
        <w:rPr>
          <w:rFonts w:ascii="Cambria Math" w:eastAsia="Cambria Math" w:hAnsi="Cambria Math"/>
          <w:position w:val="-5"/>
          <w:sz w:val="20"/>
          <w:highlight w:val="green"/>
        </w:rPr>
        <w:t>2</w:t>
      </w:r>
      <w:r>
        <w:rPr>
          <w:rFonts w:ascii="Cambria Math" w:eastAsia="Cambria Math" w:hAnsi="Cambria Math"/>
          <w:highlight w:val="green"/>
        </w:rPr>
        <w:t>(𝐴</w:t>
      </w:r>
      <w:r>
        <w:rPr>
          <w:rFonts w:ascii="Cambria Math" w:eastAsia="Cambria Math" w:hAnsi="Cambria Math"/>
          <w:position w:val="-5"/>
          <w:sz w:val="20"/>
          <w:highlight w:val="green"/>
        </w:rPr>
        <w:t>𝑚𝑎𝑥</w:t>
      </w:r>
      <w:r>
        <w:rPr>
          <w:rFonts w:ascii="Cambria Math" w:eastAsia="Cambria Math" w:hAnsi="Cambria Math"/>
          <w:highlight w:val="green"/>
        </w:rPr>
        <w:t>)</w:t>
      </w:r>
      <w:r>
        <w:rPr>
          <w:highlight w:val="green"/>
        </w:rPr>
        <w:t>, где</w:t>
      </w:r>
      <w:r>
        <w:rPr>
          <w:spacing w:val="-3"/>
          <w:highlight w:val="green"/>
        </w:rPr>
        <w:t xml:space="preserve"> </w:t>
      </w:r>
      <w:r>
        <w:rPr>
          <w:rFonts w:ascii="Cambria Math" w:eastAsia="Cambria Math" w:hAnsi="Cambria Math"/>
          <w:highlight w:val="green"/>
        </w:rPr>
        <w:t>𝐴</w:t>
      </w:r>
      <w:r>
        <w:rPr>
          <w:rFonts w:ascii="Cambria Math" w:eastAsia="Cambria Math" w:hAnsi="Cambria Math"/>
          <w:position w:val="-5"/>
          <w:sz w:val="20"/>
          <w:highlight w:val="green"/>
        </w:rPr>
        <w:t>𝑚𝑎𝑥</w:t>
      </w:r>
      <w:r>
        <w:rPr>
          <w:rFonts w:ascii="Cambria Math" w:eastAsia="Cambria Math" w:hAnsi="Cambria Math"/>
          <w:spacing w:val="40"/>
          <w:position w:val="-5"/>
          <w:sz w:val="20"/>
          <w:highlight w:val="green"/>
        </w:rPr>
        <w:t xml:space="preserve"> </w:t>
      </w:r>
      <w:r>
        <w:rPr>
          <w:highlight w:val="green"/>
        </w:rPr>
        <w:t>обозначает максимальное значение выходного состояния.</w:t>
      </w:r>
      <w:r>
        <w:rPr>
          <w:spacing w:val="-3"/>
          <w:highlight w:val="green"/>
        </w:rPr>
        <w:t xml:space="preserve"> </w:t>
      </w:r>
      <w:r>
        <w:rPr>
          <w:highlight w:val="green"/>
        </w:rPr>
        <w:t>Для данного варианта 𝐴𝑚𝑎𝑥 = 14. Подстановка в формулу (1.1) даёт:</w:t>
      </w:r>
    </w:p>
    <w:p w14:paraId="47104ACB" w14:textId="77777777" w:rsidR="00706C7C" w:rsidRPr="00186FDB" w:rsidRDefault="00706C7C" w:rsidP="00706C7C">
      <w:pPr>
        <w:pStyle w:val="a4"/>
        <w:ind w:left="143" w:right="420" w:firstLine="707"/>
        <w:jc w:val="both"/>
        <w:rPr>
          <w:highlight w:val="green"/>
        </w:rPr>
      </w:pPr>
    </w:p>
    <w:tbl>
      <w:tblPr>
        <w:tblW w:w="10173" w:type="dxa"/>
        <w:jc w:val="center"/>
        <w:tblLayout w:type="fixed"/>
        <w:tblLook w:val="0000" w:firstRow="0" w:lastRow="0" w:firstColumn="0" w:lastColumn="0" w:noHBand="0" w:noVBand="0"/>
      </w:tblPr>
      <w:tblGrid>
        <w:gridCol w:w="8833"/>
        <w:gridCol w:w="1340"/>
      </w:tblGrid>
      <w:tr w:rsidR="00C33D82" w:rsidRPr="00186FDB" w14:paraId="38828232" w14:textId="77777777" w:rsidTr="00C40D7F">
        <w:trPr>
          <w:cantSplit/>
          <w:jc w:val="center"/>
        </w:trPr>
        <w:tc>
          <w:tcPr>
            <w:tcW w:w="8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B7DA0" w14:textId="068EA290" w:rsidR="008A2F2B" w:rsidRPr="00186FDB" w:rsidRDefault="003F0C23" w:rsidP="00706C7C">
            <w:pPr>
              <w:keepLines/>
              <w:ind w:left="1186" w:right="424"/>
              <w:jc w:val="center"/>
              <w:rPr>
                <w:highlight w:val="green"/>
              </w:rPr>
            </w:pPr>
            <w:r w:rsidRPr="00186FDB">
              <w:rPr>
                <w:highlight w:val="green"/>
              </w:rPr>
              <w:t>𝑁</w:t>
            </w:r>
            <w:r w:rsidRPr="00186FDB">
              <w:rPr>
                <w:spacing w:val="23"/>
                <w:highlight w:val="green"/>
              </w:rPr>
              <w:t xml:space="preserve"> </w:t>
            </w:r>
            <w:r w:rsidRPr="00186FDB">
              <w:rPr>
                <w:highlight w:val="green"/>
              </w:rPr>
              <w:t>=</w:t>
            </w:r>
            <w:r w:rsidRPr="00186FDB">
              <w:rPr>
                <w:spacing w:val="19"/>
                <w:highlight w:val="green"/>
              </w:rPr>
              <w:t xml:space="preserve"> </w:t>
            </w:r>
            <w:r w:rsidRPr="00186FDB">
              <w:rPr>
                <w:highlight w:val="green"/>
              </w:rPr>
              <w:t>log</w:t>
            </w:r>
            <w:r w:rsidRPr="00186FDB">
              <w:rPr>
                <w:highlight w:val="green"/>
                <w:vertAlign w:val="subscript"/>
              </w:rPr>
              <w:t>2</w:t>
            </w:r>
            <w:r w:rsidRPr="00186FDB">
              <w:rPr>
                <w:spacing w:val="-4"/>
                <w:highlight w:val="green"/>
              </w:rPr>
              <w:t xml:space="preserve"> </w:t>
            </w:r>
            <w:r w:rsidRPr="00186FDB">
              <w:rPr>
                <w:highlight w:val="green"/>
              </w:rPr>
              <w:t>14</w:t>
            </w:r>
            <w:r w:rsidRPr="00186FDB">
              <w:rPr>
                <w:spacing w:val="19"/>
                <w:highlight w:val="green"/>
              </w:rPr>
              <w:t xml:space="preserve"> </w:t>
            </w:r>
            <w:r w:rsidRPr="00186FDB">
              <w:rPr>
                <w:highlight w:val="green"/>
              </w:rPr>
              <w:t>≈</w:t>
            </w:r>
            <w:r w:rsidRPr="00186FDB">
              <w:rPr>
                <w:spacing w:val="51"/>
                <w:w w:val="150"/>
                <w:highlight w:val="green"/>
              </w:rPr>
              <w:t xml:space="preserve"> </w:t>
            </w:r>
            <w:r w:rsidRPr="00186FDB">
              <w:rPr>
                <w:highlight w:val="green"/>
              </w:rPr>
              <w:t>3.8</w:t>
            </w:r>
            <w:r w:rsidRPr="00186FDB">
              <w:rPr>
                <w:spacing w:val="16"/>
                <w:highlight w:val="green"/>
              </w:rPr>
              <w:t xml:space="preserve"> </w:t>
            </w:r>
            <w:r w:rsidRPr="00186FDB">
              <w:rPr>
                <w:highlight w:val="green"/>
              </w:rPr>
              <w:t>≈</w:t>
            </w:r>
            <w:r w:rsidRPr="00186FDB">
              <w:rPr>
                <w:spacing w:val="21"/>
                <w:highlight w:val="green"/>
              </w:rPr>
              <w:t xml:space="preserve"> </w:t>
            </w:r>
            <w:r w:rsidRPr="00186FDB">
              <w:rPr>
                <w:spacing w:val="-10"/>
                <w:highlight w:val="green"/>
              </w:rPr>
              <w:t>4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F176D" w14:textId="77777777" w:rsidR="00C33D82" w:rsidRPr="00186FDB" w:rsidRDefault="00C33D82" w:rsidP="00706C7C">
            <w:pPr>
              <w:keepLines/>
              <w:ind w:right="424"/>
              <w:jc w:val="right"/>
              <w:rPr>
                <w:highlight w:val="green"/>
              </w:rPr>
            </w:pPr>
            <w:r w:rsidRPr="00186FDB">
              <w:rPr>
                <w:highlight w:val="green"/>
              </w:rPr>
              <w:t>(1.1)</w:t>
            </w:r>
          </w:p>
        </w:tc>
      </w:tr>
    </w:tbl>
    <w:p w14:paraId="6FB34995" w14:textId="77777777" w:rsidR="00706C7C" w:rsidRPr="00186FDB" w:rsidRDefault="00706C7C" w:rsidP="00706C7C">
      <w:pPr>
        <w:pStyle w:val="a4"/>
        <w:widowControl/>
        <w:ind w:right="424" w:firstLine="709"/>
        <w:jc w:val="both"/>
        <w:rPr>
          <w:highlight w:val="green"/>
        </w:rPr>
      </w:pPr>
    </w:p>
    <w:p w14:paraId="01C99617" w14:textId="57122F74" w:rsidR="00C33D82" w:rsidRPr="00186FDB" w:rsidRDefault="00C33D82" w:rsidP="00706C7C">
      <w:pPr>
        <w:pStyle w:val="a4"/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Код состояния хранится в регистре из четырёх D-триггеров. Комбинации 0001 и 1111 для рабочей последовательности не используются.</w:t>
      </w:r>
    </w:p>
    <w:p w14:paraId="2D8FAAF3" w14:textId="497EB656" w:rsidR="00C33D82" w:rsidRPr="00186FDB" w:rsidRDefault="00C33D82" w:rsidP="008A2899">
      <w:pPr>
        <w:pStyle w:val="a4"/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Регистр состояния строится на микросхемах 74AS74. В одном корпусе находятся два D-триггера. При положительном фронте сигнала CLK каждый триггер принимает значение, поданное на его вход D. Входы /PRE и /CLR действуют асинхронно: для их активации требуется логический ноль. С прямого и инверсного выходов можно снимать обе полярности сигнала каждого разряда, поэтому дополнительные инверторы для этого не требуются [2]. Распиновка микросхемы приведена на рисунке 1.2.</w:t>
      </w:r>
    </w:p>
    <w:p w14:paraId="1D25F097" w14:textId="77777777" w:rsidR="00EE5DCC" w:rsidRPr="00186FDB" w:rsidRDefault="00EE5DCC" w:rsidP="008A2899">
      <w:pPr>
        <w:pStyle w:val="a4"/>
        <w:widowControl/>
        <w:ind w:right="424" w:firstLine="709"/>
        <w:jc w:val="both"/>
        <w:rPr>
          <w:highlight w:val="green"/>
        </w:rPr>
      </w:pPr>
    </w:p>
    <w:p w14:paraId="7B9E07C4" w14:textId="2A5395DE" w:rsidR="00C33D82" w:rsidRPr="00186FDB" w:rsidRDefault="00AF7D13" w:rsidP="00EE5DCC">
      <w:pPr>
        <w:pStyle w:val="a4"/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63A93A8A" wp14:editId="138AA264">
            <wp:extent cx="3614468" cy="2649123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biLevel thresh="75000"/>
                    </a:blip>
                    <a:srcRect r="9188"/>
                    <a:stretch/>
                  </pic:blipFill>
                  <pic:spPr bwMode="auto">
                    <a:xfrm>
                      <a:off x="0" y="0"/>
                      <a:ext cx="3626515" cy="2657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CD2BA" w14:textId="4B649275" w:rsidR="00C33D82" w:rsidRPr="00186FDB" w:rsidRDefault="00C33D82" w:rsidP="00EE5DCC">
      <w:pPr>
        <w:pStyle w:val="a6"/>
        <w:keepLines/>
        <w:widowControl/>
        <w:ind w:right="425"/>
        <w:jc w:val="center"/>
        <w:rPr>
          <w:highlight w:val="green"/>
        </w:rPr>
      </w:pPr>
      <w:r w:rsidRPr="00186FDB">
        <w:rPr>
          <w:highlight w:val="green"/>
        </w:rPr>
        <w:t xml:space="preserve">Рисунок 1.2 – </w:t>
      </w:r>
      <w:proofErr w:type="spellStart"/>
      <w:r w:rsidRPr="00186FDB">
        <w:rPr>
          <w:highlight w:val="green"/>
        </w:rPr>
        <w:t>Распиновка</w:t>
      </w:r>
      <w:proofErr w:type="spellEnd"/>
      <w:r w:rsidRPr="00186FDB">
        <w:rPr>
          <w:highlight w:val="green"/>
        </w:rPr>
        <w:t xml:space="preserve"> микросхемы 74AS74</w:t>
      </w:r>
    </w:p>
    <w:p w14:paraId="6C5378B4" w14:textId="77777777" w:rsidR="00E639BA" w:rsidRPr="00186FDB" w:rsidRDefault="00E639BA" w:rsidP="00E639BA">
      <w:pPr>
        <w:pStyle w:val="a6"/>
        <w:keepLines/>
        <w:widowControl/>
        <w:ind w:right="425"/>
        <w:jc w:val="center"/>
        <w:rPr>
          <w:highlight w:val="green"/>
        </w:rPr>
      </w:pPr>
    </w:p>
    <w:p w14:paraId="334D1265" w14:textId="77777777" w:rsidR="00C33D82" w:rsidRPr="00DB0330" w:rsidRDefault="00C33D82" w:rsidP="008A2899">
      <w:pPr>
        <w:pStyle w:val="a4"/>
        <w:widowControl/>
        <w:ind w:right="424" w:firstLine="709"/>
        <w:jc w:val="both"/>
      </w:pPr>
      <w:r>
        <w:rPr>
          <w:highlight w:val="green"/>
        </w:rPr>
        <w:t xml:space="preserve">Чтобы после тактового фронта на выходе триггера появилось нужное значение, его заранее подают на вход D. Это условие записывается как D(t) = </w:t>
      </w:r>
      <w:r>
        <w:rPr>
          <w:highlight w:val="green"/>
        </w:rPr>
        <w:lastRenderedPageBreak/>
        <w:t>Q(t+1). На его основе составляется таблица переходов D-триггера, приведённая в таблице 1.1.</w:t>
      </w:r>
    </w:p>
    <w:p w14:paraId="2EC78B07" w14:textId="77777777" w:rsidR="00C33D82" w:rsidRPr="007104D0" w:rsidRDefault="00E726F6" w:rsidP="00E639BA">
      <w:pPr>
        <w:pStyle w:val="a6"/>
        <w:keepNext/>
        <w:keepLines/>
        <w:widowControl/>
        <w:ind w:right="425" w:firstLine="567"/>
        <w:jc w:val="center"/>
      </w:pPr>
      <w:r>
        <w:t>Таблица 1.1 – Переходы D-триггера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993"/>
        <w:gridCol w:w="807"/>
      </w:tblGrid>
      <w:tr w:rsidR="00C33D82" w14:paraId="7B0C55DE" w14:textId="77777777" w:rsidTr="00E726F6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D5952" w14:textId="77777777" w:rsidR="00C33D82" w:rsidRPr="00C33D82" w:rsidRDefault="00C33D82" w:rsidP="00AF7D13">
            <w:pPr>
              <w:keepLines/>
              <w:spacing w:line="240" w:lineRule="auto"/>
              <w:ind w:right="9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Q(t)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86718" w14:textId="77777777" w:rsidR="00C33D82" w:rsidRPr="00C33D82" w:rsidRDefault="00C33D82" w:rsidP="00AF7D13">
            <w:pPr>
              <w:keepLines/>
              <w:spacing w:line="240" w:lineRule="auto"/>
              <w:ind w:right="6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Q(t+1)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7E86D" w14:textId="77777777" w:rsidR="00C33D82" w:rsidRPr="00C33D82" w:rsidRDefault="00C33D82" w:rsidP="00AF7D13">
            <w:pPr>
              <w:keepLines/>
              <w:spacing w:line="240" w:lineRule="auto"/>
              <w:ind w:right="109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D(t)</w:t>
            </w:r>
          </w:p>
        </w:tc>
      </w:tr>
      <w:tr w:rsidR="00C33D82" w14:paraId="02A3CFC3" w14:textId="77777777" w:rsidTr="00E726F6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70F4D" w14:textId="77777777" w:rsidR="00C33D82" w:rsidRPr="00C33D82" w:rsidRDefault="00C33D82" w:rsidP="00AF7D13">
            <w:pPr>
              <w:keepLines/>
              <w:spacing w:line="240" w:lineRule="auto"/>
              <w:ind w:right="9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2B4F1" w14:textId="77777777" w:rsidR="00C33D82" w:rsidRPr="00C33D82" w:rsidRDefault="00C33D82" w:rsidP="00AF7D13">
            <w:pPr>
              <w:keepLines/>
              <w:spacing w:line="240" w:lineRule="auto"/>
              <w:ind w:right="6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475B0" w14:textId="77777777" w:rsidR="00C33D82" w:rsidRPr="00C33D82" w:rsidRDefault="00C33D82" w:rsidP="00AF7D13">
            <w:pPr>
              <w:keepLines/>
              <w:tabs>
                <w:tab w:val="left" w:pos="0"/>
              </w:tabs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4FE3E3C7" w14:textId="77777777" w:rsidTr="00E726F6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611C0" w14:textId="77777777" w:rsidR="00C33D82" w:rsidRPr="00C33D82" w:rsidRDefault="00C33D82" w:rsidP="00AF7D13">
            <w:pPr>
              <w:keepLines/>
              <w:spacing w:line="240" w:lineRule="auto"/>
              <w:ind w:right="9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3EF83" w14:textId="77777777" w:rsidR="00C33D82" w:rsidRPr="00C33D82" w:rsidRDefault="00C33D82" w:rsidP="00AF7D13">
            <w:pPr>
              <w:keepLines/>
              <w:spacing w:line="240" w:lineRule="auto"/>
              <w:ind w:right="6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82944" w14:textId="77777777" w:rsidR="00C33D82" w:rsidRPr="00C33D82" w:rsidRDefault="00C33D82" w:rsidP="00AF7D13">
            <w:pPr>
              <w:keepLines/>
              <w:tabs>
                <w:tab w:val="left" w:pos="0"/>
              </w:tabs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</w:tr>
      <w:tr w:rsidR="00C33D82" w14:paraId="3D07B73F" w14:textId="77777777" w:rsidTr="00E726F6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62D78" w14:textId="77777777" w:rsidR="00C33D82" w:rsidRPr="00C33D82" w:rsidRDefault="00C33D82" w:rsidP="00AF7D13">
            <w:pPr>
              <w:keepLines/>
              <w:spacing w:line="240" w:lineRule="auto"/>
              <w:ind w:right="9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B4F2E" w14:textId="77777777" w:rsidR="00C33D82" w:rsidRPr="00C33D82" w:rsidRDefault="00C33D82" w:rsidP="00AF7D13">
            <w:pPr>
              <w:keepLines/>
              <w:spacing w:line="240" w:lineRule="auto"/>
              <w:ind w:right="6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9517B" w14:textId="77777777" w:rsidR="00C33D82" w:rsidRPr="00C33D82" w:rsidRDefault="00C33D82" w:rsidP="00AF7D13">
            <w:pPr>
              <w:keepLines/>
              <w:tabs>
                <w:tab w:val="left" w:pos="0"/>
              </w:tabs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0</w:t>
            </w:r>
          </w:p>
        </w:tc>
      </w:tr>
      <w:tr w:rsidR="00C33D82" w14:paraId="29DBC496" w14:textId="77777777" w:rsidTr="00E726F6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DC460" w14:textId="77777777" w:rsidR="00C33D82" w:rsidRPr="00C33D82" w:rsidRDefault="00C33D82" w:rsidP="00AF7D13">
            <w:pPr>
              <w:keepLines/>
              <w:spacing w:line="240" w:lineRule="auto"/>
              <w:ind w:right="9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38491" w14:textId="77777777" w:rsidR="00C33D82" w:rsidRPr="00C33D82" w:rsidRDefault="00C33D82" w:rsidP="00AF7D13">
            <w:pPr>
              <w:keepLines/>
              <w:spacing w:line="240" w:lineRule="auto"/>
              <w:ind w:right="6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1ABE2" w14:textId="77777777" w:rsidR="00C33D82" w:rsidRPr="00C33D82" w:rsidRDefault="00C33D82" w:rsidP="00AF7D13">
            <w:pPr>
              <w:keepLines/>
              <w:tabs>
                <w:tab w:val="left" w:pos="0"/>
              </w:tabs>
              <w:spacing w:line="240" w:lineRule="auto"/>
              <w:jc w:val="center"/>
              <w:rPr>
                <w:sz w:val="22"/>
              </w:rPr>
            </w:pPr>
            <w:r w:rsidRPr="00C33D82">
              <w:rPr>
                <w:sz w:val="24"/>
              </w:rPr>
              <w:t>1</w:t>
            </w:r>
          </w:p>
        </w:tc>
      </w:tr>
    </w:tbl>
    <w:p w14:paraId="50B2E9B3" w14:textId="77777777" w:rsidR="00EE5DCC" w:rsidRDefault="00EE5DCC" w:rsidP="00EE5DCC">
      <w:pPr>
        <w:pStyle w:val="a4"/>
        <w:widowControl/>
        <w:ind w:right="425" w:firstLine="709"/>
        <w:jc w:val="both"/>
      </w:pPr>
    </w:p>
    <w:p w14:paraId="6F116CE8" w14:textId="0E363599" w:rsidR="00C33D82" w:rsidRPr="00C33D82" w:rsidRDefault="00C33D82" w:rsidP="00EE5DCC">
      <w:pPr>
        <w:pStyle w:val="a4"/>
        <w:widowControl/>
        <w:ind w:right="425" w:firstLine="709"/>
        <w:jc w:val="both"/>
      </w:pPr>
      <w:r>
        <w:rPr>
          <w:highlight w:val="green"/>
        </w:rPr>
        <w:t>Для каждого кода Q3Q2Q1Q0 находим следующий код последовательности. Его разряды определяют значения</w:t>
      </w:r>
      <w:r>
        <w:t xml:space="preserve"> D3D2D1D0. Например, переходу из 13 в 2 соответствует строка перехода из 1101 в 0010. Так формируется таблица 1.2.</w:t>
      </w:r>
    </w:p>
    <w:p w14:paraId="0A8BE5E3" w14:textId="6FC97F5D" w:rsidR="00C33D82" w:rsidRDefault="00C33D82" w:rsidP="008A2899">
      <w:pPr>
        <w:pStyle w:val="a4"/>
        <w:widowControl/>
        <w:ind w:right="424" w:firstLine="709"/>
        <w:jc w:val="both"/>
      </w:pPr>
      <w:r>
        <w:t>Неиспользуемые коды 1 и 15 при минимизации принимаются как факультативные наборы X. Это упрощает логику, но не задаёт произвольный новый рабочий цикл.</w:t>
      </w:r>
    </w:p>
    <w:p w14:paraId="20280ECB" w14:textId="77777777" w:rsidR="00E639BA" w:rsidRPr="00F765B1" w:rsidRDefault="00E639BA" w:rsidP="008A2899">
      <w:pPr>
        <w:pStyle w:val="a4"/>
        <w:widowControl/>
        <w:ind w:right="424" w:firstLine="709"/>
        <w:jc w:val="both"/>
      </w:pPr>
    </w:p>
    <w:p w14:paraId="33FEF4A1" w14:textId="77777777" w:rsidR="00C33D82" w:rsidRPr="00C33D82" w:rsidRDefault="00C33D82" w:rsidP="00E639BA">
      <w:pPr>
        <w:pStyle w:val="a6"/>
        <w:keepNext/>
        <w:keepLines/>
        <w:widowControl/>
        <w:ind w:right="425"/>
        <w:jc w:val="center"/>
      </w:pPr>
      <w:r>
        <w:t>Таблица 1.2 – Состояния ПСУ и значения входов D-триггеров</w:t>
      </w:r>
    </w:p>
    <w:tbl>
      <w:tblPr>
        <w:tblW w:w="80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1"/>
        <w:gridCol w:w="814"/>
        <w:gridCol w:w="814"/>
        <w:gridCol w:w="814"/>
        <w:gridCol w:w="815"/>
        <w:gridCol w:w="815"/>
        <w:gridCol w:w="815"/>
        <w:gridCol w:w="815"/>
        <w:gridCol w:w="815"/>
      </w:tblGrid>
      <w:tr w:rsidR="00AF7D13" w:rsidRPr="00AF7D13" w14:paraId="14A3DEAE" w14:textId="77777777" w:rsidTr="00706C7C">
        <w:trPr>
          <w:cantSplit/>
          <w:trHeight w:val="20"/>
          <w:tblHeader/>
          <w:jc w:val="center"/>
        </w:trPr>
        <w:tc>
          <w:tcPr>
            <w:tcW w:w="1531" w:type="dxa"/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BA30C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Десятичный</w:t>
            </w:r>
          </w:p>
          <w:p w14:paraId="0EAAE60B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эквивалент</w:t>
            </w:r>
          </w:p>
        </w:tc>
        <w:tc>
          <w:tcPr>
            <w:tcW w:w="814" w:type="dxa"/>
            <w:shd w:val="clear" w:color="auto" w:fill="E5DFEC" w:themeFill="accent4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7EFF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Q3</w:t>
            </w:r>
          </w:p>
        </w:tc>
        <w:tc>
          <w:tcPr>
            <w:tcW w:w="814" w:type="dxa"/>
            <w:shd w:val="clear" w:color="auto" w:fill="E5DFEC" w:themeFill="accent4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CB004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Q2</w:t>
            </w:r>
          </w:p>
        </w:tc>
        <w:tc>
          <w:tcPr>
            <w:tcW w:w="814" w:type="dxa"/>
            <w:shd w:val="clear" w:color="auto" w:fill="E5DFEC" w:themeFill="accent4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95D86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Q1</w:t>
            </w:r>
          </w:p>
        </w:tc>
        <w:tc>
          <w:tcPr>
            <w:tcW w:w="815" w:type="dxa"/>
            <w:shd w:val="clear" w:color="auto" w:fill="E5DFEC" w:themeFill="accent4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5AFE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Q0</w:t>
            </w:r>
          </w:p>
        </w:tc>
        <w:tc>
          <w:tcPr>
            <w:tcW w:w="815" w:type="dxa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9082F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D3</w:t>
            </w:r>
          </w:p>
        </w:tc>
        <w:tc>
          <w:tcPr>
            <w:tcW w:w="815" w:type="dxa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BA474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D2</w:t>
            </w:r>
          </w:p>
        </w:tc>
        <w:tc>
          <w:tcPr>
            <w:tcW w:w="815" w:type="dxa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0C484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D1</w:t>
            </w:r>
          </w:p>
        </w:tc>
        <w:tc>
          <w:tcPr>
            <w:tcW w:w="815" w:type="dxa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FD5A5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AF7D13">
              <w:rPr>
                <w:b/>
                <w:sz w:val="24"/>
                <w:szCs w:val="24"/>
              </w:rPr>
              <w:t>D0</w:t>
            </w:r>
          </w:p>
        </w:tc>
      </w:tr>
      <w:tr w:rsidR="00C33D82" w:rsidRPr="00AF7D13" w14:paraId="2DF051E7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2747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13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B602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4D7D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92FDF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E2C8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FA29F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E643D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82DAA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C7A65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</w:tr>
      <w:tr w:rsidR="00C33D82" w:rsidRPr="00AF7D13" w14:paraId="1CB957E6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2E341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2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53ABB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B1D8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8BF26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9FF5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604C6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1FB0C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8AA0A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021B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</w:tr>
      <w:tr w:rsidR="00C33D82" w:rsidRPr="00AF7D13" w14:paraId="6B212075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DC8CE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14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D4DCB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E3F1C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7F142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F53E2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1D5F4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9A4BE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1E237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0517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</w:tr>
      <w:tr w:rsidR="00C33D82" w:rsidRPr="00AF7D13" w14:paraId="4CDD1EE0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7227C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2E42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7CF23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24E41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0D399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2996E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4ECC0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B48C8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401FD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</w:tr>
      <w:tr w:rsidR="00C33D82" w:rsidRPr="00AF7D13" w14:paraId="2768486F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65AA7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0AC5B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10A4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44339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3BE1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07722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73A14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BEC3B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25A8B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</w:tr>
      <w:tr w:rsidR="00C33D82" w:rsidRPr="00AF7D13" w14:paraId="1FB9F41B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F9E2B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12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3BB46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45C9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13046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5CD6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62921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4DE16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8B8A6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09D29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</w:tr>
      <w:tr w:rsidR="00C33D82" w:rsidRPr="00AF7D13" w14:paraId="525AD356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66AD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9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E0C22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42D26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4D882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2B49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5E123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AD9FB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912A0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C76E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</w:tr>
      <w:tr w:rsidR="00C33D82" w:rsidRPr="00AF7D13" w14:paraId="49DE781E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A6C7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5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03CD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9F61E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3BA55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03C21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F6B06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97F06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AEBB7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1797C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</w:tr>
      <w:tr w:rsidR="00C33D82" w:rsidRPr="00AF7D13" w14:paraId="3FBFB1D6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2EA4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7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31F74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A87AB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3A5DB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E8A43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B2605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E8D6A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42899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6509E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</w:tr>
      <w:tr w:rsidR="00C33D82" w:rsidRPr="00AF7D13" w14:paraId="5831A9E1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64312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8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7EBB2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9E38E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B9AE6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23B0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E59D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9B46C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B5DF1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F9DB2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</w:tr>
      <w:tr w:rsidR="00C33D82" w:rsidRPr="00AF7D13" w14:paraId="6D98093A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F0305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4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387F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414ED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3AE26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CD0C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24E9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CD636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29EAD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E0A25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</w:tr>
      <w:tr w:rsidR="00C33D82" w:rsidRPr="00AF7D13" w14:paraId="47593C69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6E376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3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12D9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DC55A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8F7F2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CC844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BD23D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399C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81281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AAA04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</w:tr>
      <w:tr w:rsidR="00C33D82" w:rsidRPr="00AF7D13" w14:paraId="1B665F2F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F63A2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E0F5F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0A155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9E9FC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2338E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07B3E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4DD41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8D763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BC376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</w:tr>
      <w:tr w:rsidR="00E517FD" w:rsidRPr="00AF7D13" w14:paraId="71284C2D" w14:textId="77777777" w:rsidTr="00706C7C">
        <w:trPr>
          <w:cantSplit/>
          <w:trHeight w:val="20"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E5555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6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C6DC0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B50B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460E2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5A739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D2FD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127F0" w14:textId="77777777" w:rsidR="00C33D82" w:rsidRPr="00AF7D13" w:rsidRDefault="00C33D82" w:rsidP="00AF7D13">
            <w:pPr>
              <w:keepLines/>
              <w:spacing w:line="240" w:lineRule="auto"/>
              <w:ind w:right="46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6246B" w14:textId="77777777" w:rsidR="00C33D82" w:rsidRPr="00AF7D13" w:rsidRDefault="00C33D82" w:rsidP="00AF7D13">
            <w:pPr>
              <w:keepLines/>
              <w:spacing w:line="240" w:lineRule="auto"/>
              <w:ind w:right="10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0</w:t>
            </w:r>
          </w:p>
        </w:tc>
        <w:tc>
          <w:tcPr>
            <w:tcW w:w="8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FC4A8" w14:textId="77777777" w:rsidR="00C33D82" w:rsidRPr="00AF7D13" w:rsidRDefault="00C33D82" w:rsidP="00AF7D13">
            <w:pPr>
              <w:keepLines/>
              <w:spacing w:line="240" w:lineRule="auto"/>
              <w:jc w:val="center"/>
              <w:rPr>
                <w:sz w:val="24"/>
                <w:szCs w:val="24"/>
              </w:rPr>
            </w:pPr>
            <w:r w:rsidRPr="00AF7D13">
              <w:rPr>
                <w:sz w:val="24"/>
                <w:szCs w:val="24"/>
              </w:rPr>
              <w:t>1</w:t>
            </w:r>
          </w:p>
        </w:tc>
      </w:tr>
    </w:tbl>
    <w:p w14:paraId="31FF50F6" w14:textId="77777777" w:rsidR="00B34C91" w:rsidRDefault="008308BA" w:rsidP="00706C7C">
      <w:pPr>
        <w:widowControl/>
        <w:ind w:right="424" w:firstLine="709"/>
        <w:jc w:val="both"/>
      </w:pPr>
      <w:r>
        <w:t>Функции D3…D0 минимизируем по картам Карно. Порядок строк и столбцов – 00, 01, 11, 10; соседние клетки отличаются одним разрядом. Клетки X можно включать в группы, если это сокращает выражение. Результат группировки показан на рисунке 2.1.</w:t>
      </w:r>
    </w:p>
    <w:p w14:paraId="2AD1B586" w14:textId="41C57A12" w:rsidR="00B34C91" w:rsidRDefault="008308BA" w:rsidP="00706C7C">
      <w:pPr>
        <w:widowControl/>
        <w:ind w:right="424" w:firstLine="709"/>
        <w:jc w:val="both"/>
      </w:pPr>
      <w:r>
        <w:t>Для каждого входа составляется своя карта: единицы соответствуют тем состояниям, из которых следующий код содержит единицу в рассматриваемом разряде.</w:t>
      </w:r>
    </w:p>
    <w:p w14:paraId="4FE8DDEE" w14:textId="77777777" w:rsidR="00E639BA" w:rsidRDefault="00E639BA" w:rsidP="00706C7C">
      <w:pPr>
        <w:widowControl/>
        <w:ind w:right="424" w:firstLine="709"/>
        <w:jc w:val="both"/>
      </w:pPr>
    </w:p>
    <w:p w14:paraId="4A2DAC72" w14:textId="18632913" w:rsidR="00B34C91" w:rsidRDefault="003C41C4" w:rsidP="00706C7C">
      <w:pPr>
        <w:keepNext/>
        <w:keepLines/>
        <w:widowControl/>
        <w:ind w:right="425"/>
        <w:jc w:val="center"/>
      </w:pPr>
      <w:r w:rsidRPr="003C41C4">
        <w:rPr>
          <w:noProof/>
        </w:rPr>
        <w:drawing>
          <wp:inline distT="0" distB="0" distL="0" distR="0" wp14:anchorId="2F2B6C22" wp14:editId="2A163EBF">
            <wp:extent cx="5675587" cy="3259639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9125" cy="326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784A" w14:textId="77777777" w:rsidR="00B34C91" w:rsidRDefault="008308BA" w:rsidP="00706C7C">
      <w:pPr>
        <w:pStyle w:val="a6"/>
        <w:keepLines/>
        <w:widowControl/>
        <w:ind w:right="425"/>
        <w:jc w:val="center"/>
      </w:pPr>
      <w:r w:rsidRPr="00EE5DCC">
        <w:t>Рисунок 2.1 – Карты Карно для входов D3, D2, D1 и D0</w:t>
      </w:r>
    </w:p>
    <w:p w14:paraId="29DFFD6A" w14:textId="77777777" w:rsidR="00EE5DCC" w:rsidRDefault="00EE5DCC" w:rsidP="00706C7C">
      <w:pPr>
        <w:widowControl/>
        <w:ind w:right="424" w:firstLine="709"/>
        <w:jc w:val="both"/>
      </w:pPr>
    </w:p>
    <w:p w14:paraId="323C97C9" w14:textId="5680E50D" w:rsidR="0051524E" w:rsidRPr="002A6C2B" w:rsidRDefault="008308BA" w:rsidP="00706C7C">
      <w:pPr>
        <w:widowControl/>
        <w:ind w:right="424" w:firstLine="709"/>
        <w:jc w:val="both"/>
      </w:pPr>
      <w:r>
        <w:t>После объединения клеток получены минимальные дизъюнктивные нормальные формы:</w:t>
      </w:r>
    </w:p>
    <w:p w14:paraId="1966B1C7" w14:textId="77777777" w:rsidR="00646E30" w:rsidRPr="002A6C2B" w:rsidRDefault="00646E30" w:rsidP="00706C7C">
      <w:pPr>
        <w:widowControl/>
        <w:ind w:right="424" w:firstLine="709"/>
        <w:jc w:val="both"/>
      </w:pPr>
    </w:p>
    <w:p w14:paraId="5997B8E2" w14:textId="77777777" w:rsidR="0051524E" w:rsidRDefault="008308BA" w:rsidP="00706C7C">
      <w:pPr>
        <w:keepLines/>
        <w:widowControl/>
        <w:tabs>
          <w:tab w:val="left" w:pos="567"/>
          <w:tab w:val="right" w:pos="9468"/>
        </w:tabs>
        <w:ind w:right="424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(1.2)</w:t>
      </w:r>
    </w:p>
    <w:p w14:paraId="2C9C9F27" w14:textId="77777777" w:rsidR="0051524E" w:rsidRDefault="008308BA" w:rsidP="00706C7C">
      <w:pPr>
        <w:keepLines/>
        <w:widowControl/>
        <w:tabs>
          <w:tab w:val="left" w:pos="567"/>
          <w:tab w:val="right" w:pos="9468"/>
        </w:tabs>
        <w:ind w:right="424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(1.3)</w:t>
      </w:r>
    </w:p>
    <w:p w14:paraId="0F9267F9" w14:textId="77777777" w:rsidR="0051524E" w:rsidRDefault="008308BA" w:rsidP="00706C7C">
      <w:pPr>
        <w:keepLines/>
        <w:widowControl/>
        <w:tabs>
          <w:tab w:val="left" w:pos="567"/>
          <w:tab w:val="right" w:pos="9468"/>
        </w:tabs>
        <w:ind w:right="424"/>
        <w:jc w:val="both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(1.4)</w:t>
      </w:r>
    </w:p>
    <w:p w14:paraId="7EAB75E6" w14:textId="77777777" w:rsidR="0051524E" w:rsidRDefault="008308BA" w:rsidP="00706C7C">
      <w:pPr>
        <w:keepLines/>
        <w:widowControl/>
        <w:tabs>
          <w:tab w:val="left" w:pos="567"/>
          <w:tab w:val="right" w:pos="9468"/>
        </w:tabs>
        <w:ind w:right="424"/>
        <w:jc w:val="both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tab/>
        <w:t>(1.5)</w:t>
      </w:r>
    </w:p>
    <w:p w14:paraId="64BE423B" w14:textId="77777777" w:rsidR="001B080D" w:rsidRDefault="001B080D" w:rsidP="00706C7C">
      <w:pPr>
        <w:widowControl/>
        <w:ind w:right="424" w:firstLine="709"/>
        <w:jc w:val="both"/>
      </w:pPr>
    </w:p>
    <w:p w14:paraId="12D6EC79" w14:textId="0910CE12" w:rsidR="000611D3" w:rsidRPr="00186FDB" w:rsidRDefault="008308BA" w:rsidP="00706C7C">
      <w:pPr>
        <w:widowControl/>
        <w:ind w:right="424" w:firstLine="709"/>
        <w:jc w:val="both"/>
        <w:rPr>
          <w:highlight w:val="green"/>
        </w:rPr>
      </w:pPr>
      <w:r>
        <w:t>Подстановка всех четырнадцати рабочих кодов в выражения (1.2)–(1.5) даёт требуемые следующие состояния. Для исключённых кодов выбранные функции формируют переходы из 1 в 13 и из 15 в 2</w:t>
      </w:r>
      <w:r>
        <w:rPr>
          <w:highlight w:val="green"/>
        </w:rPr>
        <w:t>. При подаче тактов оба набора входят в рабочую последовательность за один импульс.</w:t>
      </w:r>
    </w:p>
    <w:p w14:paraId="5A3A916E" w14:textId="77777777" w:rsidR="0051524E" w:rsidRPr="00186FDB" w:rsidRDefault="008308BA" w:rsidP="00706C7C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Комбинационная схема выполняется в базисе И–ИЛИ. Элементы И образуют члены логических выражений, а элементы ИЛИ объединяют их. Инверсии NOT_Q3…NOT_Q0 поступают с выходов регистра.</w:t>
      </w:r>
    </w:p>
    <w:p w14:paraId="13EA2100" w14:textId="488BCAF9" w:rsidR="0051524E" w:rsidRPr="00186FDB" w:rsidRDefault="008308BA" w:rsidP="00706C7C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Реализация Logic_D в Multisim показана на рисунке 2.2. На восемь входов блока подаются прямые и инверсные сигналы разрядов. Его четыре выхода соединяются со входами D регистра состояния.</w:t>
      </w:r>
    </w:p>
    <w:p w14:paraId="35F6846E" w14:textId="77777777" w:rsidR="00E639BA" w:rsidRPr="00186FDB" w:rsidRDefault="00E639BA" w:rsidP="00706C7C">
      <w:pPr>
        <w:widowControl/>
        <w:ind w:right="424" w:firstLine="709"/>
        <w:jc w:val="both"/>
        <w:rPr>
          <w:highlight w:val="green"/>
        </w:rPr>
      </w:pPr>
    </w:p>
    <w:p w14:paraId="1800B007" w14:textId="77777777" w:rsidR="0051524E" w:rsidRPr="00186FDB" w:rsidRDefault="002037F9" w:rsidP="00706C7C">
      <w:pPr>
        <w:keepNext/>
        <w:keepLines/>
        <w:widowControl/>
        <w:ind w:right="425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0C9C3385" wp14:editId="695F4630">
            <wp:extent cx="5147442" cy="409677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705" cy="409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CAC4" w14:textId="77777777" w:rsidR="0051524E" w:rsidRPr="00186FDB" w:rsidRDefault="008308BA" w:rsidP="00706C7C">
      <w:pPr>
        <w:pStyle w:val="a6"/>
        <w:keepLines/>
        <w:widowControl/>
        <w:ind w:right="425"/>
        <w:jc w:val="center"/>
        <w:rPr>
          <w:highlight w:val="green"/>
        </w:rPr>
      </w:pPr>
      <w:r w:rsidRPr="00186FDB">
        <w:rPr>
          <w:highlight w:val="green"/>
        </w:rPr>
        <w:t xml:space="preserve">Рисунок 2.2 – Функциональная схема блока </w:t>
      </w:r>
      <w:proofErr w:type="spellStart"/>
      <w:r w:rsidRPr="00186FDB">
        <w:rPr>
          <w:highlight w:val="green"/>
        </w:rPr>
        <w:t>Logic_D</w:t>
      </w:r>
      <w:proofErr w:type="spellEnd"/>
    </w:p>
    <w:p w14:paraId="492C1E68" w14:textId="77777777" w:rsidR="00EE5DCC" w:rsidRPr="00186FDB" w:rsidRDefault="00EE5DCC" w:rsidP="00706C7C">
      <w:pPr>
        <w:widowControl/>
        <w:ind w:right="424" w:firstLine="709"/>
        <w:jc w:val="both"/>
        <w:rPr>
          <w:highlight w:val="green"/>
        </w:rPr>
      </w:pPr>
    </w:p>
    <w:p w14:paraId="2808B352" w14:textId="4832351B" w:rsidR="0051524E" w:rsidRPr="00186FDB" w:rsidRDefault="008308BA" w:rsidP="00706C7C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В блок D_Counter входят четыре D-триггера, подключённые к общему тактовому входу (рисунок 2.3). Модель собрана на секциях U19A, U20A, U21A и U22A четырёх микросхем 74AS74. В аппаратном устройстве достаточно двух корпусов с использованием обеих секций каждого. Для установки кода 1101 сигнал начальной установки подаётся на /PRE разрядов Q3, Q2 и Q0, а для разряда Q1 – на /CLR.</w:t>
      </w:r>
    </w:p>
    <w:p w14:paraId="0734C811" w14:textId="77777777" w:rsidR="00E639BA" w:rsidRPr="00186FDB" w:rsidRDefault="00E639BA" w:rsidP="00706C7C">
      <w:pPr>
        <w:widowControl/>
        <w:ind w:right="424" w:firstLine="709"/>
        <w:jc w:val="both"/>
        <w:rPr>
          <w:highlight w:val="green"/>
        </w:rPr>
      </w:pPr>
    </w:p>
    <w:p w14:paraId="70D41CD7" w14:textId="77777777" w:rsidR="0051524E" w:rsidRPr="00186FDB" w:rsidRDefault="002037F9" w:rsidP="00706C7C">
      <w:pPr>
        <w:keepNext/>
        <w:keepLines/>
        <w:widowControl/>
        <w:ind w:right="425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130307C0" wp14:editId="72D46AEF">
            <wp:extent cx="5469671" cy="4493212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214" cy="46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4BF6" w14:textId="77777777" w:rsidR="0051524E" w:rsidRPr="00186FDB" w:rsidRDefault="008308BA" w:rsidP="00706C7C">
      <w:pPr>
        <w:pStyle w:val="a6"/>
        <w:keepLines/>
        <w:widowControl/>
        <w:ind w:right="425"/>
        <w:jc w:val="center"/>
        <w:rPr>
          <w:highlight w:val="green"/>
        </w:rPr>
      </w:pPr>
      <w:r w:rsidRPr="00186FDB">
        <w:rPr>
          <w:highlight w:val="green"/>
        </w:rPr>
        <w:t xml:space="preserve">Рисунок 2.3 – Функциональная схема блока </w:t>
      </w:r>
      <w:proofErr w:type="spellStart"/>
      <w:r w:rsidRPr="00186FDB">
        <w:rPr>
          <w:highlight w:val="green"/>
        </w:rPr>
        <w:t>D_Counter</w:t>
      </w:r>
      <w:proofErr w:type="spellEnd"/>
    </w:p>
    <w:p w14:paraId="19A04FBC" w14:textId="77777777" w:rsidR="00E639BA" w:rsidRPr="00186FDB" w:rsidRDefault="00E639BA" w:rsidP="00706C7C">
      <w:pPr>
        <w:widowControl/>
        <w:ind w:right="424" w:firstLine="709"/>
        <w:jc w:val="both"/>
        <w:rPr>
          <w:highlight w:val="green"/>
        </w:rPr>
      </w:pPr>
    </w:p>
    <w:p w14:paraId="4065C68D" w14:textId="65376811" w:rsidR="0051524E" w:rsidRPr="00186FDB" w:rsidRDefault="008308BA" w:rsidP="00706C7C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Сигналы с выходов регистра поступают обратно в Logic_D. При неизменном Q3…Q0 комбинационная часть формирует следующий код. На положительном фронте CLK четыре триггера одновременно принимают его. Этот процесс обеспечивает пересчёт состояний.</w:t>
      </w:r>
    </w:p>
    <w:p w14:paraId="1B7EF32E" w14:textId="46F0DA59" w:rsidR="00851BF8" w:rsidRPr="00186FDB" w:rsidRDefault="00B46C25" w:rsidP="00706C7C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lastRenderedPageBreak/>
        <w:t>Отдельная схема проверки ПСУ объединяет Logic_D и D_Counter (рисунок 2.4). Для отображения текущего кода служит HEX-индикатор. Выходы регистра вместе с тактовым сигналом поданы на логический анализатор. Тактирование при этом обеспечивается независимым источником.</w:t>
      </w:r>
    </w:p>
    <w:p w14:paraId="20F55FED" w14:textId="77777777" w:rsidR="00E639BA" w:rsidRPr="00186FDB" w:rsidRDefault="00E639BA" w:rsidP="00706C7C">
      <w:pPr>
        <w:widowControl/>
        <w:ind w:right="424" w:firstLine="709"/>
        <w:jc w:val="both"/>
        <w:rPr>
          <w:highlight w:val="green"/>
        </w:rPr>
      </w:pPr>
    </w:p>
    <w:p w14:paraId="7043EB06" w14:textId="77777777" w:rsidR="00851BF8" w:rsidRPr="00186FDB" w:rsidRDefault="002037F9" w:rsidP="00706C7C">
      <w:pPr>
        <w:keepNext/>
        <w:keepLines/>
        <w:widowControl/>
        <w:ind w:right="425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0334FBEB" wp14:editId="22B124F0">
            <wp:extent cx="6004875" cy="35843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6430" cy="35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31AC" w14:textId="1AFAE9B4" w:rsidR="00851BF8" w:rsidRPr="00186FDB" w:rsidRDefault="00B46C25" w:rsidP="00706C7C">
      <w:pPr>
        <w:pStyle w:val="a6"/>
        <w:keepLines/>
        <w:widowControl/>
        <w:ind w:right="425"/>
        <w:jc w:val="center"/>
        <w:rPr>
          <w:highlight w:val="green"/>
        </w:rPr>
      </w:pPr>
      <w:r w:rsidRPr="00186FDB">
        <w:rPr>
          <w:highlight w:val="green"/>
        </w:rPr>
        <w:t>Рисунок 2.4 – Схема проверки пересчётного устройства</w:t>
      </w:r>
    </w:p>
    <w:p w14:paraId="26E46CB1" w14:textId="77777777" w:rsidR="00AF3C90" w:rsidRPr="00186FDB" w:rsidRDefault="00AF3C90" w:rsidP="00706C7C">
      <w:pPr>
        <w:pStyle w:val="a6"/>
        <w:keepLines/>
        <w:widowControl/>
        <w:ind w:right="425"/>
        <w:jc w:val="center"/>
        <w:rPr>
          <w:highlight w:val="green"/>
        </w:rPr>
      </w:pPr>
    </w:p>
    <w:p w14:paraId="1B2A944A" w14:textId="77777777" w:rsidR="0051524E" w:rsidRPr="00186FDB" w:rsidRDefault="008308BA" w:rsidP="00706C7C">
      <w:pPr>
        <w:pStyle w:val="31"/>
        <w:keepNext/>
        <w:widowControl/>
        <w:ind w:right="425" w:firstLine="709"/>
        <w:jc w:val="both"/>
        <w:rPr>
          <w:highlight w:val="green"/>
        </w:rPr>
      </w:pPr>
      <w:r w:rsidRPr="00186FDB">
        <w:rPr>
          <w:highlight w:val="green"/>
        </w:rPr>
        <w:t>2.1.3 Временные диаграммы сигналов ПСУ</w:t>
      </w:r>
    </w:p>
    <w:p w14:paraId="5C649D7F" w14:textId="77777777" w:rsidR="00AF3C90" w:rsidRPr="00186FDB" w:rsidRDefault="00AF3C90" w:rsidP="00706C7C">
      <w:pPr>
        <w:widowControl/>
        <w:ind w:right="424" w:firstLine="709"/>
        <w:jc w:val="both"/>
        <w:rPr>
          <w:highlight w:val="green"/>
        </w:rPr>
      </w:pPr>
    </w:p>
    <w:p w14:paraId="4B8797A6" w14:textId="5EA0DDAA" w:rsidR="0051524E" w:rsidRPr="00186FDB" w:rsidRDefault="008308BA" w:rsidP="00706C7C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На рисунке 2.5 представлена запись анализатора при отдельном испытании ПСУ. Значения Q3…Q0 удерживаются в промежутках между активными фронтами CLK. Смена кода происходит по положительному фронту, что соответствует работе выбранных D-триггеров.</w:t>
      </w:r>
    </w:p>
    <w:p w14:paraId="2BD1A10F" w14:textId="77777777" w:rsidR="0051524E" w:rsidRPr="00186FDB" w:rsidRDefault="002037F9" w:rsidP="00706C7C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lastRenderedPageBreak/>
        <w:drawing>
          <wp:inline distT="0" distB="0" distL="0" distR="0" wp14:anchorId="00E2D85F" wp14:editId="19935C14">
            <wp:extent cx="5316718" cy="47343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9901" cy="473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898D" w14:textId="77777777" w:rsidR="0051524E" w:rsidRPr="00186FDB" w:rsidRDefault="008308BA" w:rsidP="00706C7C">
      <w:pPr>
        <w:pStyle w:val="a6"/>
        <w:keepLines/>
        <w:widowControl/>
        <w:ind w:right="425"/>
        <w:jc w:val="center"/>
        <w:rPr>
          <w:highlight w:val="green"/>
        </w:rPr>
      </w:pPr>
      <w:r w:rsidRPr="00186FDB">
        <w:rPr>
          <w:highlight w:val="green"/>
        </w:rPr>
        <w:t>Рисунок 2.5 – Временные диаграммы CLK и выходов регистра</w:t>
      </w:r>
    </w:p>
    <w:p w14:paraId="58533721" w14:textId="77777777" w:rsidR="00EE5DCC" w:rsidRPr="00186FDB" w:rsidRDefault="00EE5DCC" w:rsidP="00706C7C">
      <w:pPr>
        <w:widowControl/>
        <w:ind w:right="424" w:firstLine="709"/>
        <w:jc w:val="both"/>
        <w:rPr>
          <w:highlight w:val="green"/>
        </w:rPr>
      </w:pPr>
    </w:p>
    <w:p w14:paraId="75D5BC89" w14:textId="2D31533E" w:rsidR="0051524E" w:rsidRPr="00186FDB" w:rsidRDefault="008308BA" w:rsidP="00706C7C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На выходе получена заданная последовательность: 13–2–14–11–0–12–9–5–7–8–4–3–10–6. Переход от начального 13 к конечному 6 занимает тринадцать тактов. При непрерывной работе отдельного источника четырнадцатый импульс возвращает ПСУ к 13. В составе общей схемы блок управления генератором должен запрещать этот импульс.</w:t>
      </w:r>
    </w:p>
    <w:p w14:paraId="23AEDD91" w14:textId="77777777" w:rsidR="00C25B65" w:rsidRPr="00186FDB" w:rsidRDefault="00C30113" w:rsidP="00B7404A">
      <w:pPr>
        <w:pStyle w:val="21"/>
        <w:keepNext/>
        <w:pageBreakBefore/>
        <w:widowControl/>
        <w:ind w:firstLine="709"/>
        <w:jc w:val="both"/>
        <w:rPr>
          <w:highlight w:val="green"/>
        </w:rPr>
      </w:pPr>
      <w:r w:rsidRPr="00186FDB">
        <w:rPr>
          <w:highlight w:val="green"/>
        </w:rPr>
        <w:lastRenderedPageBreak/>
        <w:t>2.2 Синтез дешифратора выходных состояний ПСУ</w:t>
      </w:r>
    </w:p>
    <w:p w14:paraId="0676B8A7" w14:textId="77777777" w:rsidR="00C25B65" w:rsidRPr="00186FDB" w:rsidRDefault="00C30113" w:rsidP="00B7404A">
      <w:pPr>
        <w:pStyle w:val="31"/>
        <w:keepNext/>
        <w:widowControl/>
        <w:ind w:firstLine="709"/>
        <w:jc w:val="both"/>
        <w:rPr>
          <w:highlight w:val="green"/>
        </w:rPr>
      </w:pPr>
      <w:r w:rsidRPr="00186FDB">
        <w:rPr>
          <w:highlight w:val="green"/>
        </w:rPr>
        <w:t>2.2.1 Условия задачи</w:t>
      </w:r>
    </w:p>
    <w:p w14:paraId="78A42B5D" w14:textId="77777777" w:rsidR="00AF3C90" w:rsidRPr="00186FDB" w:rsidRDefault="00AF3C90" w:rsidP="00B7404A">
      <w:pPr>
        <w:widowControl/>
        <w:ind w:firstLine="709"/>
        <w:jc w:val="both"/>
        <w:rPr>
          <w:highlight w:val="green"/>
        </w:rPr>
      </w:pPr>
    </w:p>
    <w:p w14:paraId="1396A242" w14:textId="448D37D8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1. Дешифратор должен иметь четыре входа и четырнадцать используемых выходов.</w:t>
      </w:r>
    </w:p>
    <w:p w14:paraId="14DB6B50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2. Выходной код – унитарный, активен уровень логической единицы.</w:t>
      </w:r>
    </w:p>
    <w:p w14:paraId="40B08B6B" w14:textId="4D207D14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 xml:space="preserve">3. Управляющие сигналы показывают логические индикаторы </w:t>
      </w:r>
      <w:proofErr w:type="spellStart"/>
      <w:r>
        <w:rPr>
          <w:highlight w:val="green"/>
        </w:rPr>
        <w:t>Probe</w:t>
      </w:r>
      <w:proofErr w:type="spellEnd"/>
      <w:r>
        <w:rPr>
          <w:highlight w:val="green"/>
        </w:rPr>
        <w:t>.</w:t>
      </w:r>
    </w:p>
    <w:p w14:paraId="726B507D" w14:textId="77777777" w:rsidR="00AF3C90" w:rsidRPr="00186FDB" w:rsidRDefault="00AF3C90" w:rsidP="00B7404A">
      <w:pPr>
        <w:widowControl/>
        <w:ind w:right="424" w:firstLine="709"/>
        <w:jc w:val="both"/>
        <w:rPr>
          <w:highlight w:val="green"/>
        </w:rPr>
      </w:pPr>
    </w:p>
    <w:p w14:paraId="4FE159EB" w14:textId="77777777" w:rsidR="00C25B65" w:rsidRPr="00186FDB" w:rsidRDefault="00C30113" w:rsidP="00B7404A">
      <w:pPr>
        <w:pStyle w:val="3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2.2.2 Порядок синтеза</w:t>
      </w:r>
    </w:p>
    <w:p w14:paraId="69CDCE3A" w14:textId="77777777" w:rsidR="00AF3C90" w:rsidRPr="00186FDB" w:rsidRDefault="00AF3C90" w:rsidP="00B7404A">
      <w:pPr>
        <w:widowControl/>
        <w:ind w:right="424" w:firstLine="709"/>
        <w:jc w:val="both"/>
        <w:rPr>
          <w:highlight w:val="green"/>
        </w:rPr>
      </w:pPr>
    </w:p>
    <w:p w14:paraId="1343623E" w14:textId="19FBBEA7" w:rsidR="00C25B65" w:rsidRDefault="00C30113" w:rsidP="00B7404A">
      <w:pPr>
        <w:widowControl/>
        <w:ind w:right="424" w:firstLine="709"/>
        <w:jc w:val="both"/>
        <w:rPr>
          <w:lang w:val="en-US"/>
        </w:rPr>
      </w:pPr>
      <w:r>
        <w:rPr>
          <w:highlight w:val="green"/>
        </w:rPr>
        <w:t>DC формирует управляющий сигнал, номер которого определяется кодом регистра. Состоянию 13 соответствует активный Y13, состоянию 2 – Y2.</w:t>
      </w:r>
      <w:r>
        <w:t xml:space="preserve"> Выходы Y1 и Y15 не предусмотрены, поскольку эти коды исключены из рабочего цикла. Таблица соответствия приведена на рисунке 2.6.</w:t>
      </w:r>
    </w:p>
    <w:p w14:paraId="253156B0" w14:textId="77777777" w:rsidR="00B7404A" w:rsidRPr="009D3331" w:rsidRDefault="00B7404A" w:rsidP="00B7404A">
      <w:pPr>
        <w:widowControl/>
        <w:ind w:right="424" w:firstLine="709"/>
        <w:jc w:val="both"/>
      </w:pPr>
    </w:p>
    <w:p w14:paraId="1B1C9E25" w14:textId="77777777" w:rsidR="00C25B65" w:rsidRDefault="00C30113" w:rsidP="00B7404A">
      <w:pPr>
        <w:keepNext/>
        <w:keepLines/>
        <w:widowControl/>
        <w:ind w:right="424"/>
        <w:jc w:val="center"/>
      </w:pPr>
      <w:r>
        <w:rPr>
          <w:noProof/>
        </w:rPr>
        <w:drawing>
          <wp:inline distT="0" distB="0" distL="0" distR="0" wp14:anchorId="45401B25" wp14:editId="0CE05C76">
            <wp:extent cx="6047740" cy="1986456"/>
            <wp:effectExtent l="0" t="0" r="0" b="0"/>
            <wp:docPr id="918597015" name="Picture 918597015" descr="Рисунок 2.8 – Таблица входных и выходных состояний дешиф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8_decoder_table.png"/>
                    <pic:cNvPicPr/>
                  </pic:nvPicPr>
                  <pic:blipFill rotWithShape="1">
                    <a:blip r:embed="rId19"/>
                    <a:srcRect b="14314"/>
                    <a:stretch/>
                  </pic:blipFill>
                  <pic:spPr bwMode="auto">
                    <a:xfrm>
                      <a:off x="0" y="0"/>
                      <a:ext cx="6048000" cy="1986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BBF11" w14:textId="77777777" w:rsidR="00C25B65" w:rsidRDefault="00C30113" w:rsidP="00B7404A">
      <w:pPr>
        <w:pStyle w:val="a6"/>
        <w:keepLines/>
        <w:widowControl/>
        <w:ind w:right="424"/>
        <w:jc w:val="center"/>
      </w:pPr>
      <w:r>
        <w:t>Рисунок 2.6 – Таблица входных и выходных состояний дешифратора</w:t>
      </w:r>
    </w:p>
    <w:p w14:paraId="40C08A69" w14:textId="77777777" w:rsidR="00B7404A" w:rsidRPr="002A6C2B" w:rsidRDefault="00B7404A" w:rsidP="00B7404A">
      <w:pPr>
        <w:widowControl/>
        <w:ind w:right="424" w:firstLine="709"/>
        <w:jc w:val="both"/>
      </w:pPr>
    </w:p>
    <w:p w14:paraId="1228F74B" w14:textId="77777777" w:rsidR="009D3331" w:rsidRDefault="009D3331" w:rsidP="00B7404A">
      <w:pPr>
        <w:widowControl/>
        <w:ind w:right="424" w:firstLine="709"/>
        <w:jc w:val="both"/>
      </w:pPr>
      <w:r>
        <w:t>Для каждого рабочего входного кода один выход дешифратора принимает значение логической единицы, а остальные тринадцать – логического нуля. Для неиспользуемых наборов 0001 и 1111 значения выходных функций не заданы. При минимизации эти наборы обозначаются символом X и могут использоваться для упрощения логических выражений.</w:t>
      </w:r>
    </w:p>
    <w:p w14:paraId="4D94A0A0" w14:textId="446B31DB" w:rsidR="009D3331" w:rsidRPr="00186FDB" w:rsidRDefault="009D3331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lastRenderedPageBreak/>
        <w:t>Выходные функции дешифратора минимизировались по картам Карно. Для кодов, отсутствующих в рабочей последовательности, приняты безразличные значения. Полученный результат приведён на рисунке 2.7.</w:t>
      </w:r>
    </w:p>
    <w:p w14:paraId="5704273F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6359631A" w14:textId="782E4D99" w:rsidR="00C25B65" w:rsidRPr="00186FDB" w:rsidRDefault="00821599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2363DBFF" wp14:editId="06DCBD7A">
            <wp:extent cx="5731497" cy="293398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054" cy="29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DB12" w14:textId="5F646E0E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 xml:space="preserve">Рисунок 2.7 – Минимизация функций DC </w:t>
      </w:r>
    </w:p>
    <w:p w14:paraId="0102D815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4E5040B1" w14:textId="13781679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После минимизации функции выходов дешифратора принимают следующий вид:</w:t>
      </w:r>
    </w:p>
    <w:p w14:paraId="4B7CF2B6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77CEA994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0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3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2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1</m:t>
                </m:r>
              </m:sub>
            </m:sSub>
          </m:e>
        </m:bar>
      </m:oMath>
      <w:r w:rsidRPr="00186FDB">
        <w:rPr>
          <w:highlight w:val="green"/>
        </w:rPr>
        <w:tab/>
        <w:t>(2.1)</w:t>
      </w:r>
    </w:p>
    <w:p w14:paraId="4E4C8674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3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2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0</m:t>
                </m:r>
              </m:sub>
            </m:sSub>
          </m:e>
        </m:bar>
      </m:oMath>
      <w:r w:rsidRPr="00186FDB">
        <w:rPr>
          <w:highlight w:val="green"/>
        </w:rPr>
        <w:tab/>
        <w:t>(2.2)</w:t>
      </w:r>
    </w:p>
    <w:p w14:paraId="68CEFB5C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3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3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2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0</m:t>
            </m:r>
          </m:sub>
        </m:sSub>
      </m:oMath>
      <w:r w:rsidRPr="00186FDB">
        <w:rPr>
          <w:highlight w:val="green"/>
        </w:rPr>
        <w:tab/>
        <w:t>(2.3)</w:t>
      </w:r>
    </w:p>
    <w:p w14:paraId="678DF5DA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4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3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1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0</m:t>
                </m:r>
              </m:sub>
            </m:sSub>
          </m:e>
        </m:bar>
      </m:oMath>
      <w:r w:rsidRPr="00186FDB">
        <w:rPr>
          <w:highlight w:val="green"/>
        </w:rPr>
        <w:tab/>
        <w:t>(2.4)</w:t>
      </w:r>
    </w:p>
    <w:p w14:paraId="4C1D8895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5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3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1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0</m:t>
            </m:r>
          </m:sub>
        </m:sSub>
      </m:oMath>
      <w:r w:rsidRPr="00186FDB">
        <w:rPr>
          <w:highlight w:val="green"/>
        </w:rPr>
        <w:tab/>
        <w:t>(2.5)</w:t>
      </w:r>
    </w:p>
    <w:p w14:paraId="240D948C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6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3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0</m:t>
                </m:r>
              </m:sub>
            </m:sSub>
          </m:e>
        </m:bar>
      </m:oMath>
      <w:r w:rsidRPr="00186FDB">
        <w:rPr>
          <w:highlight w:val="green"/>
        </w:rPr>
        <w:tab/>
        <w:t>(2.6)</w:t>
      </w:r>
    </w:p>
    <w:p w14:paraId="38087F39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7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0</m:t>
            </m:r>
          </m:sub>
        </m:sSub>
      </m:oMath>
      <w:r w:rsidRPr="00186FDB">
        <w:rPr>
          <w:highlight w:val="green"/>
        </w:rPr>
        <w:tab/>
        <w:t>(2.7)</w:t>
      </w:r>
    </w:p>
    <w:p w14:paraId="390588AC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8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3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2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1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0</m:t>
                </m:r>
              </m:sub>
            </m:sSub>
          </m:e>
        </m:bar>
      </m:oMath>
      <w:r w:rsidRPr="00186FDB">
        <w:rPr>
          <w:highlight w:val="green"/>
        </w:rPr>
        <w:tab/>
        <w:t>(2.8)</w:t>
      </w:r>
    </w:p>
    <w:p w14:paraId="2458F598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9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2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1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0</m:t>
            </m:r>
          </m:sub>
        </m:sSub>
      </m:oMath>
      <w:r w:rsidRPr="00186FDB">
        <w:rPr>
          <w:highlight w:val="green"/>
        </w:rPr>
        <w:tab/>
        <w:t>(2.9)</w:t>
      </w:r>
    </w:p>
    <w:p w14:paraId="03D28A29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lastRenderedPageBreak/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10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3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2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0</m:t>
                </m:r>
              </m:sub>
            </m:sSub>
          </m:e>
        </m:bar>
      </m:oMath>
      <w:r w:rsidRPr="00186FDB">
        <w:rPr>
          <w:highlight w:val="green"/>
        </w:rPr>
        <w:tab/>
        <w:t>(2.10)</w:t>
      </w:r>
    </w:p>
    <w:p w14:paraId="3F0AF460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11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3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0</m:t>
            </m:r>
          </m:sub>
        </m:sSub>
      </m:oMath>
      <w:r w:rsidRPr="00186FDB">
        <w:rPr>
          <w:highlight w:val="green"/>
        </w:rPr>
        <w:tab/>
        <w:t>(2.11)</w:t>
      </w:r>
    </w:p>
    <w:p w14:paraId="224DEA88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12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3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1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0</m:t>
                </m:r>
              </m:sub>
            </m:sSub>
          </m:e>
        </m:bar>
      </m:oMath>
      <w:r w:rsidRPr="00186FDB">
        <w:rPr>
          <w:highlight w:val="green"/>
        </w:rPr>
        <w:tab/>
        <w:t>(2.12)</w:t>
      </w:r>
    </w:p>
    <w:p w14:paraId="222B2D36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13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3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0</m:t>
            </m:r>
          </m:sub>
        </m:sSub>
      </m:oMath>
      <w:r w:rsidRPr="00186FDB">
        <w:rPr>
          <w:highlight w:val="green"/>
        </w:rPr>
        <w:tab/>
        <w:t>(2.13)</w:t>
      </w:r>
    </w:p>
    <w:p w14:paraId="6D72473B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Y</m:t>
            </m:r>
          </m:e>
          <m:sub>
            <m:r>
              <w:rPr>
                <w:rFonts w:ascii="Cambria Math" w:hAnsi="Cambria Math"/>
                <w:highlight w:val="green"/>
              </w:rPr>
              <m:t>14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3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</m:oMath>
      <w:r w:rsidRPr="00186FDB">
        <w:rPr>
          <w:highlight w:val="green"/>
        </w:rPr>
        <w:tab/>
        <w:t>(2.14)</w:t>
      </w:r>
    </w:p>
    <w:p w14:paraId="116C0963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5423A1BC" w14:textId="70D75F33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Полученные выражения реализованы в схеме DC (рисунок 2.8). Она собрана на восьми трёхвходовых и шести четырёхвходовых элементах И. Сигналы обеих полярностей поступают из D_Counter. Совпадающие метки цепей указывают на электрическое соединение, а не на отдельные источники сигнала.</w:t>
      </w:r>
    </w:p>
    <w:p w14:paraId="3A35893B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76009A83" w14:textId="77777777" w:rsidR="00C25B65" w:rsidRPr="00186FDB" w:rsidRDefault="00EA4EA7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41C25A48" wp14:editId="580E626F">
            <wp:extent cx="5918624" cy="4576698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5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7F0A" w14:textId="77777777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2.8 – Функциональная схема дешифратора DC</w:t>
      </w:r>
    </w:p>
    <w:p w14:paraId="258ED4BF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48FA6864" w14:textId="296868F2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lastRenderedPageBreak/>
        <w:t>В модели используются элементы AND3 и AND4. В TTL-базисе эту схему можно собрать на трёх корпусах 74LS11 и трёх корпусах 74LS21. Один элемент 74LS11 останется незадействованным. На его входах следует задать определённый логический уровень, а выход никуда не подключать.</w:t>
      </w:r>
    </w:p>
    <w:p w14:paraId="1A9035B0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4983A24A" w14:textId="77777777" w:rsidR="00C25B65" w:rsidRPr="00186FDB" w:rsidRDefault="00C30113" w:rsidP="00B7404A">
      <w:pPr>
        <w:pStyle w:val="3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2.2.3 Временные диаграммы сигналов дешифратора</w:t>
      </w:r>
    </w:p>
    <w:p w14:paraId="692BACFA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59F5C22E" w14:textId="59CEAF65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Четырнадцать выходов DC можно записать одним анализатором XLA2, имеющим шестнадцать информационных каналов. Подключение показано на рисунке 2.9. Для наблюдения текущего кода ПСУ при этом удобно использовать отдельный HEX-индикатор.</w:t>
      </w:r>
    </w:p>
    <w:p w14:paraId="44273B9F" w14:textId="77777777" w:rsidR="00C25B65" w:rsidRPr="00186FDB" w:rsidRDefault="0092429D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3AE313D7" wp14:editId="19251B3A">
            <wp:extent cx="4394390" cy="2703562"/>
            <wp:effectExtent l="0" t="0" r="635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6765" cy="270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2598" w14:textId="77777777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2.9 – Подключение выходов DC к логическому анализатору</w:t>
      </w:r>
    </w:p>
    <w:p w14:paraId="14E96B86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68DA0219" w14:textId="6F7FCD0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Выходы Y соединяются с каналами анализатора в порядке, указанном на схеме. При внешней синхронизации на вход C подаётся CLK. Для совместной записи четырёх разрядов Q и всех четырнадцати выходов Y нужны восемнадцать каналов, поэтому эти группы сигналов проверяются раздельно.</w:t>
      </w:r>
    </w:p>
    <w:p w14:paraId="0E8F56AC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Сохранённая временная диаграмма дешифратора показана на рисунке 2.10. Она получена при отдельной проверке этого блока и не служит измерением временных параметров управляющего генератора.</w:t>
      </w:r>
    </w:p>
    <w:p w14:paraId="585BA335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2BFCB2F1" w14:textId="77777777" w:rsidR="00B15924" w:rsidRPr="00186FDB" w:rsidRDefault="00B15924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3A4D233E" wp14:editId="15F971EB">
            <wp:extent cx="3856859" cy="335614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3473" cy="33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92B5" w14:textId="77777777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2.10 – Временные диаграммы выходов дешифратора</w:t>
      </w:r>
    </w:p>
    <w:p w14:paraId="148939EC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252DE45A" w14:textId="095171D9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Если входы подключены верно, выходы должны становиться активными в таком порядке: Y13, Y2, Y14, Y11, Y0, Y12, Y9, Y5, Y7, Y8, Y4, Y3, Y10, Y6. После автоматической остановки последний сигнал сохраняет активный уровень до новой начальной установки.</w:t>
      </w:r>
    </w:p>
    <w:p w14:paraId="6C9E05D1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Унитарность оценивают на установившихся рабочих кодах. Так, при 0110 единица должна быть только на Y6; включение одновременно Y6 и Y14 указывает на ошибку соединений или реализации функции. Особое внимание уделяется цепи Q3: вместо неё нельзя подавать Q2. Для исключённых наборов выбранная минимизация допускает включение Y0, Y3, Y5, Y9 при коде 1 и Y7, Y11, Y13, Y14 при коде 15. Короткие выбросы в момент перехода рассматривают отдельно от установившихся уровней.</w:t>
      </w:r>
    </w:p>
    <w:p w14:paraId="3EF3BE9F" w14:textId="77777777" w:rsidR="00B0636E" w:rsidRPr="00186FDB" w:rsidRDefault="00B0636E" w:rsidP="00B7404A">
      <w:pPr>
        <w:widowControl/>
        <w:ind w:right="424" w:firstLine="709"/>
        <w:jc w:val="both"/>
        <w:rPr>
          <w:highlight w:val="green"/>
        </w:rPr>
      </w:pPr>
    </w:p>
    <w:p w14:paraId="05521AD1" w14:textId="77777777" w:rsidR="00C25B65" w:rsidRPr="00186FDB" w:rsidRDefault="00C30113" w:rsidP="00B0636E">
      <w:pPr>
        <w:pStyle w:val="21"/>
        <w:keepNext/>
        <w:pageBreakBefore/>
        <w:widowControl/>
        <w:ind w:firstLine="709"/>
        <w:jc w:val="both"/>
        <w:rPr>
          <w:highlight w:val="green"/>
        </w:rPr>
      </w:pPr>
      <w:r w:rsidRPr="00186FDB">
        <w:rPr>
          <w:highlight w:val="green"/>
        </w:rPr>
        <w:lastRenderedPageBreak/>
        <w:t>2.3 Синтез управляющего генератора</w:t>
      </w:r>
    </w:p>
    <w:p w14:paraId="39DB6904" w14:textId="77777777" w:rsidR="00C25B65" w:rsidRPr="00186FDB" w:rsidRDefault="00C30113" w:rsidP="00B7404A">
      <w:pPr>
        <w:pStyle w:val="3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2.3.1 Условия задачи</w:t>
      </w:r>
    </w:p>
    <w:p w14:paraId="6BABBAD6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315894EC" w14:textId="389C9FD0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1. Генератор выполнен на LM555 с напряжением питания 5 В.</w:t>
      </w:r>
    </w:p>
    <w:p w14:paraId="2E55ECBD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2. Длительность высокого уровня сигнала CLK – 0,66 с, период – 1,35 с.</w:t>
      </w:r>
    </w:p>
    <w:p w14:paraId="3167E1AF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3. Запуск задаётся нулевым уровнем сигнала START_N. При переходе ПСУ в состояние 6 генерация прекращается автоматически.</w:t>
      </w:r>
    </w:p>
    <w:p w14:paraId="42B9129C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7949B3F0" w14:textId="77777777" w:rsidR="00C25B65" w:rsidRPr="00186FDB" w:rsidRDefault="00C30113" w:rsidP="00B7404A">
      <w:pPr>
        <w:pStyle w:val="3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2.3.2 Расчёт и реализация управляющего генератора</w:t>
      </w:r>
    </w:p>
    <w:p w14:paraId="4C227FE4" w14:textId="77777777" w:rsidR="00B7404A" w:rsidRPr="001E501D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1B88F553" w14:textId="510BC8C8" w:rsidR="00C25B65" w:rsidRPr="008D5486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Таймер LM555 включён в астабильном режиме. Высокий уровень на /RESET разрешает формирование периодических импульсов. Низкий уровень останавливает генерацию и задаёт OUT = 0. Выводы таймера показаны на рисунке 2.11 [1].</w:t>
      </w:r>
    </w:p>
    <w:p w14:paraId="74E545B7" w14:textId="77777777" w:rsidR="00B7404A" w:rsidRPr="008D5486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703843CC" w14:textId="54BC757E" w:rsidR="00C25B65" w:rsidRPr="00186FDB" w:rsidRDefault="00A2684B" w:rsidP="00A2684B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5CF4533B" wp14:editId="2429E1A4">
            <wp:extent cx="5334744" cy="27245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05C" w14:textId="77777777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2.11 – Расположение выводов LM555</w:t>
      </w:r>
    </w:p>
    <w:p w14:paraId="7C5FFBF2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107F3EF4" w14:textId="5D34F86E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 xml:space="preserve">В установившемся режиме конденсатор заряжается от 1/3 до 2/3 напряжения питания через R1 и R2. Затем он разряжается через R2 и внутренний </w:t>
      </w:r>
      <w:r>
        <w:rPr>
          <w:highlight w:val="green"/>
        </w:rPr>
        <w:lastRenderedPageBreak/>
        <w:t>транзистор вывода DISCH. При заряде на OUT высокий уровень, при разряде – низкий. Схема включения приведена на рисунке 2.12.</w:t>
      </w:r>
    </w:p>
    <w:p w14:paraId="542B7AE9" w14:textId="77777777" w:rsidR="00A2684B" w:rsidRPr="00186FDB" w:rsidRDefault="00A2684B" w:rsidP="00B7404A">
      <w:pPr>
        <w:widowControl/>
        <w:ind w:right="424" w:firstLine="709"/>
        <w:jc w:val="both"/>
        <w:rPr>
          <w:highlight w:val="green"/>
        </w:rPr>
      </w:pPr>
    </w:p>
    <w:p w14:paraId="7C9ECED5" w14:textId="404126CB" w:rsidR="00C25B65" w:rsidRPr="00186FDB" w:rsidRDefault="00A2684B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1E7A1888" wp14:editId="4D0BEAA1">
            <wp:extent cx="3791479" cy="374384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CA6C" w14:textId="37F7AC4C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 xml:space="preserve">Рисунок 2.12 – </w:t>
      </w:r>
      <w:r w:rsidR="00A2684B" w:rsidRPr="00186FDB">
        <w:rPr>
          <w:highlight w:val="green"/>
        </w:rPr>
        <w:t>Реализация генератора импульсов на таймере 555</w:t>
      </w:r>
    </w:p>
    <w:p w14:paraId="333A07B9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6F6F739D" w14:textId="78B0D721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 xml:space="preserve">В модели время задаёт C2, включённый между общим узлом TRIG–THRESH и землёй. R1 связывает питание с DISCH, а R2 соединяет DISCH с этим узлом. Конденсатор C1 на входе CON подавляет помехи. Обозначения ёмкостей на типовой схеме рисунка 2.12 отличаются; далее приняты обозначения из модели </w:t>
      </w:r>
      <w:proofErr w:type="spellStart"/>
      <w:r>
        <w:rPr>
          <w:highlight w:val="green"/>
        </w:rPr>
        <w:t>Multisim</w:t>
      </w:r>
      <w:proofErr w:type="spellEnd"/>
      <w:r>
        <w:rPr>
          <w:highlight w:val="green"/>
        </w:rPr>
        <w:t>.</w:t>
      </w:r>
    </w:p>
    <w:p w14:paraId="44A6A312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21B33AE8" w14:textId="77777777" w:rsidR="00C25B65" w:rsidRPr="00186FDB" w:rsidRDefault="006215FD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lastRenderedPageBreak/>
        <w:drawing>
          <wp:inline distT="0" distB="0" distL="0" distR="0" wp14:anchorId="68E9511B" wp14:editId="59D96B86">
            <wp:extent cx="2900855" cy="33578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30137"/>
                    <a:stretch/>
                  </pic:blipFill>
                  <pic:spPr bwMode="auto">
                    <a:xfrm>
                      <a:off x="0" y="0"/>
                      <a:ext cx="2901332" cy="335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7AD45" w14:textId="2ABFB563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2.13 – Первоначальная проверка прямого выхода LM555</w:t>
      </w:r>
    </w:p>
    <w:p w14:paraId="179E52AF" w14:textId="77777777" w:rsidR="00BE08BF" w:rsidRPr="00186FDB" w:rsidRDefault="00BE08BF" w:rsidP="00B7404A">
      <w:pPr>
        <w:pStyle w:val="a6"/>
        <w:keepLines/>
        <w:widowControl/>
        <w:ind w:right="424"/>
        <w:jc w:val="center"/>
        <w:rPr>
          <w:highlight w:val="green"/>
        </w:rPr>
      </w:pPr>
    </w:p>
    <w:p w14:paraId="19EF2BDA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На рисунке 2.13 показана предварительная сборка с пробными номиналами. Она нужна для проверки включения самого таймера. Окончательные значения резисторов и конденсаторов определяются после расчёта и указаны на рисунке 2.15.</w:t>
      </w:r>
    </w:p>
    <w:p w14:paraId="0772005F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По заданным длительности и периоду определяем время низкого уровня и коэффициент заполнения CLK:</w:t>
      </w:r>
    </w:p>
    <w:p w14:paraId="3F8DA917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3B84FC80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t</m:t>
            </m:r>
          </m:e>
          <m:sub>
            <m:r>
              <w:rPr>
                <w:rFonts w:ascii="Cambria Math" w:hAnsi="Cambria Math"/>
                <w:highlight w:val="green"/>
              </w:rPr>
              <m:t>L</m:t>
            </m:r>
          </m:sub>
        </m:sSub>
        <m:r>
          <w:rPr>
            <w:rFonts w:ascii="Cambria Math" w:hAnsi="Cambria Math"/>
            <w:highlight w:val="green"/>
          </w:rPr>
          <m:t xml:space="preserve"> = T -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t</m:t>
            </m:r>
          </m:e>
          <m:sub>
            <m:r>
              <w:rPr>
                <w:rFonts w:ascii="Cambria Math" w:hAnsi="Cambria Math"/>
                <w:highlight w:val="green"/>
              </w:rPr>
              <m:t>H</m:t>
            </m:r>
          </m:sub>
        </m:sSub>
        <m:r>
          <w:rPr>
            <w:rFonts w:ascii="Cambria Math" w:hAnsi="Cambria Math"/>
            <w:highlight w:val="green"/>
          </w:rPr>
          <m:t xml:space="preserve"> = 1,35 - 0,66 = 0,69 с</m:t>
        </m:r>
      </m:oMath>
      <w:r w:rsidRPr="00186FDB">
        <w:rPr>
          <w:highlight w:val="green"/>
        </w:rPr>
        <w:tab/>
        <w:t>(2.15)</w:t>
      </w:r>
    </w:p>
    <w:p w14:paraId="77D798FB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r>
          <w:rPr>
            <w:rFonts w:ascii="Cambria Math" w:hAnsi="Cambria Math"/>
            <w:highlight w:val="green"/>
          </w:rPr>
          <m:t xml:space="preserve">d =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t</m:t>
            </m:r>
          </m:e>
          <m:sub>
            <m:r>
              <w:rPr>
                <w:rFonts w:ascii="Cambria Math" w:hAnsi="Cambria Math"/>
                <w:highlight w:val="green"/>
              </w:rPr>
              <m:t>H</m:t>
            </m:r>
          </m:sub>
        </m:sSub>
        <m:r>
          <w:rPr>
            <w:rFonts w:ascii="Cambria Math" w:hAnsi="Cambria Math"/>
            <w:highlight w:val="green"/>
          </w:rPr>
          <m:t xml:space="preserve"> / T = 0,66 / 1,35 ≈ 48,89 %</m:t>
        </m:r>
      </m:oMath>
      <w:r w:rsidRPr="00186FDB">
        <w:rPr>
          <w:highlight w:val="green"/>
        </w:rPr>
        <w:tab/>
        <w:t>(2.16)</w:t>
      </w:r>
    </w:p>
    <w:p w14:paraId="67257D6E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2514D743" w14:textId="49DABA2F" w:rsidR="00C25B65" w:rsidRPr="00186FDB" w:rsidRDefault="00C30113" w:rsidP="00B7404A">
      <w:pPr>
        <w:widowControl/>
        <w:ind w:right="424" w:firstLine="709"/>
        <w:jc w:val="both"/>
        <w:rPr>
          <w:highlight w:val="green"/>
          <w:lang w:val="en-US"/>
        </w:rPr>
      </w:pPr>
      <w:r>
        <w:rPr>
          <w:highlight w:val="green"/>
        </w:rPr>
        <w:t>Требуемый коэффициент заполнения составляет 48,89 %. У астабильного LM555 на прямом выходе он превышает 50 %, поэтому ставится инвертор. В модели это секция U42A микросхемы 74LS04 (рисунок 2.14).</w:t>
      </w:r>
    </w:p>
    <w:p w14:paraId="27282330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  <w:lang w:val="en-US"/>
        </w:rPr>
      </w:pPr>
    </w:p>
    <w:p w14:paraId="2B92E568" w14:textId="77777777" w:rsidR="00C25B65" w:rsidRPr="00186FDB" w:rsidRDefault="0084385C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lastRenderedPageBreak/>
        <w:drawing>
          <wp:inline distT="0" distB="0" distL="0" distR="0" wp14:anchorId="04FED10B" wp14:editId="3EA652E9">
            <wp:extent cx="4762500" cy="3933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85DF" w14:textId="77777777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2.14 – Генератор с выходным инвертором 74LS04</w:t>
      </w:r>
    </w:p>
    <w:p w14:paraId="5517370E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2D57939B" w14:textId="03CC70FC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На выходе инвертора высокий уровень CLK приходится на разряд C2, а низкий – на его заряд. Установившиеся длительности рассчитываются по зависимостям:</w:t>
      </w:r>
    </w:p>
    <w:p w14:paraId="0564B6FB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13C661C0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t</m:t>
            </m:r>
          </m:e>
          <m:sub>
            <m:r>
              <w:rPr>
                <w:rFonts w:ascii="Cambria Math" w:hAnsi="Cambria Math"/>
                <w:highlight w:val="green"/>
              </w:rPr>
              <m:t>H</m:t>
            </m:r>
          </m:sub>
        </m:sSub>
        <m:r>
          <w:rPr>
            <w:rFonts w:ascii="Cambria Math" w:hAnsi="Cambria Math"/>
            <w:highlight w:val="green"/>
          </w:rPr>
          <m:t xml:space="preserve"> = ln 2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R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C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</m:oMath>
      <w:r w:rsidRPr="00186FDB">
        <w:rPr>
          <w:highlight w:val="green"/>
        </w:rPr>
        <w:tab/>
        <w:t>(2.17)</w:t>
      </w:r>
    </w:p>
    <w:p w14:paraId="3CA0BE52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t</m:t>
            </m:r>
          </m:e>
          <m:sub>
            <m:r>
              <w:rPr>
                <w:rFonts w:ascii="Cambria Math" w:hAnsi="Cambria Math"/>
                <w:highlight w:val="green"/>
              </w:rPr>
              <m:t>L</m:t>
            </m:r>
          </m:sub>
        </m:sSub>
        <m:r>
          <w:rPr>
            <w:rFonts w:ascii="Cambria Math" w:hAnsi="Cambria Math"/>
            <w:highlight w:val="green"/>
          </w:rPr>
          <m:t xml:space="preserve"> = ln 2 · (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R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  <m:r>
          <w:rPr>
            <w:rFonts w:ascii="Cambria Math" w:hAnsi="Cambria Math"/>
            <w:highlight w:val="green"/>
          </w:rPr>
          <m:t xml:space="preserve"> +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R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)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C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</m:oMath>
      <w:r w:rsidRPr="00186FDB">
        <w:rPr>
          <w:highlight w:val="green"/>
        </w:rPr>
        <w:tab/>
        <w:t>(2.18)</w:t>
      </w:r>
    </w:p>
    <w:p w14:paraId="7DB212C6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r>
          <w:rPr>
            <w:rFonts w:ascii="Cambria Math" w:hAnsi="Cambria Math"/>
            <w:highlight w:val="green"/>
          </w:rPr>
          <m:t>T = ln 2 · (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R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  <m:r>
          <w:rPr>
            <w:rFonts w:ascii="Cambria Math" w:hAnsi="Cambria Math"/>
            <w:highlight w:val="green"/>
          </w:rPr>
          <m:t xml:space="preserve"> + 2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R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)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C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</m:oMath>
      <w:r w:rsidRPr="00186FDB">
        <w:rPr>
          <w:highlight w:val="green"/>
        </w:rPr>
        <w:tab/>
        <w:t>(2.19)</w:t>
      </w:r>
    </w:p>
    <w:p w14:paraId="33871E9B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r>
          <w:rPr>
            <w:rFonts w:ascii="Cambria Math" w:hAnsi="Cambria Math"/>
            <w:highlight w:val="green"/>
          </w:rPr>
          <m:t>f = 1 / T = 1 / 1,35 ≈ 0,74074 Гц</m:t>
        </m:r>
      </m:oMath>
      <w:r w:rsidRPr="00186FDB">
        <w:rPr>
          <w:highlight w:val="green"/>
        </w:rPr>
        <w:tab/>
        <w:t>(2.20)</w:t>
      </w:r>
    </w:p>
    <w:p w14:paraId="16ECA632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61ADF0B4" w14:textId="57F96D8D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Для C2 принимаем ёмкость 10 мкФ и находим значения сопротивлений:</w:t>
      </w:r>
    </w:p>
    <w:p w14:paraId="1564D2D8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68F825C5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R</m:t>
            </m:r>
          </m:e>
          <m:sub>
            <m:r>
              <w:rPr>
                <w:rFonts w:ascii="Cambria Math" w:hAnsi="Cambria Math"/>
                <w:highlight w:val="green"/>
              </w:rPr>
              <m:t>2</m:t>
            </m:r>
          </m:sub>
        </m:sSub>
        <m:r>
          <w:rPr>
            <w:rFonts w:ascii="Cambria Math" w:hAnsi="Cambria Math"/>
            <w:highlight w:val="green"/>
          </w:rPr>
          <m:t xml:space="preserve"> = 0,66 / (ln 2 · 10⁻⁵) ≈ 95 217,87 Ом</m:t>
        </m:r>
      </m:oMath>
      <w:r w:rsidRPr="00186FDB">
        <w:rPr>
          <w:highlight w:val="green"/>
        </w:rPr>
        <w:tab/>
        <w:t>(2.21)</w:t>
      </w:r>
    </w:p>
    <w:p w14:paraId="12CDE47D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R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  <m:r>
          <w:rPr>
            <w:rFonts w:ascii="Cambria Math" w:hAnsi="Cambria Math"/>
            <w:highlight w:val="green"/>
          </w:rPr>
          <m:t xml:space="preserve"> = (0,69 - 0,66) / (ln 2 · 10⁻⁵) ≈ 4 328,09 Ом</m:t>
        </m:r>
      </m:oMath>
      <w:r w:rsidRPr="00186FDB">
        <w:rPr>
          <w:highlight w:val="green"/>
        </w:rPr>
        <w:tab/>
        <w:t>(2.22)</w:t>
      </w:r>
    </w:p>
    <w:p w14:paraId="4F7047DF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7FC354CA" w14:textId="164425F1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lastRenderedPageBreak/>
        <w:t>Из ряда E96 выбираются ближайшие номиналы: R1 = 4,32 кОм и R2 = 95,3 кОм. Схема с этими элементами приведена на рисунке 2.15. Для C1 принята ёмкость 10 нФ; конденсатор C3 = 100 нФ подключён между питанием и землёй.</w:t>
      </w:r>
    </w:p>
    <w:p w14:paraId="5539677E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0398D13B" w14:textId="77777777" w:rsidR="00C25B65" w:rsidRPr="00186FDB" w:rsidRDefault="0084385C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0DC78C2A" wp14:editId="3F3F9158">
            <wp:extent cx="5033236" cy="3037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1739" cy="304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840D" w14:textId="77777777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2.15 – Генератор с рассчитанными номиналами</w:t>
      </w:r>
    </w:p>
    <w:p w14:paraId="7BDDB92C" w14:textId="77777777" w:rsidR="00B7404A" w:rsidRPr="00186FDB" w:rsidRDefault="00B7404A" w:rsidP="00B7404A">
      <w:pPr>
        <w:pStyle w:val="a6"/>
        <w:keepLines/>
        <w:widowControl/>
        <w:ind w:right="424"/>
        <w:jc w:val="center"/>
        <w:rPr>
          <w:highlight w:val="green"/>
        </w:rPr>
      </w:pPr>
    </w:p>
    <w:p w14:paraId="3A99A25E" w14:textId="77777777" w:rsidR="00302DC5" w:rsidRPr="00186FDB" w:rsidRDefault="00C30113" w:rsidP="00B7404A">
      <w:pPr>
        <w:widowControl/>
        <w:ind w:right="424" w:firstLine="709"/>
        <w:jc w:val="both"/>
      </w:pPr>
      <w:r>
        <w:rPr>
          <w:highlight w:val="green"/>
        </w:rPr>
        <w:t>При отдельной проверке времязадающей части на входе RST можно удерживать +5 В. В составе CLK_GEN он соединяется с сигналом RUN, снимаемым с инверсного выхода U44A. Все блоки имеют общие цепи питания и земли.</w:t>
      </w:r>
    </w:p>
    <w:p w14:paraId="341A6F6B" w14:textId="77777777" w:rsidR="00B7404A" w:rsidRPr="002A6C2B" w:rsidRDefault="00B7404A" w:rsidP="00B7404A">
      <w:pPr>
        <w:widowControl/>
        <w:ind w:right="424"/>
        <w:jc w:val="both"/>
      </w:pPr>
    </w:p>
    <w:p w14:paraId="32F6BA1B" w14:textId="25D1F567" w:rsidR="00C25B65" w:rsidRDefault="00C30113" w:rsidP="00B7404A">
      <w:pPr>
        <w:pStyle w:val="a6"/>
        <w:keepNext/>
        <w:keepLines/>
        <w:widowControl/>
        <w:ind w:right="424"/>
        <w:jc w:val="center"/>
      </w:pPr>
      <w:r w:rsidRPr="0012075D">
        <w:t>Таблица 2.1 – Расчётные параметры генератора при C2 = 1 мкФ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871"/>
        <w:gridCol w:w="2324"/>
        <w:gridCol w:w="2324"/>
      </w:tblGrid>
      <w:tr w:rsidR="00C25B65" w14:paraId="5A715810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E5C00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C3CB2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b/>
                <w:sz w:val="24"/>
              </w:rPr>
              <w:t>Задание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16A8E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b/>
                <w:sz w:val="24"/>
              </w:rPr>
              <w:t>По номиналам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1A707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b/>
                <w:sz w:val="24"/>
              </w:rPr>
              <w:t>Отклонение</w:t>
            </w:r>
          </w:p>
        </w:tc>
      </w:tr>
      <w:tr w:rsidR="00C25B65" w14:paraId="3A6F8AD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C3135" w14:textId="77777777" w:rsidR="00C25B65" w:rsidRDefault="00C30113" w:rsidP="00B7404A">
            <w:pPr>
              <w:keepLines/>
              <w:spacing w:line="240" w:lineRule="auto"/>
              <w:jc w:val="center"/>
            </w:pPr>
            <w:proofErr w:type="spellStart"/>
            <w:r>
              <w:rPr>
                <w:sz w:val="24"/>
              </w:rPr>
              <w:t>tH</w:t>
            </w:r>
            <w:proofErr w:type="spellEnd"/>
            <w:r>
              <w:rPr>
                <w:sz w:val="24"/>
              </w:rPr>
              <w:t xml:space="preserve"> CLK, 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8AC54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0,6600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7BF78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0,660569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95E33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+0,0863 %</w:t>
            </w:r>
          </w:p>
        </w:tc>
      </w:tr>
      <w:tr w:rsidR="00C25B65" w14:paraId="191908E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D47EB" w14:textId="77777777" w:rsidR="00C25B65" w:rsidRDefault="00C30113" w:rsidP="00B7404A">
            <w:pPr>
              <w:keepLines/>
              <w:spacing w:line="240" w:lineRule="auto"/>
              <w:jc w:val="center"/>
            </w:pPr>
            <w:proofErr w:type="spellStart"/>
            <w:r>
              <w:rPr>
                <w:sz w:val="24"/>
              </w:rPr>
              <w:t>tL</w:t>
            </w:r>
            <w:proofErr w:type="spellEnd"/>
            <w:r>
              <w:rPr>
                <w:sz w:val="24"/>
              </w:rPr>
              <w:t xml:space="preserve"> CLK, 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CF3F7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0,6900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80C4B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0,690513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C709C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+0,0744 %</w:t>
            </w:r>
          </w:p>
        </w:tc>
      </w:tr>
      <w:tr w:rsidR="00C25B65" w14:paraId="667E37A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880D4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T CLK, 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33435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1,3500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6C45F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1,351082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858AA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+0,0802 %</w:t>
            </w:r>
          </w:p>
        </w:tc>
      </w:tr>
      <w:tr w:rsidR="00C25B65" w14:paraId="0088C88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A60A8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f CLK, Гц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AD616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0,7407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3E7A8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0,740147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ACD74" w14:textId="77777777" w:rsidR="00C25B65" w:rsidRDefault="00C30113" w:rsidP="00B7404A">
            <w:pPr>
              <w:keepLines/>
              <w:spacing w:line="240" w:lineRule="auto"/>
              <w:jc w:val="center"/>
            </w:pPr>
            <w:r>
              <w:rPr>
                <w:sz w:val="24"/>
              </w:rPr>
              <w:t>-0,0801 %</w:t>
            </w:r>
          </w:p>
        </w:tc>
      </w:tr>
    </w:tbl>
    <w:p w14:paraId="44B6F0A9" w14:textId="77777777" w:rsidR="00B7404A" w:rsidRDefault="00B7404A" w:rsidP="00B7404A">
      <w:pPr>
        <w:widowControl/>
        <w:ind w:firstLine="709"/>
        <w:jc w:val="both"/>
        <w:rPr>
          <w:lang w:val="en-US"/>
        </w:rPr>
      </w:pPr>
    </w:p>
    <w:p w14:paraId="31E6927C" w14:textId="2FD6D480" w:rsidR="00B7404A" w:rsidRPr="00186FDB" w:rsidRDefault="00C30113" w:rsidP="00BE08BF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 xml:space="preserve">Из-за округления номиналов отклонение от задания составляет менее 0,09 %. Допуски компонентов в эту оценку не входят. При допуске резистора ±1 % и </w:t>
      </w:r>
      <w:r>
        <w:rPr>
          <w:highlight w:val="green"/>
        </w:rPr>
        <w:lastRenderedPageBreak/>
        <w:t>конденсатора ±10 % произведение RC может лежать в пределах от 0,891 до 1,111 своего номинального значения. Поэтому окончательную настройку выполняют по измерениям, учитывая расчётные значения.</w:t>
      </w:r>
    </w:p>
    <w:p w14:paraId="448BE080" w14:textId="204C8066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Выход таймера при RUN = 0 имеет низкий уровень, а CLK после инвертора – высокий. Остановка согласуется с тактовым фронтом: принудительный сброс таймера в другой фазе мог бы вызвать лишний положительный фронт CLK.</w:t>
      </w:r>
    </w:p>
    <w:p w14:paraId="45306D49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  <w:lang w:val="en-US"/>
        </w:rPr>
      </w:pPr>
      <w:r>
        <w:rPr>
          <w:highlight w:val="green"/>
        </w:rPr>
        <w:t>STOP_UNIT определяет код 10, предшествующий конечному состоянию 6. Сигнал STOP_SIG с его выхода поступает на вход D управляющего триггера U44A. Для распознавания используется функция:</w:t>
      </w:r>
    </w:p>
    <w:p w14:paraId="1D5D532C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  <w:lang w:val="en-US"/>
        </w:rPr>
      </w:pPr>
    </w:p>
    <w:p w14:paraId="6DDD5ABD" w14:textId="77777777" w:rsidR="00C25B65" w:rsidRPr="00186FDB" w:rsidRDefault="00C30113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  <w:lang w:val="en-US"/>
        </w:rPr>
      </w:pPr>
      <w:r w:rsidRPr="00186FDB">
        <w:rPr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E</m:t>
            </m:r>
          </m:e>
          <m:sub>
            <m:r>
              <w:rPr>
                <w:rFonts w:ascii="Cambria Math" w:hAnsi="Cambria Math"/>
                <w:highlight w:val="green"/>
              </w:rPr>
              <m:t>10</m:t>
            </m:r>
          </m:sub>
        </m:sSub>
        <m:r>
          <w:rPr>
            <w:rFonts w:ascii="Cambria Math" w:hAnsi="Cambria Math"/>
            <w:highlight w:val="green"/>
          </w:rPr>
          <m:t xml:space="preserve"> =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3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2</m:t>
                </m:r>
              </m:sub>
            </m:sSub>
          </m:e>
        </m:bar>
        <m:r>
          <w:rPr>
            <w:rFonts w:ascii="Cambria Math" w:hAnsi="Cambria Math"/>
            <w:highlight w:val="green"/>
          </w:rPr>
          <m:t xml:space="preserve"> · </m:t>
        </m:r>
        <m:sSub>
          <m:sSubPr>
            <m:ctrlPr>
              <w:rPr>
                <w:rFonts w:ascii="Cambria Math" w:hAnsi="Cambria Math"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</w:rPr>
              <m:t>Q</m:t>
            </m:r>
          </m:e>
          <m:sub>
            <m:r>
              <w:rPr>
                <w:rFonts w:ascii="Cambria Math" w:hAnsi="Cambria Math"/>
                <w:highlight w:val="green"/>
              </w:rPr>
              <m:t>1</m:t>
            </m:r>
          </m:sub>
        </m:sSub>
        <m:r>
          <w:rPr>
            <w:rFonts w:ascii="Cambria Math" w:hAnsi="Cambria Math"/>
            <w:highlight w:val="green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  <w:highlight w:val="green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highlight w:val="green"/>
                  </w:rPr>
                  <m:t>Q</m:t>
                </m:r>
              </m:e>
              <m:sub>
                <m:r>
                  <w:rPr>
                    <w:rFonts w:ascii="Cambria Math" w:hAnsi="Cambria Math"/>
                    <w:highlight w:val="green"/>
                  </w:rPr>
                  <m:t>0</m:t>
                </m:r>
              </m:sub>
            </m:sSub>
          </m:e>
        </m:bar>
      </m:oMath>
      <w:r w:rsidRPr="00186FDB">
        <w:rPr>
          <w:highlight w:val="green"/>
        </w:rPr>
        <w:tab/>
        <w:t>(2.23)</w:t>
      </w:r>
    </w:p>
    <w:p w14:paraId="3B48BE7B" w14:textId="77777777" w:rsidR="00B7404A" w:rsidRPr="00186FDB" w:rsidRDefault="00B7404A" w:rsidP="00B7404A">
      <w:pPr>
        <w:keepLines/>
        <w:widowControl/>
        <w:tabs>
          <w:tab w:val="left" w:pos="567"/>
          <w:tab w:val="right" w:pos="9468"/>
        </w:tabs>
        <w:ind w:right="424"/>
        <w:jc w:val="both"/>
        <w:rPr>
          <w:highlight w:val="green"/>
          <w:lang w:val="en-US"/>
        </w:rPr>
      </w:pPr>
    </w:p>
    <w:p w14:paraId="5FEF00F7" w14:textId="77777777" w:rsidR="00C25B65" w:rsidRPr="00186FDB" w:rsidRDefault="0038217A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5BB2259F" wp14:editId="67E17791">
            <wp:extent cx="3890502" cy="2418607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8513" cy="242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EAC1" w14:textId="77777777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2.16 – Функциональная схема блока STOP_UNIT</w:t>
      </w:r>
    </w:p>
    <w:p w14:paraId="7D1D47B4" w14:textId="77777777" w:rsidR="00B7404A" w:rsidRPr="00186FDB" w:rsidRDefault="00B7404A" w:rsidP="00B7404A">
      <w:pPr>
        <w:pStyle w:val="a6"/>
        <w:keepLines/>
        <w:widowControl/>
        <w:ind w:right="424"/>
        <w:jc w:val="center"/>
        <w:rPr>
          <w:highlight w:val="green"/>
        </w:rPr>
      </w:pPr>
    </w:p>
    <w:p w14:paraId="2AAEE4F4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В STOP_UNIT включён один четырёхвходовый элемент И (рисунок 2.16). При Q3Q2Q1Q0 = 1010 на вход D триггера U44A поступает единица. Очередной положительный фронт CLK переводит регистр ПСУ в код 6, а U44A одновременно запоминает признак остановки.</w:t>
      </w:r>
    </w:p>
    <w:p w14:paraId="12921B6B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 xml:space="preserve">Выходы U44A обозначены следующим образом: прямой – STOP_Q, инверсный – RUN. Запись единицы даёт STOP_Q = 1 и RUN = 0, что прекращает </w:t>
      </w:r>
      <w:r>
        <w:rPr>
          <w:highlight w:val="green"/>
        </w:rPr>
        <w:lastRenderedPageBreak/>
        <w:t>генерацию LM555. К этому моменту OUT таймера уже низкий, а CLK высокий; сброс таймера не должен вызывать ещё один положительный фронт. Логика ПСУ сохраняет переход из 6 в 13, однако без работающего генератора этот переход не происходит.</w:t>
      </w:r>
    </w:p>
    <w:p w14:paraId="0A3282E2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Сигнал начальной установки выдаёт P_RES_GEN (рисунок 2.17). RC-цепь R3 = 10 кОм и C4 = 10 мкФ дополнена двумя инверторами Шмитта 74HC14 и неинвертирующим буфером 7407N с открытым коллектором. Через R4 = 1 кОм выход подтянут к +5 В. Разряженному C4 соответствует нулевой P_RES; после заряда сброс снимается [4, 5].</w:t>
      </w:r>
    </w:p>
    <w:p w14:paraId="1A1334FF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4ED3D59E" w14:textId="77777777" w:rsidR="00C25B65" w:rsidRPr="00186FDB" w:rsidRDefault="002B1B0C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0A99717F" wp14:editId="58A809DD">
            <wp:extent cx="4117465" cy="18320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0403" cy="18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ED1C" w14:textId="77777777" w:rsidR="000A3BDB" w:rsidRPr="00186FDB" w:rsidRDefault="000A3BDB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16FD6D92" wp14:editId="33D9B21B">
            <wp:extent cx="2004624" cy="199257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5824" cy="200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B7FB" w14:textId="41928A7A" w:rsidR="00B7404A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2.17 – Блок P_RES_GEN и его RC-цепь</w:t>
      </w:r>
    </w:p>
    <w:p w14:paraId="214C316E" w14:textId="77777777" w:rsidR="00B7404A" w:rsidRPr="00186FDB" w:rsidRDefault="00B7404A" w:rsidP="00B7404A">
      <w:pPr>
        <w:pStyle w:val="a6"/>
        <w:keepLines/>
        <w:widowControl/>
        <w:ind w:right="424"/>
        <w:jc w:val="center"/>
        <w:rPr>
          <w:highlight w:val="green"/>
        </w:rPr>
      </w:pPr>
    </w:p>
    <w:p w14:paraId="4C49D0A9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 xml:space="preserve">Сигнал P_RES = 0 асинхронно задаёт единицу в разрядах Q3, Q2 и Q0, а в разряде Q1 – ноль. Так в ПСУ записывается код 1101. В тот же момент вход /PRE управляющего триггера задаёт STOP_Q = 1. При этом RUN = 0 и генератор </w:t>
      </w:r>
      <w:r>
        <w:rPr>
          <w:highlight w:val="green"/>
        </w:rPr>
        <w:lastRenderedPageBreak/>
        <w:t>остаётся выключенным. На протяжении установки START_N должен быть равен единице.</w:t>
      </w:r>
    </w:p>
    <w:p w14:paraId="46D6C9F9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 w:rsidRPr="00676C99">
        <w:rPr>
          <w:highlight w:val="green"/>
        </w:rPr>
        <w:t xml:space="preserve">Запуск после снятия P_RES задаётся короткой командой START_N: </w:t>
      </w:r>
      <w:r>
        <w:rPr>
          <w:highlight w:val="green"/>
        </w:rPr>
        <w:t>единица сменяется нулём и затем восстанавливается. Ноль на /CLR сбрасывает U44A, после чего RUN = 1. Длительное удержание START_N в нуле не допускается, поскольку мешает регистрации остановки. Нельзя также одновременно подавать ноль на /PRE и /CLR одного триггера.</w:t>
      </w:r>
    </w:p>
    <w:p w14:paraId="390F227C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Начальный сброс проверяется в Multisim при заданном для C4 напряжении IC = 0 В. Повторная установка выполняется кнопкой S1, которая разряжает C4. После отпускания кнопки время ожидания зависит от RC-цепи и входного порога Шмитта. Для этой цепи постоянная времени R3C4 равна 0,1 с.</w:t>
      </w:r>
    </w:p>
    <w:p w14:paraId="14AABE66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За управление CLK_GEN отвечает одна секция U44A. На D (вывод 2) поступает STOP_SIG, на CLK (3) – общий тактовый сигнал, на /PRE (4) – P_RES, на /CLR (1) – START_N. В сохранённом снимке вход START_N подписан IO8. Выход /Q (6) подключён к RST таймера. Эта реализация приведена на рисунке 2.18; дополнительный триггер RUN и элемент AND2 здесь не нужны.</w:t>
      </w:r>
    </w:p>
    <w:p w14:paraId="060921FF" w14:textId="77777777" w:rsidR="00B7404A" w:rsidRPr="00186FDB" w:rsidRDefault="00B7404A" w:rsidP="00B7404A">
      <w:pPr>
        <w:widowControl/>
        <w:ind w:right="424" w:firstLine="709"/>
        <w:jc w:val="both"/>
        <w:rPr>
          <w:highlight w:val="green"/>
        </w:rPr>
      </w:pPr>
    </w:p>
    <w:p w14:paraId="7557103D" w14:textId="77777777" w:rsidR="00C25B65" w:rsidRPr="00186FDB" w:rsidRDefault="0038217A" w:rsidP="00B7404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12A02CAE" wp14:editId="25DEC47D">
            <wp:extent cx="6048000" cy="2356741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5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F56A" w14:textId="77777777" w:rsidR="00C25B65" w:rsidRPr="00186FDB" w:rsidRDefault="00C30113" w:rsidP="00B7404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2.18 – Блок CLK_GEN с запуском и остановкой на состоянии 6</w:t>
      </w:r>
    </w:p>
    <w:p w14:paraId="0587AC27" w14:textId="77777777" w:rsidR="00B7404A" w:rsidRPr="00186FDB" w:rsidRDefault="00B7404A" w:rsidP="00B7404A">
      <w:pPr>
        <w:pStyle w:val="a6"/>
        <w:keepLines/>
        <w:widowControl/>
        <w:ind w:right="424"/>
        <w:jc w:val="center"/>
        <w:rPr>
          <w:highlight w:val="green"/>
        </w:rPr>
      </w:pPr>
    </w:p>
    <w:p w14:paraId="13D1A3B9" w14:textId="77777777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 xml:space="preserve">Команда START_N = 0 переводит RUN в высокий уровень. На выходе OUT таймера появляется единица, из-за чего CLK сначала падает. Этот фронт не </w:t>
      </w:r>
      <w:r>
        <w:rPr>
          <w:highlight w:val="green"/>
        </w:rPr>
        <w:lastRenderedPageBreak/>
        <w:t>переключает ПСУ. При полностью разряженном C2 первый положительный фронт CLK наступает через ln 3 · (R1 + R2) · C2, то есть примерно через 1,0944 с при C2 = 10 мкФ. Далее между фронтами выдерживается установившийся период 1,3511 с.</w:t>
      </w:r>
    </w:p>
    <w:p w14:paraId="6C82BD3B" w14:textId="35E1BD58" w:rsidR="00C25B65" w:rsidRPr="00186FDB" w:rsidRDefault="00C30113" w:rsidP="00B7404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Переход от исходного кода 13 к остановке на 6 требует тринадцати положительных фронтов. Для следующего полного прохода ПСУ сначала устанавливается в начальное состояние, после чего подаётся короткий импульс START_N. Импульс START_N может разрешить генерацию и без P_RES, но в таком случае счёт продолжится с сохранённого состояния, а не с 13.</w:t>
      </w:r>
    </w:p>
    <w:p w14:paraId="477066E5" w14:textId="77777777" w:rsidR="00B7404A" w:rsidRPr="00186FDB" w:rsidRDefault="00B7404A" w:rsidP="00B7404A">
      <w:pPr>
        <w:widowControl/>
        <w:ind w:firstLine="709"/>
        <w:jc w:val="both"/>
        <w:rPr>
          <w:highlight w:val="green"/>
        </w:rPr>
      </w:pPr>
    </w:p>
    <w:p w14:paraId="6EA27625" w14:textId="77777777" w:rsidR="00C25B65" w:rsidRPr="00186FDB" w:rsidRDefault="00C30113" w:rsidP="0012075D">
      <w:pPr>
        <w:pStyle w:val="31"/>
        <w:keepNext/>
        <w:widowControl/>
        <w:ind w:firstLine="709"/>
        <w:jc w:val="both"/>
        <w:rPr>
          <w:highlight w:val="green"/>
        </w:rPr>
      </w:pPr>
      <w:r w:rsidRPr="00186FDB">
        <w:rPr>
          <w:highlight w:val="green"/>
        </w:rPr>
        <w:t>2.3.3 Измерение временных параметров генератора</w:t>
      </w:r>
    </w:p>
    <w:p w14:paraId="25A85608" w14:textId="77777777" w:rsidR="00B7404A" w:rsidRPr="00186FDB" w:rsidRDefault="00B7404A">
      <w:pPr>
        <w:widowControl/>
        <w:ind w:firstLine="709"/>
        <w:jc w:val="both"/>
        <w:rPr>
          <w:highlight w:val="green"/>
        </w:rPr>
      </w:pPr>
    </w:p>
    <w:p w14:paraId="699B5111" w14:textId="25F7AB73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В сохранённой измерительной схеме сигнал CLK с выхода инвертора подаётся на положительный вход канала B осциллографа XSC1, сигнал RUN – на канал A. Оба отрицательных входа подключены к общей земле. Схема включения прибора показана на рисунке 2.19. На приведённых осциллограммах для CLK используется синий цвет.</w:t>
      </w:r>
    </w:p>
    <w:p w14:paraId="297922B6" w14:textId="77777777" w:rsidR="008B4BAA" w:rsidRPr="00186FDB" w:rsidRDefault="008B4BAA" w:rsidP="008B4BAA">
      <w:pPr>
        <w:widowControl/>
        <w:ind w:right="424" w:firstLine="709"/>
        <w:jc w:val="both"/>
        <w:rPr>
          <w:highlight w:val="green"/>
        </w:rPr>
      </w:pPr>
    </w:p>
    <w:p w14:paraId="0681DB1C" w14:textId="77777777" w:rsidR="00C25B65" w:rsidRPr="00186FDB" w:rsidRDefault="00FD618E" w:rsidP="008B4BA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6E24A881" wp14:editId="0F614671">
            <wp:extent cx="6048000" cy="2824889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2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428" w14:textId="7CE29BBF" w:rsidR="00C25B65" w:rsidRPr="00186FDB" w:rsidRDefault="00C30113" w:rsidP="008B4BA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2.19 – Схема измерения параметров CLK</w:t>
      </w:r>
    </w:p>
    <w:p w14:paraId="1C7DECF1" w14:textId="77777777" w:rsidR="008B4BAA" w:rsidRPr="00186FDB" w:rsidRDefault="008B4BAA" w:rsidP="008B4BAA">
      <w:pPr>
        <w:pStyle w:val="a6"/>
        <w:keepLines/>
        <w:widowControl/>
        <w:ind w:right="424"/>
        <w:jc w:val="center"/>
        <w:rPr>
          <w:highlight w:val="green"/>
        </w:rPr>
      </w:pPr>
    </w:p>
    <w:p w14:paraId="543DDB35" w14:textId="77777777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lastRenderedPageBreak/>
        <w:t>Для ускорения моделирования в показанной измерительной схеме ёмкость C2 снижена до 1 мкФ. Значения R1 и R2 сохраняются, поэтому длительности уменьшаются в десять раз. Такой режим подходит для проверки работы; номинальному режиму задания соответствует C2 = 10 мкФ. В ускоренном испытании временная база осциллографа равна 50 мс/деление.</w:t>
      </w:r>
    </w:p>
    <w:p w14:paraId="640F5093" w14:textId="77777777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Стартовые импульсы не берутся для измерения установившегося периода. Сначала по нескольким последовательным импульсам проверяется их форма. После этого курсорами определяются длительность высокого уровня и интервал между одноимёнными фронтами.</w:t>
      </w:r>
    </w:p>
    <w:p w14:paraId="3A930CD1" w14:textId="273561FB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Длительность высокого уровня определяется курсорами: T1 совмещается с положительным фронтом CLK, T2 – с ближайшим отрицательным. Сохранённая осциллограмма показана на рисунке 2.20.</w:t>
      </w:r>
    </w:p>
    <w:p w14:paraId="45FCA70F" w14:textId="77777777" w:rsidR="008B4BAA" w:rsidRPr="00186FDB" w:rsidRDefault="008B4BAA" w:rsidP="008B4BAA">
      <w:pPr>
        <w:widowControl/>
        <w:ind w:right="424" w:firstLine="709"/>
        <w:jc w:val="both"/>
        <w:rPr>
          <w:highlight w:val="green"/>
        </w:rPr>
      </w:pPr>
    </w:p>
    <w:p w14:paraId="365F799B" w14:textId="77777777" w:rsidR="00C25B65" w:rsidRPr="00186FDB" w:rsidRDefault="00604D85" w:rsidP="008B4BA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21D80DFB" wp14:editId="3C08063F">
            <wp:extent cx="3685880" cy="30175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5922" cy="302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F452" w14:textId="47698C3E" w:rsidR="00C25B65" w:rsidRPr="00186FDB" w:rsidRDefault="00C30113" w:rsidP="008B4BA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>Рисунок 2.20 – Измерение длительности высокого уровня CLK</w:t>
      </w:r>
    </w:p>
    <w:p w14:paraId="37360097" w14:textId="77777777" w:rsidR="008B4BAA" w:rsidRPr="00186FDB" w:rsidRDefault="008B4BAA" w:rsidP="008B4BAA">
      <w:pPr>
        <w:pStyle w:val="a6"/>
        <w:keepLines/>
        <w:widowControl/>
        <w:ind w:right="424"/>
        <w:jc w:val="center"/>
        <w:rPr>
          <w:highlight w:val="green"/>
        </w:rPr>
      </w:pPr>
    </w:p>
    <w:p w14:paraId="4351AC6E" w14:textId="77777777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На записи отмечены T1 = 142,045 мс и T2 = 208,333 мс. Измеренная длительность равна 66,288 мс, а для C2 = 1 мкФ расчёт даёт 66,057 мс. Расхождение около 0,35 % объясняется округлением и особенностями модели. Эти данные относятся к ускоренному испытанию.</w:t>
      </w:r>
    </w:p>
    <w:p w14:paraId="2F50CC1B" w14:textId="77777777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lastRenderedPageBreak/>
        <w:t>При номинальной ёмкости C2 = 10 мкФ расчёт даёт длительность 0,660569 с. Запись, сделанная с уменьшенной ёмкостью, напрямую эту величину не измеряет. После возврата к номиналу следует заново проверить время по осциллограмме.</w:t>
      </w:r>
    </w:p>
    <w:p w14:paraId="49B300F9" w14:textId="08A1D23B" w:rsidR="00C25B65" w:rsidRPr="00186FDB" w:rsidRDefault="00302DC5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Период определяют по двум соседним положительным фронтам CLK. Положение курсоров приведено на рисунке 2.21.</w:t>
      </w:r>
    </w:p>
    <w:p w14:paraId="430AC480" w14:textId="77777777" w:rsidR="008B4BAA" w:rsidRPr="00186FDB" w:rsidRDefault="008B4BAA" w:rsidP="008B4BAA">
      <w:pPr>
        <w:widowControl/>
        <w:ind w:right="424" w:firstLine="709"/>
        <w:jc w:val="both"/>
        <w:rPr>
          <w:highlight w:val="green"/>
        </w:rPr>
      </w:pPr>
    </w:p>
    <w:p w14:paraId="73393023" w14:textId="77777777" w:rsidR="00C25B65" w:rsidRPr="00186FDB" w:rsidRDefault="00604D85" w:rsidP="008B4BA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3F0C2196" wp14:editId="7FAC24FC">
            <wp:extent cx="3846136" cy="3148722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5841" cy="315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AD31" w14:textId="0F213CA4" w:rsidR="00C25B65" w:rsidRPr="00676C99" w:rsidRDefault="00C30113" w:rsidP="008B4BAA">
      <w:pPr>
        <w:pStyle w:val="a6"/>
        <w:keepLines/>
        <w:widowControl/>
        <w:ind w:right="424"/>
        <w:jc w:val="center"/>
        <w:rPr>
          <w:highlight w:val="green"/>
        </w:rPr>
      </w:pPr>
      <w:r w:rsidRPr="00676C99">
        <w:rPr>
          <w:highlight w:val="green"/>
        </w:rPr>
        <w:t>Рисунок 2.21 – Измерение периода повторения CLK</w:t>
      </w:r>
    </w:p>
    <w:p w14:paraId="092026C4" w14:textId="77777777" w:rsidR="008B4BAA" w:rsidRPr="00186FDB" w:rsidRDefault="008B4BAA" w:rsidP="008B4BAA">
      <w:pPr>
        <w:pStyle w:val="a6"/>
        <w:keepLines/>
        <w:widowControl/>
        <w:ind w:right="424"/>
        <w:jc w:val="center"/>
        <w:rPr>
          <w:highlight w:val="green"/>
        </w:rPr>
      </w:pPr>
    </w:p>
    <w:p w14:paraId="26192205" w14:textId="77777777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Во второй записи получены отсчёты T1 = 142,045 мс и T2 = 277,462 мс с разностью 135,417 мс. Расчёт для ускоренного режима даёт период 135,108 мс и отклонение около 0,23 %. Для C2 = 10 мкФ ожидаемое значение составляет 1,351082 с. Меньшая ёмкость сокращает время ожидания, сохраняя логику пересчёта и остановки.</w:t>
      </w:r>
    </w:p>
    <w:p w14:paraId="2D3ADEFA" w14:textId="77777777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При проверке управляющего блока измеряются длительности и контролируется остановка. После перехода из 10 в 6 должны выполняться условия: RUN равен нулю, CLK остаётся единицей, новые фронты отсутствуют. Это позволяет отличить остановку от замедления работы или случайной паузы моделирования.</w:t>
      </w:r>
    </w:p>
    <w:p w14:paraId="4688E966" w14:textId="77777777" w:rsidR="00C25B65" w:rsidRPr="00186FDB" w:rsidRDefault="00C30113" w:rsidP="008B4BAA">
      <w:pPr>
        <w:pStyle w:val="1"/>
        <w:keepNext/>
        <w:pageBreakBefore/>
        <w:widowControl/>
        <w:ind w:left="0" w:right="424" w:firstLine="709"/>
        <w:jc w:val="both"/>
        <w:rPr>
          <w:highlight w:val="green"/>
        </w:rPr>
      </w:pPr>
      <w:r w:rsidRPr="00186FDB">
        <w:rPr>
          <w:highlight w:val="green"/>
        </w:rPr>
        <w:lastRenderedPageBreak/>
        <w:t>3 Результаты синтеза управляющего устройства</w:t>
      </w:r>
    </w:p>
    <w:p w14:paraId="0D6EB9F6" w14:textId="77777777" w:rsidR="00C25B65" w:rsidRPr="00186FDB" w:rsidRDefault="00C30113" w:rsidP="008B4BAA">
      <w:pPr>
        <w:pStyle w:val="2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3.1 Схемная реализация управляющего устройства</w:t>
      </w:r>
    </w:p>
    <w:p w14:paraId="65290885" w14:textId="77777777" w:rsidR="00B40F81" w:rsidRPr="00186FDB" w:rsidRDefault="00B40F81" w:rsidP="008B4BAA">
      <w:pPr>
        <w:widowControl/>
        <w:ind w:right="424" w:firstLine="709"/>
        <w:jc w:val="both"/>
        <w:rPr>
          <w:highlight w:val="green"/>
        </w:rPr>
      </w:pPr>
    </w:p>
    <w:p w14:paraId="6BE0C5EA" w14:textId="7238B9F8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В общей модели собраны разработанные ранее блоки (рисунок 3.1). За вычисление следующего кода отвечает Logic_D, за хранение состояния – D_Counter, за управляющие сигналы – DC. Блок CLK_GEN определяет моменты переключения и прекращает пересчёт на коде 6. Начальное состояние задаётся блоком P_RES_GEN.</w:t>
      </w:r>
    </w:p>
    <w:p w14:paraId="2915A103" w14:textId="77777777" w:rsidR="00C25B65" w:rsidRPr="00186FDB" w:rsidRDefault="00FD618E" w:rsidP="008B4BA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drawing>
          <wp:inline distT="0" distB="0" distL="0" distR="0" wp14:anchorId="4B66633D" wp14:editId="31F9ED0F">
            <wp:extent cx="6048000" cy="438103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C56F" w14:textId="77777777" w:rsidR="00C25B65" w:rsidRPr="00186FDB" w:rsidRDefault="00C30113" w:rsidP="008B4BAA">
      <w:pPr>
        <w:pStyle w:val="a6"/>
        <w:keepLines/>
        <w:widowControl/>
        <w:ind w:right="424"/>
        <w:jc w:val="center"/>
        <w:rPr>
          <w:highlight w:val="green"/>
        </w:rPr>
      </w:pPr>
      <w:r w:rsidRPr="00186FDB">
        <w:rPr>
          <w:highlight w:val="green"/>
        </w:rPr>
        <w:t xml:space="preserve">Рисунок 3.1 – Общая схема управляющего устройства в </w:t>
      </w:r>
      <w:proofErr w:type="spellStart"/>
      <w:r w:rsidRPr="00186FDB">
        <w:rPr>
          <w:highlight w:val="green"/>
        </w:rPr>
        <w:t>Multisim</w:t>
      </w:r>
      <w:proofErr w:type="spellEnd"/>
    </w:p>
    <w:p w14:paraId="1BEFD6D1" w14:textId="77777777" w:rsidR="00B40F81" w:rsidRPr="00186FDB" w:rsidRDefault="00B40F81" w:rsidP="008B4BAA">
      <w:pPr>
        <w:widowControl/>
        <w:ind w:right="424" w:firstLine="709"/>
        <w:jc w:val="both"/>
        <w:rPr>
          <w:highlight w:val="green"/>
        </w:rPr>
      </w:pPr>
    </w:p>
    <w:p w14:paraId="407908E5" w14:textId="02449409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Для отображения состояния регистра служит шестнадцатеричный индикатор. Каждый выход DC соединён с одним из четырнадцати индикаторов Probe. Объединение сигналов в шины D_BUS и Q_BUS упрощает представление схемы; при подключении блоков каждый разряд подводится к одноимённому выводу.</w:t>
      </w:r>
    </w:p>
    <w:p w14:paraId="7E56FD4C" w14:textId="77777777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lastRenderedPageBreak/>
        <w:t>При сборке общей схемы проверяются прежде всего Q3, Q2 и их инверсии. Даже при верных показаниях HEX-индикатора подключение DC может быть ошибочным: сигналы к индикатору и дешифратору идут по разным ветвям. Самостоятельный тестовый источник тактов ПСУ при переходе к общей модели отключается.</w:t>
      </w:r>
    </w:p>
    <w:p w14:paraId="59F73F19" w14:textId="4CF6600D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Регистр в сохранённой модели собран на четырёх секциях A отдельных корпусов 74AS74. Для управления генератором служит секция U44A, а блок STOP_UNIT выполнен на одном AND4. В номинальном режиме времязадающая часть содержит LM555, инвертор 74LS04, R1 = 4,32 кОм, R2 = 95,3 кОм и C2 = 10 мкФ.</w:t>
      </w:r>
    </w:p>
    <w:p w14:paraId="7D3C843C" w14:textId="77777777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В цепь начальной установки входят R3 = 10 кОм, C4 = 10 мкФ, два элемента 74HC14 и буфер 7407N с подтягивающим резистором R4 = 1 кОм. Все узлы имеют общее заземление и питание 5 В. Для аппаратного исполнения рядом с каждым корпусом требуется конденсатор развязки 100 нФ между выводами питания. На схеме эти конденсаторы связаны с VCC и GND, в том числе когда изображены отдельно от логического элемента.</w:t>
      </w:r>
    </w:p>
    <w:p w14:paraId="15A9F00E" w14:textId="2F1F3120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Иерархическое построение схемы даёт возможность испытывать каждый блок отдельно. После объединения в общую модель функции блоков и обозначения сигналов остаются прежними. Изменения касаются источника тактов и набора каналов, по которым ведётся запись.</w:t>
      </w:r>
    </w:p>
    <w:p w14:paraId="5AAC5996" w14:textId="77777777" w:rsidR="00B40F81" w:rsidRPr="00186FDB" w:rsidRDefault="00B40F81" w:rsidP="008B4BAA">
      <w:pPr>
        <w:widowControl/>
        <w:ind w:right="424" w:firstLine="709"/>
        <w:jc w:val="both"/>
        <w:rPr>
          <w:highlight w:val="green"/>
        </w:rPr>
      </w:pPr>
    </w:p>
    <w:p w14:paraId="336AFF1C" w14:textId="77777777" w:rsidR="00C25B65" w:rsidRPr="00186FDB" w:rsidRDefault="00C30113" w:rsidP="008B4BAA">
      <w:pPr>
        <w:pStyle w:val="21"/>
        <w:keepNext/>
        <w:widowControl/>
        <w:ind w:right="424" w:firstLine="709"/>
        <w:jc w:val="both"/>
        <w:rPr>
          <w:highlight w:val="green"/>
        </w:rPr>
      </w:pPr>
      <w:r w:rsidRPr="00186FDB">
        <w:rPr>
          <w:highlight w:val="green"/>
        </w:rPr>
        <w:t>3.2 Временные диаграммы сигналов управляющего устройства</w:t>
      </w:r>
    </w:p>
    <w:p w14:paraId="4B87ADB1" w14:textId="77777777" w:rsidR="00B40F81" w:rsidRPr="00186FDB" w:rsidRDefault="00B40F81" w:rsidP="008B4BAA">
      <w:pPr>
        <w:widowControl/>
        <w:ind w:right="424" w:firstLine="709"/>
        <w:jc w:val="both"/>
        <w:rPr>
          <w:highlight w:val="green"/>
        </w:rPr>
      </w:pPr>
    </w:p>
    <w:p w14:paraId="2AC9AD97" w14:textId="155DD381" w:rsidR="00C25B65" w:rsidRPr="00186FDB" w:rsidRDefault="00C30113" w:rsidP="008B4BAA">
      <w:pPr>
        <w:widowControl/>
        <w:ind w:right="424" w:firstLine="709"/>
        <w:jc w:val="both"/>
        <w:rPr>
          <w:highlight w:val="green"/>
        </w:rPr>
      </w:pPr>
      <w:r>
        <w:rPr>
          <w:highlight w:val="green"/>
        </w:rPr>
        <w:t>Запись сигналов общей модели показана на рисунке 3.2. Запуск и остановку наблюдают по каналам START_N, RUN, CLK, Q3…Q0 и STOP_Q анализатора. Начальная установка задаёт D (1101); до команды запуска сохраняются RUN = 0, STOP_Q = 1 и CLK = 1.</w:t>
      </w:r>
    </w:p>
    <w:p w14:paraId="16153A39" w14:textId="77777777" w:rsidR="00C25B65" w:rsidRPr="00186FDB" w:rsidRDefault="002A1E9D" w:rsidP="008B4BAA">
      <w:pPr>
        <w:keepNext/>
        <w:keepLines/>
        <w:widowControl/>
        <w:ind w:right="424"/>
        <w:jc w:val="center"/>
        <w:rPr>
          <w:highlight w:val="green"/>
        </w:rPr>
      </w:pPr>
      <w:r w:rsidRPr="00186FDB">
        <w:rPr>
          <w:noProof/>
          <w:highlight w:val="green"/>
        </w:rPr>
        <w:lastRenderedPageBreak/>
        <w:drawing>
          <wp:inline distT="0" distB="0" distL="0" distR="0" wp14:anchorId="5C082061" wp14:editId="758C2117">
            <wp:extent cx="3149269" cy="2794104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8808" cy="280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514E" w14:textId="1BDE67B1" w:rsidR="00C25B65" w:rsidRPr="00676C99" w:rsidRDefault="00C30113" w:rsidP="008B4BAA">
      <w:pPr>
        <w:pStyle w:val="a6"/>
        <w:keepLines/>
        <w:widowControl/>
        <w:ind w:right="424"/>
        <w:jc w:val="center"/>
        <w:rPr>
          <w:highlight w:val="green"/>
        </w:rPr>
      </w:pPr>
      <w:r w:rsidRPr="00676C99">
        <w:rPr>
          <w:highlight w:val="green"/>
        </w:rPr>
        <w:t>Рисунок 3.2 – Временные диаграммы сигналов общей модели</w:t>
      </w:r>
    </w:p>
    <w:p w14:paraId="3E3CC05A" w14:textId="77777777" w:rsidR="00B40F81" w:rsidRPr="008D5486" w:rsidRDefault="00B40F81" w:rsidP="008B4BAA">
      <w:pPr>
        <w:pStyle w:val="a6"/>
        <w:keepLines/>
        <w:widowControl/>
        <w:ind w:right="424"/>
        <w:jc w:val="center"/>
        <w:rPr>
          <w:highlight w:val="yellow"/>
        </w:rPr>
      </w:pPr>
    </w:p>
    <w:p w14:paraId="61A70ACE" w14:textId="77777777" w:rsidR="00C25B65" w:rsidRPr="00676C99" w:rsidRDefault="00C30113" w:rsidP="008B4BAA">
      <w:pPr>
        <w:widowControl/>
        <w:ind w:right="424" w:firstLine="709"/>
        <w:jc w:val="both"/>
        <w:rPr>
          <w:highlight w:val="green"/>
        </w:rPr>
      </w:pPr>
      <w:r w:rsidRPr="00676C99">
        <w:rPr>
          <w:highlight w:val="green"/>
        </w:rPr>
        <w:t>Генерация разрешается коротким нулевым импульсом START_N. Каждый положительный фронт CLK задаёт следующий код последовательности D–2–E–B–0–C–9–5–7–8–4–3–A–6. Первый фронт наступает через иной интервал, чем последующие: начальный заряд конденсатора идёт от нулевого напряжения, а дальнейшие заряды – от нижнего порога таймера.</w:t>
      </w:r>
    </w:p>
    <w:p w14:paraId="60566922" w14:textId="4DB035EB" w:rsidR="00C25B65" w:rsidRPr="00676C99" w:rsidRDefault="00C30113" w:rsidP="008B4BAA">
      <w:pPr>
        <w:widowControl/>
        <w:ind w:right="424" w:firstLine="709"/>
        <w:jc w:val="both"/>
        <w:rPr>
          <w:highlight w:val="green"/>
        </w:rPr>
      </w:pPr>
      <w:r w:rsidRPr="00676C99">
        <w:rPr>
          <w:highlight w:val="green"/>
        </w:rPr>
        <w:t xml:space="preserve">Расчётный интервал от запуска до тринадцатого фронта в номинальном режиме равен 1,0944 + 12 · 1,351082 </w:t>
      </w:r>
      <w:r w:rsidR="00676C99" w:rsidRPr="00676C99">
        <w:rPr>
          <w:highlight w:val="green"/>
        </w:rPr>
        <w:t>=</w:t>
      </w:r>
      <w:r w:rsidRPr="00676C99">
        <w:rPr>
          <w:highlight w:val="green"/>
        </w:rPr>
        <w:t xml:space="preserve"> 17,3074 с С ёмкостью C2 = 1 мкФ и неизменными резисторами это время составляет примерно 1,7307 с В расчёте предполагается разряженный времязадающий конденсатор</w:t>
      </w:r>
    </w:p>
    <w:p w14:paraId="6E0C378F" w14:textId="1DC4D2CF" w:rsidR="00C25B65" w:rsidRPr="00676C99" w:rsidRDefault="00C30113" w:rsidP="008B4BAA">
      <w:pPr>
        <w:widowControl/>
        <w:ind w:right="424" w:firstLine="709"/>
        <w:jc w:val="both"/>
        <w:rPr>
          <w:highlight w:val="green"/>
        </w:rPr>
      </w:pPr>
      <w:r w:rsidRPr="00676C99">
        <w:rPr>
          <w:highlight w:val="green"/>
        </w:rPr>
        <w:t>Общую диаграмму записывают при внутренней выборке анализатора, чтобы наблюдение продолжалось после остановки CLK. Частота выборки выбирается существенно выше частоты импульсов. Для ускоренного режима удобно значение не ниже 1 кГц. Четырнадцать выходов DC записываются отдельно, с подключением по рисунку 2.9.</w:t>
      </w:r>
    </w:p>
    <w:p w14:paraId="22D80886" w14:textId="7C1143F8" w:rsidR="00B40F81" w:rsidRDefault="00B40F81" w:rsidP="008B4BAA">
      <w:pPr>
        <w:widowControl/>
        <w:ind w:right="424" w:firstLine="709"/>
        <w:jc w:val="both"/>
        <w:rPr>
          <w:highlight w:val="yellow"/>
        </w:rPr>
      </w:pPr>
    </w:p>
    <w:p w14:paraId="3D698BDD" w14:textId="77777777" w:rsidR="00676C99" w:rsidRPr="008D5486" w:rsidRDefault="00676C99" w:rsidP="008B4BAA">
      <w:pPr>
        <w:widowControl/>
        <w:ind w:right="424" w:firstLine="709"/>
        <w:jc w:val="both"/>
        <w:rPr>
          <w:highlight w:val="yellow"/>
        </w:rPr>
      </w:pPr>
    </w:p>
    <w:p w14:paraId="5967E5F7" w14:textId="77777777" w:rsidR="00B40F81" w:rsidRPr="008D5486" w:rsidRDefault="00B40F81" w:rsidP="008B4BAA">
      <w:pPr>
        <w:widowControl/>
        <w:ind w:right="424" w:firstLine="709"/>
        <w:jc w:val="both"/>
        <w:rPr>
          <w:highlight w:val="yellow"/>
        </w:rPr>
      </w:pPr>
    </w:p>
    <w:p w14:paraId="65BC4C9A" w14:textId="77777777" w:rsidR="00C25B65" w:rsidRPr="00846606" w:rsidRDefault="00C30113" w:rsidP="008B4BAA">
      <w:pPr>
        <w:pStyle w:val="21"/>
        <w:keepNext/>
        <w:widowControl/>
        <w:ind w:right="424" w:firstLine="709"/>
        <w:jc w:val="both"/>
        <w:rPr>
          <w:highlight w:val="green"/>
        </w:rPr>
      </w:pPr>
      <w:r w:rsidRPr="00846606">
        <w:rPr>
          <w:highlight w:val="green"/>
        </w:rPr>
        <w:lastRenderedPageBreak/>
        <w:t>3.3 Порядок работы схемы</w:t>
      </w:r>
    </w:p>
    <w:p w14:paraId="28621B7A" w14:textId="77777777" w:rsidR="00B40F81" w:rsidRPr="00846606" w:rsidRDefault="00B40F81" w:rsidP="008B4BAA">
      <w:pPr>
        <w:widowControl/>
        <w:ind w:right="424" w:firstLine="709"/>
        <w:jc w:val="both"/>
        <w:rPr>
          <w:highlight w:val="green"/>
        </w:rPr>
      </w:pPr>
    </w:p>
    <w:p w14:paraId="473CC197" w14:textId="77777777" w:rsidR="001E501D" w:rsidRPr="00846606" w:rsidRDefault="001E501D" w:rsidP="001E501D">
      <w:pPr>
        <w:widowControl/>
        <w:ind w:right="424" w:firstLine="709"/>
        <w:jc w:val="both"/>
        <w:rPr>
          <w:highlight w:val="green"/>
        </w:rPr>
      </w:pPr>
      <w:r w:rsidRPr="00846606">
        <w:rPr>
          <w:highlight w:val="green"/>
        </w:rPr>
        <w:t>До команды запуска генератор остаётся выключенным. При включении питания P_RES_GEN формирует низкий уровень начальной установки: регистр принимает код 1101, а на выходе управляющего триггера устанавливается STOP_Q = 1. По мере заряда C4 сигнал P_RES становится высоким.</w:t>
      </w:r>
    </w:p>
    <w:p w14:paraId="00DBA21D" w14:textId="77777777" w:rsidR="001E501D" w:rsidRPr="00846606" w:rsidRDefault="001E501D" w:rsidP="001E501D">
      <w:pPr>
        <w:widowControl/>
        <w:ind w:right="424" w:firstLine="709"/>
        <w:jc w:val="both"/>
        <w:rPr>
          <w:highlight w:val="green"/>
        </w:rPr>
      </w:pPr>
      <w:r w:rsidRPr="00846606">
        <w:rPr>
          <w:highlight w:val="green"/>
        </w:rPr>
        <w:t xml:space="preserve">Для запуска на START_N подают короткий нулевой импульс, после которого восстанавливают единицу. При этом U44A сбрасывается и на его инверсном выходе появляется RUN = 1. Каждый положительный фронт CLK переносит в регистр очередной код, подготовленный блоком </w:t>
      </w:r>
      <w:proofErr w:type="spellStart"/>
      <w:r w:rsidRPr="00846606">
        <w:rPr>
          <w:highlight w:val="green"/>
        </w:rPr>
        <w:t>Logic_D</w:t>
      </w:r>
      <w:proofErr w:type="spellEnd"/>
      <w:r w:rsidRPr="00846606">
        <w:rPr>
          <w:highlight w:val="green"/>
        </w:rPr>
        <w:t>.</w:t>
      </w:r>
    </w:p>
    <w:p w14:paraId="04E6E75D" w14:textId="77777777" w:rsidR="001E501D" w:rsidRPr="00846606" w:rsidRDefault="001E501D" w:rsidP="001E501D">
      <w:pPr>
        <w:widowControl/>
        <w:ind w:right="424" w:firstLine="709"/>
        <w:jc w:val="both"/>
        <w:rPr>
          <w:highlight w:val="green"/>
        </w:rPr>
      </w:pPr>
      <w:r w:rsidRPr="00846606">
        <w:rPr>
          <w:highlight w:val="green"/>
        </w:rPr>
        <w:t>Работу дешифратора проверяют после установления кода. Состоянию D соответствует активный выход Y13, состоянию 2 – Y2, состоянию 6 – Y6. Остальные выходы DC в каждом из этих случаев должны быть неактивны. Если одновременно включаются несколько индикаторов, сначала сравнивают входные сигналы DC с выходами регистра, затем проверяют конъюнкции.</w:t>
      </w:r>
    </w:p>
    <w:p w14:paraId="29469070" w14:textId="77777777" w:rsidR="001E501D" w:rsidRPr="00846606" w:rsidRDefault="001E501D" w:rsidP="001E501D">
      <w:pPr>
        <w:widowControl/>
        <w:ind w:right="424" w:firstLine="709"/>
        <w:jc w:val="both"/>
        <w:rPr>
          <w:highlight w:val="green"/>
        </w:rPr>
      </w:pPr>
      <w:r w:rsidRPr="00846606">
        <w:rPr>
          <w:highlight w:val="green"/>
        </w:rPr>
        <w:t>Остановка подготавливается в состоянии A (1010), когда STOP_UNIT выдаёт единицу. Следующий фронт CLK переводит ПСУ в состояние 6 и одновременно записывает эту единицу в U44A. Сигнал RUN становится нулевым после чего таймер прекращает генерацию. В исправной схеме сохраняются код 6 и высокий уровень CLK, а дополнительный активный фронт не возникает.</w:t>
      </w:r>
    </w:p>
    <w:p w14:paraId="131FD9C3" w14:textId="3E989D9D" w:rsidR="001E501D" w:rsidRPr="00846606" w:rsidRDefault="001E501D" w:rsidP="001E501D">
      <w:pPr>
        <w:widowControl/>
        <w:ind w:right="424" w:firstLine="709"/>
        <w:jc w:val="both"/>
        <w:rPr>
          <w:highlight w:val="green"/>
        </w:rPr>
      </w:pPr>
      <w:r w:rsidRPr="00846606">
        <w:rPr>
          <w:highlight w:val="green"/>
        </w:rPr>
        <w:t xml:space="preserve">Новый проход от 13 начинают с начальной установки кнопкой S1 блока P_RES_GEN. После снятия P_RES, когда START_N = 1 подают очередной короткий импульс START_N. </w:t>
      </w:r>
    </w:p>
    <w:p w14:paraId="47F1C373" w14:textId="77777777" w:rsidR="001E501D" w:rsidRPr="00846606" w:rsidRDefault="001E501D" w:rsidP="001E501D">
      <w:pPr>
        <w:widowControl/>
        <w:ind w:right="424" w:firstLine="709"/>
        <w:jc w:val="both"/>
        <w:rPr>
          <w:highlight w:val="green"/>
        </w:rPr>
      </w:pPr>
      <w:r w:rsidRPr="00846606">
        <w:rPr>
          <w:highlight w:val="green"/>
        </w:rPr>
        <w:t>Из неиспользуемых кодов 1 и 15 устройство возвращается в рабочую последовательность за один такт. До этого момента дешифратор может выдавать несколько активных сигналов. Поэтому сохраняется установленный порядок действий: начальная установка, снятие сброса, команда запуска, автоматическая остановка.</w:t>
      </w:r>
    </w:p>
    <w:p w14:paraId="692CFB36" w14:textId="77777777" w:rsidR="00C25B65" w:rsidRPr="001E501D" w:rsidRDefault="00C30113" w:rsidP="008B4BAA">
      <w:pPr>
        <w:pStyle w:val="1"/>
        <w:keepNext/>
        <w:pageBreakBefore/>
        <w:widowControl/>
        <w:ind w:left="0" w:right="424" w:firstLine="709"/>
        <w:jc w:val="both"/>
        <w:rPr>
          <w:highlight w:val="green"/>
        </w:rPr>
      </w:pPr>
      <w:r w:rsidRPr="001E501D">
        <w:rPr>
          <w:highlight w:val="green"/>
        </w:rPr>
        <w:lastRenderedPageBreak/>
        <w:t>Заключение</w:t>
      </w:r>
    </w:p>
    <w:p w14:paraId="27EDA378" w14:textId="77777777" w:rsidR="00B40F81" w:rsidRPr="001E501D" w:rsidRDefault="00B40F81" w:rsidP="008B4BAA">
      <w:pPr>
        <w:widowControl/>
        <w:ind w:right="424" w:firstLine="709"/>
        <w:jc w:val="both"/>
        <w:rPr>
          <w:highlight w:val="green"/>
        </w:rPr>
      </w:pPr>
    </w:p>
    <w:p w14:paraId="466CBA8B" w14:textId="77777777" w:rsidR="001E501D" w:rsidRPr="001E501D" w:rsidRDefault="001E501D" w:rsidP="001E501D">
      <w:pPr>
        <w:widowControl/>
        <w:ind w:right="424" w:firstLine="709"/>
        <w:jc w:val="both"/>
        <w:rPr>
          <w:highlight w:val="green"/>
        </w:rPr>
      </w:pPr>
      <w:r w:rsidRPr="001E501D">
        <w:rPr>
          <w:highlight w:val="green"/>
        </w:rPr>
        <w:t xml:space="preserve">Пересчётная часть управляющего устройства построена на четырёх D-триггерах 74AS74. Для последовательности 13–2–14–11–0–12–9–5–7–8–4–3–10–6 составлена таблица переходов и по картам Карно получены функции входов триггеров. Эти функции реализованы в блоках </w:t>
      </w:r>
      <w:proofErr w:type="spellStart"/>
      <w:r w:rsidRPr="001E501D">
        <w:rPr>
          <w:highlight w:val="green"/>
        </w:rPr>
        <w:t>Logic_D</w:t>
      </w:r>
      <w:proofErr w:type="spellEnd"/>
      <w:r w:rsidRPr="001E501D">
        <w:rPr>
          <w:highlight w:val="green"/>
        </w:rPr>
        <w:t xml:space="preserve"> и </w:t>
      </w:r>
      <w:proofErr w:type="spellStart"/>
      <w:r w:rsidRPr="001E501D">
        <w:rPr>
          <w:highlight w:val="green"/>
        </w:rPr>
        <w:t>D_Counter</w:t>
      </w:r>
      <w:proofErr w:type="spellEnd"/>
      <w:r w:rsidRPr="001E501D">
        <w:rPr>
          <w:highlight w:val="green"/>
        </w:rPr>
        <w:t>, обеспечивающих заданную смену состояний. Их отдельная проверка представлена схемами и временной диаграммой.</w:t>
      </w:r>
    </w:p>
    <w:p w14:paraId="543D4FD8" w14:textId="77777777" w:rsidR="001E501D" w:rsidRPr="001E501D" w:rsidRDefault="001E501D" w:rsidP="001E501D">
      <w:pPr>
        <w:widowControl/>
        <w:ind w:right="424" w:firstLine="709"/>
        <w:jc w:val="both"/>
        <w:rPr>
          <w:highlight w:val="green"/>
        </w:rPr>
      </w:pPr>
      <w:r w:rsidRPr="001E501D">
        <w:rPr>
          <w:highlight w:val="green"/>
        </w:rPr>
        <w:t>Для формирования управляющих сигналов разработан дешифратор с четырнадцатью выходами. Использование факультативных наборов при минимизации позволило сократить число входов у части логических элементов. На рабочих кодах активным должен быть только один выход. Для исключённых кодов 1 и 15 выбранные функции допускают несколько активных выходов поэтому при проверке индикации их рассматривают отдельно.</w:t>
      </w:r>
    </w:p>
    <w:p w14:paraId="4F2CFA25" w14:textId="77777777" w:rsidR="001E501D" w:rsidRPr="001E501D" w:rsidRDefault="001E501D" w:rsidP="001E501D">
      <w:pPr>
        <w:widowControl/>
        <w:ind w:right="424" w:firstLine="709"/>
        <w:jc w:val="both"/>
        <w:rPr>
          <w:highlight w:val="green"/>
        </w:rPr>
      </w:pPr>
      <w:r w:rsidRPr="001E501D">
        <w:rPr>
          <w:highlight w:val="green"/>
        </w:rPr>
        <w:t xml:space="preserve">В расчёте генератора на LM555 с инвертором 74LS04 приняты R1 = 4,32 кОм, R2 = 95,3 кОм и C2 = 10 мкФ. Этим номиналам соответствуют длительность высокого уровня CLK 0,660569 с и период 1,351082 с. Сохранённое измерение выполнено при C2 = 1 мкФ: получены 66,288 </w:t>
      </w:r>
      <w:proofErr w:type="spellStart"/>
      <w:r w:rsidRPr="001E501D">
        <w:rPr>
          <w:highlight w:val="green"/>
        </w:rPr>
        <w:t>мс</w:t>
      </w:r>
      <w:proofErr w:type="spellEnd"/>
      <w:r w:rsidRPr="001E501D">
        <w:rPr>
          <w:highlight w:val="green"/>
        </w:rPr>
        <w:t xml:space="preserve"> и 135,417 </w:t>
      </w:r>
      <w:proofErr w:type="spellStart"/>
      <w:r w:rsidRPr="001E501D">
        <w:rPr>
          <w:highlight w:val="green"/>
        </w:rPr>
        <w:t>мс</w:t>
      </w:r>
      <w:proofErr w:type="spellEnd"/>
      <w:r w:rsidRPr="001E501D">
        <w:rPr>
          <w:highlight w:val="green"/>
        </w:rPr>
        <w:t>. Оба значения близки к расчётным параметрам ускоренного режима.</w:t>
      </w:r>
    </w:p>
    <w:p w14:paraId="0B852DC5" w14:textId="77777777" w:rsidR="001E501D" w:rsidRPr="001E501D" w:rsidRDefault="001E501D" w:rsidP="001E501D">
      <w:pPr>
        <w:widowControl/>
        <w:ind w:right="424" w:firstLine="709"/>
        <w:jc w:val="both"/>
        <w:rPr>
          <w:highlight w:val="green"/>
        </w:rPr>
      </w:pPr>
      <w:r w:rsidRPr="001E501D">
        <w:rPr>
          <w:highlight w:val="green"/>
        </w:rPr>
        <w:t>Начальная установка и команды управления согласованы с переключением регистра. Для остановки используется один управляющий триггер: на фронте перехода в состояние 6 он запоминает признак предшествующего кода 10 и запрещает дальнейшую генерацию. Конечное состояние при этом удерживается без изменения функций ПСУ.</w:t>
      </w:r>
    </w:p>
    <w:p w14:paraId="0F398741" w14:textId="77777777" w:rsidR="001E501D" w:rsidRPr="001E501D" w:rsidRDefault="001E501D" w:rsidP="001E501D">
      <w:pPr>
        <w:widowControl/>
        <w:ind w:right="424" w:firstLine="709"/>
        <w:jc w:val="both"/>
        <w:rPr>
          <w:highlight w:val="green"/>
        </w:rPr>
      </w:pPr>
      <w:r w:rsidRPr="001E501D">
        <w:rPr>
          <w:highlight w:val="green"/>
        </w:rPr>
        <w:t>В работе выполнены логический синтез, расчёт времязадающей цепи и моделирование отдельных блоков. Для общей схемы заданы условия приёмки: соблюдение последовательности кодов, единственный активный выход DC в каждом рабочем состоянии, соответствие временных параметров выбранной ёмкости и отсутствие новых тактовых фронтов после остановки.</w:t>
      </w:r>
    </w:p>
    <w:p w14:paraId="692C7492" w14:textId="77777777" w:rsidR="00C25B65" w:rsidRDefault="00C30113" w:rsidP="008B4BAA">
      <w:pPr>
        <w:pStyle w:val="1"/>
        <w:keepNext/>
        <w:pageBreakBefore/>
        <w:widowControl/>
        <w:ind w:left="0" w:right="424" w:firstLine="709"/>
        <w:jc w:val="both"/>
      </w:pPr>
      <w:r>
        <w:lastRenderedPageBreak/>
        <w:t>Список использованных источников</w:t>
      </w:r>
    </w:p>
    <w:p w14:paraId="6980E82B" w14:textId="77777777" w:rsidR="00C25B65" w:rsidRDefault="00C30113" w:rsidP="008B4BAA">
      <w:pPr>
        <w:widowControl/>
        <w:ind w:right="424" w:firstLine="709"/>
        <w:jc w:val="both"/>
      </w:pPr>
      <w:r>
        <w:t xml:space="preserve">1. Texas Instruments. LM555 </w:t>
      </w:r>
      <w:proofErr w:type="spellStart"/>
      <w:r>
        <w:t>Timer</w:t>
      </w:r>
      <w:proofErr w:type="spellEnd"/>
      <w:r>
        <w:t>. SNAS548D. – URL: https://www.ti.com/lit/ds/symlink/lm555.pdf (дата обращения: 04.10.2026).</w:t>
      </w:r>
    </w:p>
    <w:p w14:paraId="11579F60" w14:textId="77777777" w:rsidR="00C25B65" w:rsidRDefault="00C30113" w:rsidP="008B4BAA">
      <w:pPr>
        <w:widowControl/>
        <w:ind w:right="424" w:firstLine="709"/>
        <w:jc w:val="both"/>
      </w:pPr>
      <w:r w:rsidRPr="00DB0330">
        <w:rPr>
          <w:lang w:val="en-US"/>
        </w:rPr>
        <w:t xml:space="preserve">2. Texas Instruments. SN74AS74A Dual Positive-Edge-Triggered D-Type Flip-Flops </w:t>
      </w:r>
      <w:proofErr w:type="gramStart"/>
      <w:r w:rsidRPr="00DB0330">
        <w:rPr>
          <w:lang w:val="en-US"/>
        </w:rPr>
        <w:t>With</w:t>
      </w:r>
      <w:proofErr w:type="gramEnd"/>
      <w:r w:rsidRPr="00DB0330">
        <w:rPr>
          <w:lang w:val="en-US"/>
        </w:rPr>
        <w:t xml:space="preserve"> Clear and Preset. </w:t>
      </w:r>
      <w:r>
        <w:t>SDAS143C. – URL: https://www.ti.com/lit/ds/symlink/sn74as74a.pdf (дата обращения: 04.10.2026).</w:t>
      </w:r>
    </w:p>
    <w:p w14:paraId="6989F2F9" w14:textId="4998A817" w:rsidR="00C25B65" w:rsidRPr="00661503" w:rsidRDefault="00C30113" w:rsidP="008B4BAA">
      <w:pPr>
        <w:widowControl/>
        <w:ind w:right="424" w:firstLine="709"/>
        <w:jc w:val="both"/>
      </w:pPr>
      <w:r w:rsidRPr="00661503">
        <w:t xml:space="preserve">3. </w:t>
      </w:r>
      <w:r w:rsidR="00661503">
        <w:t xml:space="preserve">Гололобов, В. Н. Схемотехника с программой </w:t>
      </w:r>
      <w:proofErr w:type="spellStart"/>
      <w:r w:rsidR="00661503">
        <w:t>Multisim</w:t>
      </w:r>
      <w:proofErr w:type="spellEnd"/>
      <w:r w:rsidR="00661503">
        <w:t xml:space="preserve"> для любознательных / В. Н. Гололобов. – СПб</w:t>
      </w:r>
      <w:proofErr w:type="gramStart"/>
      <w:r w:rsidR="00661503">
        <w:t>. :</w:t>
      </w:r>
      <w:proofErr w:type="gramEnd"/>
      <w:r w:rsidR="00661503">
        <w:t xml:space="preserve"> Наука и Техника, 2019. – 272 </w:t>
      </w:r>
      <w:proofErr w:type="gramStart"/>
      <w:r w:rsidR="00661503">
        <w:t>с. :</w:t>
      </w:r>
      <w:proofErr w:type="gramEnd"/>
      <w:r w:rsidR="00661503">
        <w:t xml:space="preserve"> ил.</w:t>
      </w:r>
    </w:p>
    <w:p w14:paraId="6833967E" w14:textId="77777777" w:rsidR="00661503" w:rsidRDefault="00C30113" w:rsidP="008B4BAA">
      <w:pPr>
        <w:widowControl/>
        <w:ind w:right="424" w:firstLine="709"/>
        <w:jc w:val="both"/>
      </w:pPr>
      <w:r w:rsidRPr="00661503">
        <w:t xml:space="preserve">4. </w:t>
      </w:r>
      <w:r w:rsidR="00661503">
        <w:t>Генератор электрических импульсов на таймере 555. — Текст: электронный // robotclass.ru: [сайт]. — URL: https://robotclass.ru/tutorials/timer 555/?</w:t>
      </w:r>
      <w:proofErr w:type="spellStart"/>
      <w:r w:rsidR="00661503">
        <w:t>ysclid</w:t>
      </w:r>
      <w:proofErr w:type="spellEnd"/>
      <w:r w:rsidR="00661503">
        <w:t>=mpk0wzry87286735739</w:t>
      </w:r>
    </w:p>
    <w:p w14:paraId="0F4EA7B6" w14:textId="79706730" w:rsidR="00661503" w:rsidRDefault="00C30113" w:rsidP="008B4BAA">
      <w:pPr>
        <w:widowControl/>
        <w:ind w:right="424" w:firstLine="709"/>
        <w:jc w:val="both"/>
        <w:rPr>
          <w:lang w:val="en-US"/>
        </w:rPr>
      </w:pPr>
      <w:r w:rsidRPr="00661503">
        <w:t xml:space="preserve">5. </w:t>
      </w:r>
      <w:r w:rsidR="00661503" w:rsidRPr="00661503">
        <w:rPr>
          <w:lang w:val="en-US"/>
        </w:rPr>
        <w:t>RC-</w:t>
      </w:r>
      <w:r w:rsidR="00661503">
        <w:t>цепь</w:t>
      </w:r>
      <w:r w:rsidR="00661503" w:rsidRPr="00661503">
        <w:rPr>
          <w:lang w:val="en-US"/>
        </w:rPr>
        <w:t xml:space="preserve">. </w:t>
      </w:r>
      <w:r w:rsidR="00661503">
        <w:t>Дифференцирующие</w:t>
      </w:r>
      <w:r w:rsidR="00661503" w:rsidRPr="00661503">
        <w:rPr>
          <w:lang w:val="en-US"/>
        </w:rPr>
        <w:t xml:space="preserve"> </w:t>
      </w:r>
      <w:r w:rsidR="00661503">
        <w:t>и</w:t>
      </w:r>
      <w:r w:rsidR="00661503" w:rsidRPr="00661503">
        <w:rPr>
          <w:lang w:val="en-US"/>
        </w:rPr>
        <w:t xml:space="preserve"> </w:t>
      </w:r>
      <w:r w:rsidR="00661503">
        <w:t>интегрирующие</w:t>
      </w:r>
      <w:r w:rsidR="00661503" w:rsidRPr="00661503">
        <w:rPr>
          <w:lang w:val="en-US"/>
        </w:rPr>
        <w:t xml:space="preserve"> RC-</w:t>
      </w:r>
      <w:r w:rsidR="00661503">
        <w:t>цепи</w:t>
      </w:r>
      <w:r w:rsidR="00661503" w:rsidRPr="00661503">
        <w:rPr>
          <w:lang w:val="en-US"/>
        </w:rPr>
        <w:t xml:space="preserve">. — </w:t>
      </w:r>
      <w:r w:rsidR="00661503">
        <w:t>Текст</w:t>
      </w:r>
      <w:r w:rsidR="00661503" w:rsidRPr="00661503">
        <w:rPr>
          <w:lang w:val="en-US"/>
        </w:rPr>
        <w:t xml:space="preserve">: </w:t>
      </w:r>
      <w:r w:rsidR="00661503">
        <w:t>электронный</w:t>
      </w:r>
      <w:r w:rsidR="00661503" w:rsidRPr="00661503">
        <w:rPr>
          <w:lang w:val="en-US"/>
        </w:rPr>
        <w:t xml:space="preserve"> // microtechnics.ru: [</w:t>
      </w:r>
      <w:r w:rsidR="00661503">
        <w:t>сайт</w:t>
      </w:r>
      <w:r w:rsidR="00661503" w:rsidRPr="00661503">
        <w:rPr>
          <w:lang w:val="en-US"/>
        </w:rPr>
        <w:t xml:space="preserve">]. https://microtechnics.ru/differenciruyushhie-i-integriruyushhie-rc </w:t>
      </w:r>
      <w:proofErr w:type="spellStart"/>
      <w:r w:rsidR="00661503" w:rsidRPr="00661503">
        <w:rPr>
          <w:lang w:val="en-US"/>
        </w:rPr>
        <w:t>cepi</w:t>
      </w:r>
      <w:proofErr w:type="spellEnd"/>
      <w:r w:rsidR="00661503" w:rsidRPr="00661503">
        <w:rPr>
          <w:lang w:val="en-US"/>
        </w:rPr>
        <w:t>/?</w:t>
      </w:r>
      <w:proofErr w:type="spellStart"/>
      <w:r w:rsidR="00661503" w:rsidRPr="00661503">
        <w:rPr>
          <w:lang w:val="en-US"/>
        </w:rPr>
        <w:t>ysclid</w:t>
      </w:r>
      <w:proofErr w:type="spellEnd"/>
      <w:r w:rsidR="00661503" w:rsidRPr="00661503">
        <w:rPr>
          <w:lang w:val="en-US"/>
        </w:rPr>
        <w:t>=mpk15jq4kk9224022.</w:t>
      </w:r>
    </w:p>
    <w:p w14:paraId="5CCDEFC7" w14:textId="3D9EC740" w:rsidR="00C25B65" w:rsidRDefault="00C30113" w:rsidP="008B4BAA">
      <w:pPr>
        <w:widowControl/>
        <w:ind w:right="424" w:firstLine="709"/>
        <w:jc w:val="both"/>
      </w:pPr>
      <w:r w:rsidRPr="00661503">
        <w:rPr>
          <w:lang w:val="en-US"/>
        </w:rPr>
        <w:t xml:space="preserve">6. </w:t>
      </w:r>
      <w:r w:rsidR="00661503">
        <w:t>Лекции по теории автоматов. Структурный синтез автоматов. 3 Часть. — Текст: электронный // vdoc.pub: [сайт]. — URL: https://vdoc.pub/documents/3-2svieegsmdf0.</w:t>
      </w:r>
    </w:p>
    <w:sectPr w:rsidR="00C25B65" w:rsidSect="00DB10CA">
      <w:footerReference w:type="default" r:id="rId38"/>
      <w:type w:val="continuous"/>
      <w:pgSz w:w="11906" w:h="16838"/>
      <w:pgMar w:top="1038" w:right="142" w:bottom="1639" w:left="1559" w:header="0" w:footer="62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4DB31" w14:textId="77777777" w:rsidR="00773368" w:rsidRDefault="00773368">
      <w:r>
        <w:separator/>
      </w:r>
    </w:p>
  </w:endnote>
  <w:endnote w:type="continuationSeparator" w:id="0">
    <w:p w14:paraId="3A81D060" w14:textId="77777777" w:rsidR="00773368" w:rsidRDefault="00773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7D7E" w14:textId="77777777" w:rsidR="008A2F2B" w:rsidRDefault="008A2F2B">
    <w:pPr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9C6C7" w14:textId="77777777" w:rsidR="001B5934" w:rsidRDefault="001B593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9EFA0" w14:textId="77777777" w:rsidR="008A2F2B" w:rsidRDefault="0047456F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6CD5C" w14:textId="77777777" w:rsidR="001B5934" w:rsidRDefault="002A2737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9AF68BA" wp14:editId="29515BDF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13E4B9C" w14:textId="77777777" w:rsidR="001B5934" w:rsidRDefault="002A2737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AF68BA" id="Textbox 1" o:spid="_x0000_s1026" style="position:absolute;margin-left:319.6pt;margin-top:756.05pt;width:13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" o:allowincell="f" filled="f" stroked="f" strokeweight="0">
              <v:textbox inset="0,0,0,0">
                <w:txbxContent>
                  <w:p w14:paraId="313E4B9C" w14:textId="77777777" w:rsidR="001B5934" w:rsidRDefault="002A2737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46DD0" w14:textId="77777777" w:rsidR="008A2F2B" w:rsidRDefault="0047456F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881A4" w14:textId="77777777" w:rsidR="00773368" w:rsidRDefault="00773368">
      <w:r>
        <w:separator/>
      </w:r>
    </w:p>
  </w:footnote>
  <w:footnote w:type="continuationSeparator" w:id="0">
    <w:p w14:paraId="15F7DBB2" w14:textId="77777777" w:rsidR="00773368" w:rsidRDefault="007733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3D9D"/>
    <w:multiLevelType w:val="multilevel"/>
    <w:tmpl w:val="FD00A2B6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1" w15:restartNumberingAfterBreak="0">
    <w:nsid w:val="03503EB4"/>
    <w:multiLevelType w:val="multilevel"/>
    <w:tmpl w:val="7318F6F0"/>
    <w:lvl w:ilvl="0">
      <w:start w:val="3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tabs>
          <w:tab w:val="num" w:pos="0"/>
        </w:tabs>
        <w:ind w:left="1343" w:hanging="493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8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13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40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7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0A6B64B7"/>
    <w:multiLevelType w:val="multilevel"/>
    <w:tmpl w:val="F656F754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3" w15:restartNumberingAfterBreak="0">
    <w:nsid w:val="17874DD2"/>
    <w:multiLevelType w:val="multilevel"/>
    <w:tmpl w:val="909C25B6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4" w15:restartNumberingAfterBreak="0">
    <w:nsid w:val="20DB1721"/>
    <w:multiLevelType w:val="multilevel"/>
    <w:tmpl w:val="FEF48F62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5" w15:restartNumberingAfterBreak="0">
    <w:nsid w:val="224273CE"/>
    <w:multiLevelType w:val="multilevel"/>
    <w:tmpl w:val="D5A6C646"/>
    <w:lvl w:ilvl="0">
      <w:start w:val="3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tabs>
          <w:tab w:val="num" w:pos="0"/>
        </w:tabs>
        <w:ind w:left="1343" w:hanging="493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8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13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40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7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6" w15:restartNumberingAfterBreak="0">
    <w:nsid w:val="2B470267"/>
    <w:multiLevelType w:val="multilevel"/>
    <w:tmpl w:val="B01239DC"/>
    <w:lvl w:ilvl="0">
      <w:start w:val="1"/>
      <w:numFmt w:val="decimal"/>
      <w:lvlText w:val="%1)"/>
      <w:lvlJc w:val="left"/>
      <w:pPr>
        <w:tabs>
          <w:tab w:val="num" w:pos="0"/>
        </w:tabs>
        <w:ind w:left="143" w:hanging="59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59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59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59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59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59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59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59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591"/>
      </w:pPr>
      <w:rPr>
        <w:rFonts w:ascii="Symbol" w:hAnsi="Symbol" w:cs="Symbol" w:hint="default"/>
        <w:lang w:val="ru-RU" w:eastAsia="en-US" w:bidi="ar-SA"/>
      </w:rPr>
    </w:lvl>
  </w:abstractNum>
  <w:abstractNum w:abstractNumId="7" w15:restartNumberingAfterBreak="0">
    <w:nsid w:val="31CA4C2F"/>
    <w:multiLevelType w:val="multilevel"/>
    <w:tmpl w:val="DFAEA438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8" w15:restartNumberingAfterBreak="0">
    <w:nsid w:val="41285D29"/>
    <w:multiLevelType w:val="multilevel"/>
    <w:tmpl w:val="8C9A766A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9" w15:restartNumberingAfterBreak="0">
    <w:nsid w:val="448610CA"/>
    <w:multiLevelType w:val="multilevel"/>
    <w:tmpl w:val="A7B42A26"/>
    <w:lvl w:ilvl="0">
      <w:numFmt w:val="bullet"/>
      <w:lvlText w:val="-"/>
      <w:lvlJc w:val="left"/>
      <w:pPr>
        <w:tabs>
          <w:tab w:val="num" w:pos="0"/>
        </w:tabs>
        <w:ind w:left="143" w:hanging="164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164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164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164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164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164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164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164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164"/>
      </w:pPr>
      <w:rPr>
        <w:rFonts w:ascii="Symbol" w:hAnsi="Symbol" w:cs="Symbol" w:hint="default"/>
        <w:lang w:val="ru-RU" w:eastAsia="en-US" w:bidi="ar-SA"/>
      </w:rPr>
    </w:lvl>
  </w:abstractNum>
  <w:abstractNum w:abstractNumId="10" w15:restartNumberingAfterBreak="0">
    <w:nsid w:val="476D5733"/>
    <w:multiLevelType w:val="multilevel"/>
    <w:tmpl w:val="7B803A96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1" w15:restartNumberingAfterBreak="0">
    <w:nsid w:val="5AB34338"/>
    <w:multiLevelType w:val="multilevel"/>
    <w:tmpl w:val="DD7C8E02"/>
    <w:lvl w:ilvl="0">
      <w:start w:val="1"/>
      <w:numFmt w:val="decimal"/>
      <w:lvlText w:val="%1)"/>
      <w:lvlJc w:val="left"/>
      <w:pPr>
        <w:tabs>
          <w:tab w:val="num" w:pos="0"/>
        </w:tabs>
        <w:ind w:left="143" w:hanging="59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59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59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59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59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59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59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59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591"/>
      </w:pPr>
      <w:rPr>
        <w:rFonts w:ascii="Symbol" w:hAnsi="Symbol" w:cs="Symbol" w:hint="default"/>
        <w:lang w:val="ru-RU" w:eastAsia="en-US" w:bidi="ar-SA"/>
      </w:rPr>
    </w:lvl>
  </w:abstractNum>
  <w:abstractNum w:abstractNumId="12" w15:restartNumberingAfterBreak="0">
    <w:nsid w:val="5C310B4E"/>
    <w:multiLevelType w:val="multilevel"/>
    <w:tmpl w:val="D23E3FDE"/>
    <w:lvl w:ilvl="0">
      <w:start w:val="3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065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57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50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743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635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28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21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3" w15:restartNumberingAfterBreak="0">
    <w:nsid w:val="60CF3002"/>
    <w:multiLevelType w:val="multilevel"/>
    <w:tmpl w:val="E9028BAE"/>
    <w:lvl w:ilvl="0">
      <w:start w:val="2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391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56" w:hanging="5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35" w:hanging="5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13" w:hanging="5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92" w:hanging="5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70" w:hanging="5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49" w:hanging="540"/>
      </w:pPr>
      <w:rPr>
        <w:rFonts w:ascii="Symbol" w:hAnsi="Symbol" w:cs="Symbol" w:hint="default"/>
        <w:lang w:val="ru-RU" w:eastAsia="en-US" w:bidi="ar-SA"/>
      </w:rPr>
    </w:lvl>
  </w:abstractNum>
  <w:abstractNum w:abstractNumId="14" w15:restartNumberingAfterBreak="0">
    <w:nsid w:val="6E284A0A"/>
    <w:multiLevelType w:val="multilevel"/>
    <w:tmpl w:val="5750E95C"/>
    <w:lvl w:ilvl="0">
      <w:start w:val="2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81" w:hanging="631"/>
      </w:pPr>
      <w:rPr>
        <w:rFonts w:ascii="Times New Roman" w:eastAsia="Times New Roman" w:hAnsi="Times New Roman" w:cs="Times New Roman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19" w:hanging="63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8" w:hanging="63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58" w:hanging="63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28" w:hanging="63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97" w:hanging="63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67" w:hanging="631"/>
      </w:pPr>
      <w:rPr>
        <w:rFonts w:ascii="Symbol" w:hAnsi="Symbol" w:cs="Symbol" w:hint="default"/>
        <w:lang w:val="ru-RU" w:eastAsia="en-US" w:bidi="ar-SA"/>
      </w:rPr>
    </w:lvl>
  </w:abstractNum>
  <w:abstractNum w:abstractNumId="15" w15:restartNumberingAfterBreak="0">
    <w:nsid w:val="6EB264B3"/>
    <w:multiLevelType w:val="multilevel"/>
    <w:tmpl w:val="F0D23D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7AE45E63"/>
    <w:multiLevelType w:val="multilevel"/>
    <w:tmpl w:val="6D2458D8"/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29" w:hanging="42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29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39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48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58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68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77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7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7" w15:restartNumberingAfterBreak="0">
    <w:nsid w:val="7B3F63B7"/>
    <w:multiLevelType w:val="multilevel"/>
    <w:tmpl w:val="5C385790"/>
    <w:lvl w:ilvl="0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10"/>
  </w:num>
  <w:num w:numId="2">
    <w:abstractNumId w:val="17"/>
  </w:num>
  <w:num w:numId="3">
    <w:abstractNumId w:val="3"/>
  </w:num>
  <w:num w:numId="4">
    <w:abstractNumId w:val="12"/>
  </w:num>
  <w:num w:numId="5">
    <w:abstractNumId w:val="9"/>
  </w:num>
  <w:num w:numId="6">
    <w:abstractNumId w:val="7"/>
  </w:num>
  <w:num w:numId="7">
    <w:abstractNumId w:val="0"/>
  </w:num>
  <w:num w:numId="8">
    <w:abstractNumId w:val="8"/>
  </w:num>
  <w:num w:numId="9">
    <w:abstractNumId w:val="14"/>
  </w:num>
  <w:num w:numId="10">
    <w:abstractNumId w:val="2"/>
  </w:num>
  <w:num w:numId="11">
    <w:abstractNumId w:val="4"/>
  </w:num>
  <w:num w:numId="12">
    <w:abstractNumId w:val="1"/>
  </w:num>
  <w:num w:numId="13">
    <w:abstractNumId w:val="13"/>
  </w:num>
  <w:num w:numId="14">
    <w:abstractNumId w:val="16"/>
  </w:num>
  <w:num w:numId="15">
    <w:abstractNumId w:val="6"/>
  </w:num>
  <w:num w:numId="16">
    <w:abstractNumId w:val="15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5934"/>
    <w:rsid w:val="00004650"/>
    <w:rsid w:val="00035006"/>
    <w:rsid w:val="000611D3"/>
    <w:rsid w:val="000A3BDB"/>
    <w:rsid w:val="000D4317"/>
    <w:rsid w:val="000E1701"/>
    <w:rsid w:val="0012075D"/>
    <w:rsid w:val="00136BD4"/>
    <w:rsid w:val="00143633"/>
    <w:rsid w:val="00160B90"/>
    <w:rsid w:val="00176355"/>
    <w:rsid w:val="00186FDB"/>
    <w:rsid w:val="00191079"/>
    <w:rsid w:val="001A7486"/>
    <w:rsid w:val="001B080D"/>
    <w:rsid w:val="001B5934"/>
    <w:rsid w:val="001E3463"/>
    <w:rsid w:val="001E501D"/>
    <w:rsid w:val="001E5033"/>
    <w:rsid w:val="001F61E7"/>
    <w:rsid w:val="002037F9"/>
    <w:rsid w:val="00216B3E"/>
    <w:rsid w:val="00232906"/>
    <w:rsid w:val="002569B0"/>
    <w:rsid w:val="002A1E9D"/>
    <w:rsid w:val="002A2737"/>
    <w:rsid w:val="002A6C2B"/>
    <w:rsid w:val="002B1B0C"/>
    <w:rsid w:val="002C7CC7"/>
    <w:rsid w:val="00302DC5"/>
    <w:rsid w:val="003034C4"/>
    <w:rsid w:val="00331103"/>
    <w:rsid w:val="0038217A"/>
    <w:rsid w:val="0038461C"/>
    <w:rsid w:val="003B6242"/>
    <w:rsid w:val="003C41C4"/>
    <w:rsid w:val="003E41E7"/>
    <w:rsid w:val="003F0C23"/>
    <w:rsid w:val="00413106"/>
    <w:rsid w:val="00414322"/>
    <w:rsid w:val="00462ADE"/>
    <w:rsid w:val="0047456F"/>
    <w:rsid w:val="004B7A69"/>
    <w:rsid w:val="004C0106"/>
    <w:rsid w:val="0051524E"/>
    <w:rsid w:val="00535C26"/>
    <w:rsid w:val="005B4AC5"/>
    <w:rsid w:val="005B79BA"/>
    <w:rsid w:val="005C55E0"/>
    <w:rsid w:val="00604D85"/>
    <w:rsid w:val="006058B0"/>
    <w:rsid w:val="006151E7"/>
    <w:rsid w:val="006215FD"/>
    <w:rsid w:val="00646E30"/>
    <w:rsid w:val="00661503"/>
    <w:rsid w:val="00671033"/>
    <w:rsid w:val="00676C99"/>
    <w:rsid w:val="006E142D"/>
    <w:rsid w:val="006E473E"/>
    <w:rsid w:val="00706C7C"/>
    <w:rsid w:val="007104D0"/>
    <w:rsid w:val="00711219"/>
    <w:rsid w:val="00773368"/>
    <w:rsid w:val="007C2806"/>
    <w:rsid w:val="007F2BB1"/>
    <w:rsid w:val="00821599"/>
    <w:rsid w:val="00824D4B"/>
    <w:rsid w:val="008308BA"/>
    <w:rsid w:val="0084385C"/>
    <w:rsid w:val="00846606"/>
    <w:rsid w:val="00851BF8"/>
    <w:rsid w:val="0085589D"/>
    <w:rsid w:val="008A2899"/>
    <w:rsid w:val="008A2F2B"/>
    <w:rsid w:val="008B4BAA"/>
    <w:rsid w:val="008D5486"/>
    <w:rsid w:val="0092429D"/>
    <w:rsid w:val="00961924"/>
    <w:rsid w:val="00965486"/>
    <w:rsid w:val="00977AD2"/>
    <w:rsid w:val="009848D5"/>
    <w:rsid w:val="009A5B02"/>
    <w:rsid w:val="009B59CF"/>
    <w:rsid w:val="009B7432"/>
    <w:rsid w:val="009D3331"/>
    <w:rsid w:val="009E5DD3"/>
    <w:rsid w:val="00A2684B"/>
    <w:rsid w:val="00A274A4"/>
    <w:rsid w:val="00A33650"/>
    <w:rsid w:val="00A961AD"/>
    <w:rsid w:val="00AA758D"/>
    <w:rsid w:val="00AC32CA"/>
    <w:rsid w:val="00AF3C90"/>
    <w:rsid w:val="00AF7D13"/>
    <w:rsid w:val="00B0636E"/>
    <w:rsid w:val="00B134A6"/>
    <w:rsid w:val="00B15924"/>
    <w:rsid w:val="00B34C91"/>
    <w:rsid w:val="00B40F81"/>
    <w:rsid w:val="00B46C25"/>
    <w:rsid w:val="00B605A6"/>
    <w:rsid w:val="00B7404A"/>
    <w:rsid w:val="00BA1CE1"/>
    <w:rsid w:val="00BE08BF"/>
    <w:rsid w:val="00BE544E"/>
    <w:rsid w:val="00C25B65"/>
    <w:rsid w:val="00C30113"/>
    <w:rsid w:val="00C33D82"/>
    <w:rsid w:val="00C40D7F"/>
    <w:rsid w:val="00C41A04"/>
    <w:rsid w:val="00C64C64"/>
    <w:rsid w:val="00C65BE9"/>
    <w:rsid w:val="00C7786C"/>
    <w:rsid w:val="00C85996"/>
    <w:rsid w:val="00C86D43"/>
    <w:rsid w:val="00C938F3"/>
    <w:rsid w:val="00D261EA"/>
    <w:rsid w:val="00D33D1C"/>
    <w:rsid w:val="00D426AC"/>
    <w:rsid w:val="00D809F5"/>
    <w:rsid w:val="00D96B14"/>
    <w:rsid w:val="00DB0330"/>
    <w:rsid w:val="00DB10CA"/>
    <w:rsid w:val="00E265C8"/>
    <w:rsid w:val="00E517FD"/>
    <w:rsid w:val="00E639BA"/>
    <w:rsid w:val="00E726F6"/>
    <w:rsid w:val="00E7474D"/>
    <w:rsid w:val="00E9162D"/>
    <w:rsid w:val="00EA3790"/>
    <w:rsid w:val="00EA4365"/>
    <w:rsid w:val="00EA4EA7"/>
    <w:rsid w:val="00EC5053"/>
    <w:rsid w:val="00EE5DCC"/>
    <w:rsid w:val="00F14DDA"/>
    <w:rsid w:val="00F2076B"/>
    <w:rsid w:val="00F765B1"/>
    <w:rsid w:val="00F858A3"/>
    <w:rsid w:val="00F9661D"/>
    <w:rsid w:val="00F968C9"/>
    <w:rsid w:val="00FC2C69"/>
    <w:rsid w:val="00FD618E"/>
    <w:rsid w:val="00F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6EF3C"/>
  <w15:docId w15:val="{D4075158-3CCA-4EE1-93E7-4E9BF444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4">
    <w:name w:val="Body Text"/>
    <w:basedOn w:val="a"/>
    <w:uiPriority w:val="1"/>
    <w:qFormat/>
    <w:rPr>
      <w:szCs w:val="28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</w:pPr>
    <w:rPr>
      <w:rFonts w:cs="Noto Sans Devanagari"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10">
    <w:name w:val="toc 1"/>
    <w:basedOn w:val="a"/>
    <w:uiPriority w:val="1"/>
    <w:qFormat/>
    <w:pPr>
      <w:spacing w:before="139"/>
      <w:ind w:left="383" w:hanging="240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37"/>
      <w:ind w:left="1069" w:hanging="360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137"/>
      <w:ind w:left="1391" w:hanging="540"/>
    </w:pPr>
    <w:rPr>
      <w:sz w:val="24"/>
      <w:szCs w:val="24"/>
    </w:rPr>
  </w:style>
  <w:style w:type="paragraph" w:styleId="a7">
    <w:name w:val="List Paragraph"/>
    <w:basedOn w:val="a"/>
    <w:uiPriority w:val="1"/>
    <w:qFormat/>
    <w:pPr>
      <w:ind w:left="143" w:firstLine="707"/>
    </w:pPr>
  </w:style>
  <w:style w:type="paragraph" w:customStyle="1" w:styleId="TableParagraph">
    <w:name w:val="Table Paragraph"/>
    <w:basedOn w:val="a"/>
    <w:uiPriority w:val="1"/>
    <w:qFormat/>
    <w:pPr>
      <w:spacing w:before="9" w:line="103" w:lineRule="exact"/>
      <w:ind w:left="19"/>
      <w:jc w:val="center"/>
    </w:pPr>
    <w:rPr>
      <w:rFonts w:ascii="Cambria Math" w:eastAsia="Cambria Math" w:hAnsi="Cambria Math" w:cs="Cambria Math"/>
    </w:rPr>
  </w:style>
  <w:style w:type="paragraph" w:customStyle="1" w:styleId="HeaderandFooter">
    <w:name w:val="Header and Footer"/>
    <w:basedOn w:val="a"/>
    <w:qFormat/>
  </w:style>
  <w:style w:type="paragraph" w:styleId="a8">
    <w:name w:val="footer"/>
    <w:basedOn w:val="HeaderandFooter"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Заголовок 21"/>
    <w:basedOn w:val="a"/>
    <w:pPr>
      <w:outlineLvl w:val="1"/>
    </w:pPr>
    <w:rPr>
      <w:b/>
    </w:rPr>
  </w:style>
  <w:style w:type="paragraph" w:customStyle="1" w:styleId="31">
    <w:name w:val="Заголовок 31"/>
    <w:basedOn w:val="a"/>
    <w:pPr>
      <w:outlineLvl w:val="2"/>
    </w:pPr>
    <w:rPr>
      <w:b/>
    </w:rPr>
  </w:style>
  <w:style w:type="paragraph" w:customStyle="1" w:styleId="11">
    <w:name w:val="Заголовок1"/>
    <w:basedOn w:val="a"/>
  </w:style>
  <w:style w:type="paragraph" w:styleId="a9">
    <w:name w:val="Normal (Web)"/>
    <w:basedOn w:val="a"/>
    <w:uiPriority w:val="99"/>
    <w:semiHidden/>
    <w:unhideWhenUsed/>
    <w:rsid w:val="001E501D"/>
    <w:pPr>
      <w:widowControl/>
      <w:suppressAutoHyphens w:val="0"/>
      <w:spacing w:before="100" w:beforeAutospacing="1" w:after="100" w:afterAutospacing="1" w:line="240" w:lineRule="auto"/>
    </w:pPr>
    <w:rPr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3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6FDCC-ACD8-4F43-A865-576A836B9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34</Pages>
  <Words>4681</Words>
  <Characters>26688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Синтез пересчётного устройства на триггерах 74AS74</vt:lpstr>
    </vt:vector>
  </TitlesOfParts>
  <Company/>
  <LinksUpToDate>false</LinksUpToDate>
  <CharactersWithSpaces>31307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Синтез пересчётного устройства на триггерах 74AS74</dc:title>
  <dc:subject>Курсовая работа по функциональным компонентам цифровых систем, вариант 3</dc:subject>
  <dc:creator>Блинов Кирилл Игоревич</dc:creator>
  <dc:description/>
  <cp:lastModifiedBy>Denis Blinov</cp:lastModifiedBy>
  <cp:revision>114</cp:revision>
  <dcterms:created xsi:type="dcterms:W3CDTF">2026-05-21T09:39:00Z</dcterms:created>
  <dcterms:modified xsi:type="dcterms:W3CDTF">2026-10-27T14:14:00Z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LTSC</vt:lpwstr>
  </property>
</Properties>
</file>