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038108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Лабораторная работа №4</w:t>
      </w:r>
    </w:p>
    <w:p w14:paraId="008A0044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Базовые техники тест-дизайна</w:t>
      </w:r>
    </w:p>
    <w:p w14:paraId="50077AB5">
      <w:pPr>
        <w:jc w:val="center"/>
        <w:rPr>
          <w:rFonts w:ascii="Times New Roman" w:hAnsi="Times New Roman" w:cs="Times New Roman"/>
          <w:sz w:val="28"/>
        </w:rPr>
      </w:pPr>
    </w:p>
    <w:p w14:paraId="28388696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Цели лабораторной работы:</w:t>
      </w:r>
    </w:p>
    <w:p w14:paraId="42DD7968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1. Ознакомление с основными техниками тест-дизайна.</w:t>
      </w:r>
    </w:p>
    <w:p w14:paraId="49EAB29C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2. Практическое применение техник для создания тест-кейсов.</w:t>
      </w:r>
    </w:p>
    <w:p w14:paraId="55DE3257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3. Получение навыка тестирования по тест-кейсам.</w:t>
      </w:r>
    </w:p>
    <w:p w14:paraId="3FBF58CE">
      <w:pPr>
        <w:rPr>
          <w:rFonts w:ascii="Times New Roman" w:hAnsi="Times New Roman" w:cs="Times New Roman"/>
          <w:sz w:val="28"/>
        </w:rPr>
      </w:pPr>
    </w:p>
    <w:p w14:paraId="6B91C9E3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Порядок выполнения работы</w:t>
      </w:r>
    </w:p>
    <w:p w14:paraId="1413BE5C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1. Изучить теоретический материал по теме техники тест-дизайна.</w:t>
      </w:r>
    </w:p>
    <w:p w14:paraId="10895785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2. Протестируйте </w:t>
      </w:r>
      <w:r>
        <w:fldChar w:fldCharType="begin"/>
      </w:r>
      <w:r>
        <w:instrText xml:space="preserve"> HYPERLINK "https://all-practice.netlify.app/tasks/calorie_calculator/calorie_calculator" </w:instrText>
      </w:r>
      <w:r>
        <w:fldChar w:fldCharType="separate"/>
      </w:r>
      <w:r>
        <w:rPr>
          <w:rStyle w:val="6"/>
          <w:rFonts w:ascii="Times New Roman" w:hAnsi="Times New Roman" w:cs="Times New Roman"/>
          <w:sz w:val="28"/>
        </w:rPr>
        <w:t>Калькулятор калорийности</w:t>
      </w:r>
      <w:r>
        <w:rPr>
          <w:rStyle w:val="7"/>
          <w:rFonts w:ascii="Times New Roman" w:hAnsi="Times New Roman" w:cs="Times New Roman"/>
          <w:sz w:val="28"/>
        </w:rPr>
        <w:fldChar w:fldCharType="end"/>
      </w:r>
      <w:r>
        <w:rPr>
          <w:rFonts w:ascii="Times New Roman" w:hAnsi="Times New Roman" w:cs="Times New Roman"/>
          <w:sz w:val="28"/>
        </w:rPr>
        <w:t>.</w:t>
      </w:r>
    </w:p>
    <w:p w14:paraId="1036AA5B">
      <w:pPr>
        <w:rPr>
          <w:rFonts w:hint="default"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>Алгоритм тестирования:</w:t>
      </w:r>
      <w:bookmarkStart w:id="0" w:name="_GoBack"/>
      <w:bookmarkEnd w:id="0"/>
    </w:p>
    <w:p w14:paraId="339982D7">
      <w:pPr>
        <w:pStyle w:val="11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изучите требования, протестируйте их на качество требований (полнота, проверяемость, противоречивость и т.д.). Результат отразите в отчете к работе;</w:t>
      </w:r>
    </w:p>
    <w:p w14:paraId="191C5840">
      <w:pPr>
        <w:pStyle w:val="11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выберите технику/техники тест-дизайна, отразите выбранные техники в отчете;</w:t>
      </w:r>
    </w:p>
    <w:p w14:paraId="38E346E4">
      <w:pPr>
        <w:pStyle w:val="11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составьте перечень проверок посредством написания тест-кейсов;</w:t>
      </w:r>
    </w:p>
    <w:p w14:paraId="782A6625">
      <w:pPr>
        <w:pStyle w:val="11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протестируйте ПО по получившимся проверкам;</w:t>
      </w:r>
    </w:p>
    <w:p w14:paraId="5F9AA5C5">
      <w:pPr>
        <w:pStyle w:val="11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заведите баг-репорты (если баги есть).</w:t>
      </w:r>
    </w:p>
    <w:p w14:paraId="5FFD49E4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Требования: 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45"/>
      </w:tblGrid>
      <w:tr w14:paraId="7EAF97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45" w:type="dxa"/>
          </w:tcPr>
          <w:p w14:paraId="65B55245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Программа рассчитывает рекомендуемую ежедневную норму калорий на основе трех факторов: </w:t>
            </w:r>
          </w:p>
          <w:p w14:paraId="2B1A6756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текущего веса (дробное число с точностью до десятых), </w:t>
            </w:r>
          </w:p>
          <w:p w14:paraId="61BACCD2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пола (мужской или женский),</w:t>
            </w:r>
          </w:p>
          <w:p w14:paraId="7E535EBA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цели (снижение веса или набор веса).</w:t>
            </w:r>
          </w:p>
          <w:p w14:paraId="2138BF7A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  <w:p w14:paraId="02A0E457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Женщинам, желающим снизить вес, программа рекомендует придерживаться ежедневной калорийности 1500 калорий, если вес тела составляет до 80 кr. </w:t>
            </w:r>
          </w:p>
          <w:p w14:paraId="0AAFFB71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Если вес превышает эту цифру - рекомендуемая норма - 1000 калорий.</w:t>
            </w:r>
          </w:p>
          <w:p w14:paraId="7E03A46C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  <w:p w14:paraId="641DEC27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Женщинам, желающим набрать вес, программа рекомендует придерживаться ежедневной калорийности 1800 калорий, если вес тела составляет до 80 кr. </w:t>
            </w:r>
          </w:p>
          <w:p w14:paraId="2B48195A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Если вес превышает эту цифру - рекомендуемая норма - 1600 калорий. </w:t>
            </w:r>
          </w:p>
          <w:p w14:paraId="30F02050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  <w:p w14:paraId="23DD4D9E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Для мужчин все рекомендуемые нормы увеличиваются на 300 калорий. </w:t>
            </w:r>
          </w:p>
          <w:p w14:paraId="78580B6F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В ситуации, когда вес ниже 50 кг и цель - снижение веса программа должна выводить сообщение "Не рекомендуется снижать вес" независимо от пола.</w:t>
            </w:r>
          </w:p>
          <w:p w14:paraId="3321572C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</w:tr>
    </w:tbl>
    <w:p w14:paraId="6FD9105C">
      <w:pPr>
        <w:rPr>
          <w:rFonts w:ascii="Times New Roman" w:hAnsi="Times New Roman" w:cs="Times New Roman"/>
          <w:sz w:val="28"/>
        </w:rPr>
      </w:pPr>
    </w:p>
    <w:p w14:paraId="0BC0480C">
      <w:pPr>
        <w:rPr>
          <w:rFonts w:ascii="Times New Roman" w:hAnsi="Times New Roman" w:cs="Times New Roman"/>
          <w:sz w:val="28"/>
        </w:rPr>
      </w:pP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等线 Light">
    <w:altName w:val="JetBrains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JetBrains Mono">
    <w:panose1 w:val="02000009000000000000"/>
    <w:charset w:val="00"/>
    <w:family w:val="auto"/>
    <w:pitch w:val="default"/>
    <w:sig w:usb0="A00402FF" w:usb1="1200F9FB" w:usb2="02000028" w:usb3="00000000" w:csb0="2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087308B"/>
    <w:multiLevelType w:val="multilevel"/>
    <w:tmpl w:val="4087308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62B91AB5"/>
    <w:multiLevelType w:val="multilevel"/>
    <w:tmpl w:val="62B91AB5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7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09D4"/>
    <w:rsid w:val="000953A0"/>
    <w:rsid w:val="002B589B"/>
    <w:rsid w:val="00384CE1"/>
    <w:rsid w:val="0048196A"/>
    <w:rsid w:val="005168EA"/>
    <w:rsid w:val="005A0858"/>
    <w:rsid w:val="00856E98"/>
    <w:rsid w:val="00860990"/>
    <w:rsid w:val="00A655DE"/>
    <w:rsid w:val="00AA1297"/>
    <w:rsid w:val="00AD7043"/>
    <w:rsid w:val="00B41567"/>
    <w:rsid w:val="00B809D4"/>
    <w:rsid w:val="00CE3B51"/>
    <w:rsid w:val="00CF0B7C"/>
    <w:rsid w:val="00DC4EAC"/>
    <w:rsid w:val="00DE48B7"/>
    <w:rsid w:val="00E2313A"/>
    <w:rsid w:val="00FD1ECA"/>
    <w:rsid w:val="47637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1"/>
    <w:basedOn w:val="1"/>
    <w:next w:val="1"/>
    <w:link w:val="9"/>
    <w:autoRedefine/>
    <w:qFormat/>
    <w:uiPriority w:val="9"/>
    <w:pPr>
      <w:keepNext/>
      <w:keepLines/>
      <w:spacing w:before="240" w:after="240" w:line="360" w:lineRule="auto"/>
      <w:outlineLvl w:val="0"/>
    </w:pPr>
    <w:rPr>
      <w:rFonts w:ascii="Times New Roman" w:hAnsi="Times New Roman" w:eastAsiaTheme="majorEastAsia" w:cstheme="majorBidi"/>
      <w:b/>
      <w:color w:val="000000" w:themeColor="text1"/>
      <w:sz w:val="28"/>
      <w:szCs w:val="32"/>
      <w:lang w:val="en-GB"/>
      <w14:textFill>
        <w14:solidFill>
          <w14:schemeClr w14:val="tx1"/>
        </w14:solidFill>
      </w14:textFill>
    </w:rPr>
  </w:style>
  <w:style w:type="paragraph" w:styleId="3">
    <w:name w:val="heading 2"/>
    <w:basedOn w:val="1"/>
    <w:next w:val="1"/>
    <w:link w:val="10"/>
    <w:autoRedefine/>
    <w:unhideWhenUsed/>
    <w:qFormat/>
    <w:uiPriority w:val="9"/>
    <w:pPr>
      <w:keepNext/>
      <w:keepLines/>
      <w:spacing w:after="0" w:line="360" w:lineRule="auto"/>
      <w:ind w:firstLine="709"/>
      <w:jc w:val="both"/>
      <w:outlineLvl w:val="1"/>
    </w:pPr>
    <w:rPr>
      <w:rFonts w:ascii="Times New Roman" w:hAnsi="Times New Roman" w:eastAsiaTheme="majorEastAsia" w:cstheme="majorBidi"/>
      <w:color w:val="000000" w:themeColor="text1"/>
      <w:sz w:val="28"/>
      <w:szCs w:val="26"/>
      <w:lang w:val="en-GB"/>
      <w14:textFill>
        <w14:solidFill>
          <w14:schemeClr w14:val="tx1"/>
        </w14:solidFill>
      </w14:textFill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FollowedHyperlink"/>
    <w:basedOn w:val="4"/>
    <w:semiHidden/>
    <w:unhideWhenUsed/>
    <w:uiPriority w:val="99"/>
    <w:rPr>
      <w:color w:val="800080"/>
      <w:u w:val="single"/>
    </w:rPr>
  </w:style>
  <w:style w:type="character" w:styleId="7">
    <w:name w:val="Hyperlink"/>
    <w:basedOn w:val="4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table" w:styleId="8">
    <w:name w:val="Table Grid"/>
    <w:basedOn w:val="5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Заголовок 1 Знак"/>
    <w:basedOn w:val="4"/>
    <w:link w:val="2"/>
    <w:uiPriority w:val="9"/>
    <w:rPr>
      <w:rFonts w:ascii="Times New Roman" w:hAnsi="Times New Roman" w:eastAsiaTheme="majorEastAsia" w:cstheme="majorBidi"/>
      <w:b/>
      <w:color w:val="000000" w:themeColor="text1"/>
      <w:sz w:val="28"/>
      <w:szCs w:val="32"/>
      <w:lang w:val="en-GB"/>
      <w14:textFill>
        <w14:solidFill>
          <w14:schemeClr w14:val="tx1"/>
        </w14:solidFill>
      </w14:textFill>
    </w:rPr>
  </w:style>
  <w:style w:type="character" w:customStyle="1" w:styleId="10">
    <w:name w:val="Заголовок 2 Знак"/>
    <w:basedOn w:val="4"/>
    <w:link w:val="3"/>
    <w:qFormat/>
    <w:uiPriority w:val="9"/>
    <w:rPr>
      <w:rFonts w:ascii="Times New Roman" w:hAnsi="Times New Roman" w:eastAsiaTheme="majorEastAsia" w:cstheme="majorBidi"/>
      <w:color w:val="000000" w:themeColor="text1"/>
      <w:sz w:val="28"/>
      <w:szCs w:val="26"/>
      <w:lang w:val="en-GB"/>
      <w14:textFill>
        <w14:solidFill>
          <w14:schemeClr w14:val="tx1"/>
        </w14:solidFill>
      </w14:textFill>
    </w:rPr>
  </w:style>
  <w:style w:type="paragraph" w:styleId="11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256</Words>
  <Characters>1464</Characters>
  <Lines>12</Lines>
  <Paragraphs>3</Paragraphs>
  <TotalTime>65</TotalTime>
  <ScaleCrop>false</ScaleCrop>
  <LinksUpToDate>false</LinksUpToDate>
  <CharactersWithSpaces>1717</CharactersWithSpaces>
  <Application>WPS Office_12.2.0.18283_F1E327BC-269C-435d-A152-05C5408002CA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2024-09-20T11:19:00Z</dcterms:created>
  <dc:creator>Анастасия</dc:creator>
  <cp:lastModifiedBy>rvyas</cp:lastModifiedBy>
  <dcterms:modified xsi:type="dcterms:W3CDTF">2024-09-30T15:41:17Z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1049-12.2.0.18283</vt:lpwstr>
  </property>
  <property fmtid="{D5CDD505-2E9C-101B-9397-08002B2CF9AE}" pid="3" name="ICV">
    <vt:lpwstr>4B5710E458774713B56C188E5A833FF0_12</vt:lpwstr>
  </property>
</Properties>
</file>