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A6A6" w14:textId="79EFEF25" w:rsidR="004705AC" w:rsidRDefault="001C6048" w:rsidP="00AF254A">
      <w:pPr>
        <w:pBdr>
          <w:top w:val="nil"/>
          <w:left w:val="nil"/>
          <w:bottom w:val="nil"/>
          <w:right w:val="nil"/>
          <w:between w:val="nil"/>
        </w:pBdr>
        <w:spacing w:after="280"/>
        <w:rPr>
          <w:b/>
          <w:color w:val="000000"/>
          <w:sz w:val="46"/>
          <w:szCs w:val="46"/>
        </w:rPr>
        <w:sectPr w:rsidR="004705AC">
          <w:footerReference w:type="first" r:id="rId12"/>
          <w:pgSz w:w="11906" w:h="16838"/>
          <w:pgMar w:top="540" w:right="893" w:bottom="1440" w:left="893" w:header="720" w:footer="720" w:gutter="0"/>
          <w:pgNumType w:start="1"/>
          <w:cols w:space="720"/>
          <w:titlePg/>
        </w:sectPr>
      </w:pPr>
      <w:r w:rsidRPr="001C6048">
        <w:rPr>
          <w:b/>
          <w:color w:val="000000"/>
          <w:sz w:val="46"/>
          <w:szCs w:val="46"/>
        </w:rPr>
        <w:t>DỰ ĐOÁN BỆNH NHÂN MẮC BỆNH ĐỘNG MẠCH VÀNH SỬ DỤNG MÔ HÌNH MÁY HỌC</w:t>
      </w:r>
      <w:r w:rsidR="004705AC">
        <w:rPr>
          <w:b/>
          <w:color w:val="000000"/>
          <w:sz w:val="46"/>
          <w:szCs w:val="46"/>
        </w:rPr>
        <w:br/>
      </w:r>
      <w:r w:rsidR="00F35806" w:rsidRPr="001631CA">
        <w:rPr>
          <w:b/>
          <w:bCs/>
          <w:color w:val="000000"/>
          <w:sz w:val="28"/>
          <w:szCs w:val="28"/>
        </w:rPr>
        <w:t>(Angiographic Coronary Heart Disease Prediction Using Machine Learning)</w:t>
      </w:r>
    </w:p>
    <w:p w14:paraId="22146AC3" w14:textId="074B9717" w:rsidR="003B1997" w:rsidRDefault="003B1997" w:rsidP="00AF254A">
      <w:pPr>
        <w:jc w:val="both"/>
        <w:sectPr w:rsidR="003B1997">
          <w:type w:val="continuous"/>
          <w:pgSz w:w="11906" w:h="16838"/>
          <w:pgMar w:top="450" w:right="893" w:bottom="1440" w:left="893" w:header="720" w:footer="720" w:gutter="0"/>
          <w:cols w:num="3" w:space="720" w:equalWidth="0">
            <w:col w:w="2893" w:space="720"/>
            <w:col w:w="2893" w:space="720"/>
            <w:col w:w="2893" w:space="0"/>
          </w:cols>
        </w:sectPr>
      </w:pPr>
    </w:p>
    <w:p w14:paraId="04508D44" w14:textId="77777777" w:rsidR="003B1997" w:rsidRDefault="003B1997">
      <w:pPr>
        <w:jc w:val="both"/>
        <w:rPr>
          <w:sz w:val="26"/>
          <w:szCs w:val="26"/>
        </w:rPr>
        <w:sectPr w:rsidR="003B1997" w:rsidSect="000F291E">
          <w:type w:val="continuous"/>
          <w:pgSz w:w="11906" w:h="16838"/>
          <w:pgMar w:top="450" w:right="893" w:bottom="1440" w:left="893" w:header="720" w:footer="720" w:gutter="0"/>
          <w:cols w:num="3" w:space="720"/>
        </w:sectPr>
      </w:pPr>
    </w:p>
    <w:p w14:paraId="214815B0" w14:textId="003C87FE" w:rsidR="003B1997" w:rsidRDefault="006C518D">
      <w:r>
        <w:t>Le Viet Lam Quang</w:t>
      </w:r>
    </w:p>
    <w:p w14:paraId="6574CC50" w14:textId="40700FD3" w:rsidR="003B1997" w:rsidRDefault="00A4341D">
      <w:r w:rsidRPr="00A4341D">
        <w:t>20520290</w:t>
      </w:r>
    </w:p>
    <w:p w14:paraId="4CCF0EED" w14:textId="77777777" w:rsidR="003B1997" w:rsidRDefault="00000000">
      <w:r>
        <w:t>KHNT2020</w:t>
      </w:r>
    </w:p>
    <w:p w14:paraId="3E7C6939" w14:textId="606E0F83" w:rsidR="003B1997" w:rsidRDefault="003B1997"/>
    <w:p w14:paraId="5DDE9DF2" w14:textId="5C646E59" w:rsidR="003B1997" w:rsidRDefault="006C518D">
      <w:r>
        <w:t>Nguyen My Hanh</w:t>
      </w:r>
    </w:p>
    <w:p w14:paraId="3FFB3D8C" w14:textId="103337F1" w:rsidR="006C518D" w:rsidRDefault="00FF325F" w:rsidP="006C518D">
      <w:r w:rsidRPr="00FF325F">
        <w:t>21522820</w:t>
      </w:r>
    </w:p>
    <w:p w14:paraId="405E324B" w14:textId="2F909867" w:rsidR="003B1997" w:rsidRDefault="004230E9">
      <w:r>
        <w:t>KHDL</w:t>
      </w:r>
      <w:r w:rsidR="006C518D">
        <w:t>2021</w:t>
      </w:r>
    </w:p>
    <w:p w14:paraId="78BC37DE" w14:textId="25E8061D" w:rsidR="003B1997" w:rsidRDefault="003B1997"/>
    <w:p w14:paraId="67B82A92" w14:textId="2A29F581" w:rsidR="003B1997" w:rsidRDefault="006C518D">
      <w:r>
        <w:t>Ho Thanh Tinh</w:t>
      </w:r>
    </w:p>
    <w:p w14:paraId="1F4604AC" w14:textId="1B436D12" w:rsidR="003B1997" w:rsidRDefault="006C518D">
      <w:r>
        <w:t>20520813</w:t>
      </w:r>
    </w:p>
    <w:p w14:paraId="5C2E07F5" w14:textId="49007026" w:rsidR="003B1997" w:rsidRDefault="006C518D">
      <w:r>
        <w:t>KHNT2020</w:t>
      </w:r>
    </w:p>
    <w:p w14:paraId="6CF43B29" w14:textId="513F5D9A" w:rsidR="003B1997" w:rsidRDefault="003B1997">
      <w:pPr>
        <w:sectPr w:rsidR="003B1997" w:rsidSect="000F291E">
          <w:type w:val="continuous"/>
          <w:pgSz w:w="11906" w:h="16838"/>
          <w:pgMar w:top="450" w:right="893" w:bottom="1440" w:left="893" w:header="720" w:footer="720" w:gutter="0"/>
          <w:cols w:num="3" w:space="720"/>
        </w:sectPr>
      </w:pPr>
    </w:p>
    <w:p w14:paraId="2BAFBABA" w14:textId="442546C0" w:rsidR="003B1997" w:rsidRDefault="003B1997">
      <w:pPr>
        <w:sectPr w:rsidR="003B1997">
          <w:type w:val="continuous"/>
          <w:pgSz w:w="11906" w:h="16838"/>
          <w:pgMar w:top="450" w:right="893" w:bottom="1440" w:left="893" w:header="720" w:footer="720" w:gutter="0"/>
          <w:cols w:num="4" w:space="720" w:equalWidth="0">
            <w:col w:w="1990" w:space="720"/>
            <w:col w:w="1990" w:space="720"/>
            <w:col w:w="1990" w:space="720"/>
            <w:col w:w="1990" w:space="0"/>
          </w:cols>
        </w:sectPr>
      </w:pPr>
    </w:p>
    <w:p w14:paraId="0F9B41BF" w14:textId="77777777" w:rsidR="003B1997" w:rsidRDefault="003B1997" w:rsidP="00FC5AA4">
      <w:pPr>
        <w:jc w:val="both"/>
        <w:sectPr w:rsidR="003B1997">
          <w:type w:val="continuous"/>
          <w:pgSz w:w="11906" w:h="16838"/>
          <w:pgMar w:top="450" w:right="893" w:bottom="1440" w:left="893" w:header="720" w:footer="720" w:gutter="0"/>
          <w:cols w:num="3" w:space="720" w:equalWidth="0">
            <w:col w:w="2893" w:space="720"/>
            <w:col w:w="2893" w:space="720"/>
            <w:col w:w="2893" w:space="0"/>
          </w:cols>
        </w:sectPr>
      </w:pPr>
    </w:p>
    <w:p w14:paraId="526DB37F" w14:textId="77777777" w:rsidR="000F291E" w:rsidRPr="00C52612" w:rsidRDefault="000F291E" w:rsidP="00FC5AA4">
      <w:pPr>
        <w:jc w:val="both"/>
      </w:pPr>
      <w:bookmarkStart w:id="0" w:name="_Hlk137650950"/>
      <w:r w:rsidRPr="004E621C">
        <w:rPr>
          <w:b/>
          <w:bCs/>
          <w:i/>
          <w:iCs/>
        </w:rPr>
        <w:t>Abstract</w:t>
      </w:r>
      <w:r w:rsidRPr="00C52612">
        <w:t>―Trong bài viết này, chúng tôi tập trung vào nghiên cứu và so sánh một số mô hình classification phổ biến trong việc dự đoán bệnh mạch vành ở tim. Chúng tôi sử dụng bộ dữ liệu Heart Failure, một bộ dữ liệu đã từng rất phổ biến, dễ tiếp cận và có tính đại diện cho bài toán classification. Nhằm mục đích thực hiện một quy trình đầy đủ các bước từ tìm hiểu dữ liệu cho đến tối ưu hóa mô hình, thông qua việc nghiên cứu và so sánh các mô hình.</w:t>
      </w:r>
    </w:p>
    <w:p w14:paraId="558BF1F7" w14:textId="77777777" w:rsidR="000F291E" w:rsidRPr="00C52612" w:rsidRDefault="000F291E" w:rsidP="00FC5AA4">
      <w:pPr>
        <w:jc w:val="both"/>
      </w:pPr>
      <w:r w:rsidRPr="00C52612">
        <w:t>Bằng việc sử dụng các loại mô hình khác nhau Logistic Regression, Artificial Neural Network (ANN) và Adaptive Boosting (AdaBoost), chúng tôi đánh giá hiệu suất của từng mô hình dựa trên các thang điểm như F1, Accuracy, Precision và Recall trên bộ dữ liệu này. Kết quả cho thấy mô hình AdaBoost đạt hiệu suất tốt nhất trong việc dự đoán suy tim trên bộ dữ liệu Heart Failure.</w:t>
      </w:r>
    </w:p>
    <w:p w14:paraId="74CE80F8" w14:textId="77777777" w:rsidR="000F291E" w:rsidRPr="00C52612" w:rsidRDefault="000F291E" w:rsidP="00FC5AA4">
      <w:pPr>
        <w:jc w:val="both"/>
        <w:rPr>
          <w:i/>
          <w:iCs/>
        </w:rPr>
      </w:pPr>
      <w:r w:rsidRPr="00C52612">
        <w:rPr>
          <w:i/>
          <w:iCs/>
        </w:rPr>
        <w:t>Keywords—Bệnh mạch vành, máy học, classification, logistic regression, Neural Network, AdaBoosting.</w:t>
      </w:r>
    </w:p>
    <w:p w14:paraId="3136AE0B" w14:textId="7EF166E0" w:rsidR="000F291E" w:rsidRPr="00F26620" w:rsidRDefault="000F291E" w:rsidP="00933B51">
      <w:pPr>
        <w:pStyle w:val="Heading1"/>
        <w:numPr>
          <w:ilvl w:val="0"/>
          <w:numId w:val="24"/>
        </w:numPr>
        <w:ind w:left="0"/>
      </w:pPr>
      <w:bookmarkStart w:id="1" w:name="_Toc137644434"/>
      <w:bookmarkStart w:id="2" w:name="_Toc137648468"/>
      <w:bookmarkStart w:id="3" w:name="_Toc137648524"/>
      <w:bookmarkEnd w:id="0"/>
      <w:r w:rsidRPr="00F26620">
        <w:t>GIỚI THIỆU</w:t>
      </w:r>
      <w:bookmarkEnd w:id="1"/>
      <w:bookmarkEnd w:id="2"/>
      <w:bookmarkEnd w:id="3"/>
    </w:p>
    <w:p w14:paraId="19BFB0E4" w14:textId="77777777" w:rsidR="000F291E" w:rsidRPr="00C52612" w:rsidRDefault="000F291E" w:rsidP="00BD4DE8">
      <w:pPr>
        <w:ind w:firstLine="216"/>
        <w:jc w:val="both"/>
      </w:pPr>
      <w:r w:rsidRPr="00C52612">
        <w:t>Học máy, với khả năng dự đoán và phân loại, đã trở thành một công cụ quan trọng trong lĩnh vực công nghệ thông tin. Trong ngành y tế, ứng dụng của học máy đang ngày càng phát triển, mang lại những lợi ích to lớn cho việc chuẩn đoán và điều trị các bệnh.</w:t>
      </w:r>
    </w:p>
    <w:p w14:paraId="69F1ECF3" w14:textId="77777777" w:rsidR="000F291E" w:rsidRPr="00C52612" w:rsidRDefault="000F291E" w:rsidP="00BD4DE8">
      <w:pPr>
        <w:ind w:firstLine="216"/>
        <w:jc w:val="both"/>
      </w:pPr>
      <w:r w:rsidRPr="00C52612">
        <w:t>Trong phạm vi đề tài này, chúng tôi tập trung vào một bài toán cụ thể - dự đoán suy tim dựa trên các chỉ số chuẩn đoán y khoa của bệnh nhân. Mục tiêu là áp dụng các phương pháp học máy để xây dựng mô hình dự đoán chính xác và hỗ trợ quyết định lâm sàng trong việc đánh giá nguy cơ suy tim.</w:t>
      </w:r>
    </w:p>
    <w:p w14:paraId="011C031E" w14:textId="77777777" w:rsidR="000F291E" w:rsidRPr="00C52612" w:rsidRDefault="000F291E" w:rsidP="00FC5AA4">
      <w:pPr>
        <w:jc w:val="both"/>
        <w:rPr>
          <w:i/>
          <w:iCs/>
        </w:rPr>
      </w:pPr>
      <w:r w:rsidRPr="00C52612">
        <w:t>Việc xây dựng một công cụ dự đoán suy tim có thể hỗ trợ quá trình chuẩn đoán sàng lọc tại các bệnh viện. Điều này giúp cung cấp thông tin quan trọng cho các nhà điều hành y tế và bác sĩ để đưa ra quyết định chính xác về chẩn đoán và điều trị.</w:t>
      </w:r>
      <w:r w:rsidRPr="00C52612">
        <w:rPr>
          <w:i/>
          <w:iCs/>
        </w:rPr>
        <w:br/>
      </w:r>
      <w:r w:rsidRPr="00C52612">
        <w:rPr>
          <w:b/>
          <w:bCs/>
        </w:rPr>
        <w:t>Input</w:t>
      </w:r>
      <w:r w:rsidRPr="00C52612">
        <w:t>:</w:t>
      </w:r>
      <w:r w:rsidRPr="00C52612">
        <w:rPr>
          <w:i/>
          <w:iCs/>
        </w:rPr>
        <w:t xml:space="preserve"> các chỉ số chuẩn đoán y khoa của một bệnh nhân gồm :tuổi, giới tính, lượng mỡ máu , chế độ tập luyện,… </w:t>
      </w:r>
      <w:r w:rsidRPr="00C52612">
        <w:rPr>
          <w:i/>
          <w:iCs/>
        </w:rPr>
        <w:br/>
      </w:r>
      <w:r w:rsidRPr="00C52612">
        <w:rPr>
          <w:b/>
          <w:bCs/>
        </w:rPr>
        <w:t>Output</w:t>
      </w:r>
      <w:r w:rsidRPr="00C52612">
        <w:rPr>
          <w:i/>
          <w:iCs/>
        </w:rPr>
        <w:t>: dự đoán bệnh nhân đó có bị suy tim hay không. Áp dụng vào thực tiễn: công cụ có áp dụng phương pháp các máy học dùng để hỗ trợ chuẩn đoán sàng lọc ở các bệnh viện</w:t>
      </w:r>
    </w:p>
    <w:p w14:paraId="2AB04B66" w14:textId="77777777" w:rsidR="000F291E" w:rsidRPr="0001570B" w:rsidRDefault="000F291E" w:rsidP="001C1182">
      <w:pPr>
        <w:pStyle w:val="Heading1"/>
        <w:numPr>
          <w:ilvl w:val="0"/>
          <w:numId w:val="24"/>
        </w:numPr>
        <w:ind w:left="0"/>
        <w:jc w:val="both"/>
      </w:pPr>
      <w:bookmarkStart w:id="4" w:name="_Toc137644435"/>
      <w:bookmarkStart w:id="5" w:name="_Toc137648469"/>
      <w:bookmarkStart w:id="6" w:name="_Toc137648525"/>
      <w:r w:rsidRPr="0001570B">
        <w:t>DATASET</w:t>
      </w:r>
      <w:bookmarkEnd w:id="4"/>
      <w:bookmarkEnd w:id="5"/>
      <w:bookmarkEnd w:id="6"/>
    </w:p>
    <w:p w14:paraId="4849560E" w14:textId="77777777" w:rsidR="000F291E" w:rsidRPr="001B67F2" w:rsidRDefault="000F291E" w:rsidP="00FC5AA4">
      <w:pPr>
        <w:pStyle w:val="Heading2"/>
        <w:numPr>
          <w:ilvl w:val="0"/>
          <w:numId w:val="0"/>
        </w:numPr>
        <w:ind w:left="342"/>
        <w:jc w:val="both"/>
      </w:pPr>
      <w:bookmarkStart w:id="7" w:name="_Toc137644436"/>
      <w:bookmarkStart w:id="8" w:name="_Toc137648470"/>
      <w:bookmarkStart w:id="9" w:name="_Toc137648526"/>
      <w:r w:rsidRPr="001B67F2">
        <w:rPr>
          <w:lang w:val="vi-VN"/>
        </w:rPr>
        <w:t>A</w:t>
      </w:r>
      <w:r w:rsidRPr="001B67F2">
        <w:t>. Giới thiệu Dataset</w:t>
      </w:r>
      <w:bookmarkEnd w:id="7"/>
      <w:bookmarkEnd w:id="8"/>
      <w:bookmarkEnd w:id="9"/>
    </w:p>
    <w:p w14:paraId="40773FCC" w14:textId="77777777" w:rsidR="000F291E" w:rsidRPr="00C52612" w:rsidRDefault="000F291E" w:rsidP="00BD4DE8">
      <w:pPr>
        <w:ind w:firstLine="342"/>
        <w:jc w:val="both"/>
        <w:rPr>
          <w:rFonts w:eastAsia="Calibri"/>
        </w:rPr>
      </w:pPr>
      <w:r w:rsidRPr="00C52612">
        <w:rPr>
          <w:rFonts w:eastAsia="Calibri"/>
        </w:rPr>
        <w:t xml:space="preserve">Dữ liệu là yếu tố quyết định và bắt buộc trong mọi giả pháp Máy Học. Dataset của chúng tôi được thu thập từ website Kaggle[1]. Dataset được xây dựng bằng cách kết hợp nhiều các nguồn dữ liệu khác sẵn có, với độ uy tín cao. Với việc tổng hợp từ 5 nguồn dữ liệu (bao gồm tập dữ liệu Heart Disease của UCI) và loại bỏ những dữ liệu trùng lặp, dataset </w:t>
      </w:r>
      <w:r w:rsidRPr="00C52612">
        <w:rPr>
          <w:rFonts w:eastAsia="Calibri"/>
        </w:rPr>
        <w:t>cuối cùng sẽ có 918 dòng dữ liệu và 12 thuộc tính (bao gồm cả thuộc tính nhãn).</w:t>
      </w:r>
    </w:p>
    <w:p w14:paraId="39D75C10" w14:textId="77777777" w:rsidR="000F291E" w:rsidRPr="001B67F2" w:rsidRDefault="000F291E" w:rsidP="00FC5AA4">
      <w:pPr>
        <w:pStyle w:val="Heading2"/>
        <w:numPr>
          <w:ilvl w:val="0"/>
          <w:numId w:val="0"/>
        </w:numPr>
        <w:ind w:left="342"/>
        <w:jc w:val="both"/>
        <w:rPr>
          <w:rFonts w:eastAsia="Calibri"/>
        </w:rPr>
      </w:pPr>
      <w:bookmarkStart w:id="10" w:name="_Toc137644437"/>
      <w:bookmarkStart w:id="11" w:name="_Toc137648471"/>
      <w:bookmarkStart w:id="12" w:name="_Toc137648527"/>
      <w:r w:rsidRPr="001B67F2">
        <w:rPr>
          <w:rFonts w:eastAsia="Calibri"/>
          <w:lang w:val="vi-VN"/>
        </w:rPr>
        <w:t>B</w:t>
      </w:r>
      <w:r w:rsidRPr="001B67F2">
        <w:rPr>
          <w:rFonts w:eastAsia="Calibri"/>
        </w:rPr>
        <w:t>. Mô tả Dataset</w:t>
      </w:r>
      <w:bookmarkEnd w:id="10"/>
      <w:bookmarkEnd w:id="11"/>
      <w:bookmarkEnd w:id="12"/>
    </w:p>
    <w:p w14:paraId="15F39B52" w14:textId="77777777" w:rsidR="000F291E" w:rsidRPr="00C52612" w:rsidRDefault="000F291E" w:rsidP="00FC5AA4">
      <w:pPr>
        <w:jc w:val="both"/>
        <w:rPr>
          <w:rFonts w:eastAsia="Calibri"/>
        </w:rPr>
      </w:pPr>
      <w:r w:rsidRPr="00C52612">
        <w:rPr>
          <w:rFonts w:eastAsia="Calibri"/>
        </w:rPr>
        <w:t>Bộ dữ liệu sẽ được trình bày dưới dạng bảng thống kê (file csv) và thông tin của các thuộc tính như sau:</w:t>
      </w:r>
    </w:p>
    <w:p w14:paraId="3D9A5389"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Age</w:t>
      </w:r>
      <w:r w:rsidRPr="00FC5AA4">
        <w:rPr>
          <w:rFonts w:cs="Times New Roman"/>
          <w:szCs w:val="20"/>
        </w:rPr>
        <w:t>: Tuổi của bệnh nhân [Năm]</w:t>
      </w:r>
    </w:p>
    <w:p w14:paraId="648371D4"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Sex:</w:t>
      </w:r>
      <w:r w:rsidRPr="00FC5AA4">
        <w:rPr>
          <w:rFonts w:cs="Times New Roman"/>
          <w:szCs w:val="20"/>
        </w:rPr>
        <w:t xml:space="preserve"> giới tính của bệnh nhân [M: Nam, F: Nữ]</w:t>
      </w:r>
    </w:p>
    <w:p w14:paraId="21B2C1A9"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ChestPainType</w:t>
      </w:r>
      <w:r w:rsidRPr="00FC5AA4">
        <w:rPr>
          <w:rFonts w:cs="Times New Roman"/>
          <w:szCs w:val="20"/>
        </w:rPr>
        <w:t>: loại đau ngực [TA: Đau thắt ngực điển hình, ATA: Đau thắt ngực không điển hình, NAP: Không đau, ASY: Không có triệu chứng]</w:t>
      </w:r>
    </w:p>
    <w:p w14:paraId="61BC3C98"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RestingBP</w:t>
      </w:r>
      <w:r w:rsidRPr="00FC5AA4">
        <w:rPr>
          <w:rFonts w:cs="Times New Roman"/>
          <w:szCs w:val="20"/>
        </w:rPr>
        <w:t>: huyết áp khi nghỉ ngơi [mm Hg]</w:t>
      </w:r>
    </w:p>
    <w:p w14:paraId="0D6D8902"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Cholesterol</w:t>
      </w:r>
      <w:r w:rsidRPr="00FC5AA4">
        <w:rPr>
          <w:rFonts w:cs="Times New Roman"/>
          <w:szCs w:val="20"/>
        </w:rPr>
        <w:t>: Cholesterol trong huyết thanh [mm/dl]</w:t>
      </w:r>
    </w:p>
    <w:p w14:paraId="3E2DD9E2"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FastingBS</w:t>
      </w:r>
      <w:r w:rsidRPr="00FC5AA4">
        <w:rPr>
          <w:rFonts w:cs="Times New Roman"/>
          <w:szCs w:val="20"/>
        </w:rPr>
        <w:t>: lượng đường trong máu [1: Nếu FastingBS &gt; 120 mg/dl, 0: Còn lại]</w:t>
      </w:r>
    </w:p>
    <w:p w14:paraId="000C89DF"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RestingECG</w:t>
      </w:r>
      <w:r w:rsidRPr="00FC5AA4">
        <w:rPr>
          <w:rFonts w:cs="Times New Roman"/>
          <w:szCs w:val="20"/>
        </w:rPr>
        <w:t>: kết quả điện tâm đồ khi nghỉ ngơi [Bình thường: Bình thường, ST: Có sóng ST-T bất thường (sóng T đảo ngược và/hoặc ST chênh lên hoặc xuống &gt; 0,05 mV), LVH: Cho thấy phì đại thất trái có thể xảy ra hoặc chắc chắn theo tiêu chí của Estes]</w:t>
      </w:r>
    </w:p>
    <w:p w14:paraId="7C11F086"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MaxHR</w:t>
      </w:r>
      <w:r w:rsidRPr="00FC5AA4">
        <w:rPr>
          <w:rFonts w:cs="Times New Roman"/>
          <w:szCs w:val="20"/>
        </w:rPr>
        <w:t>: nhịp tim tối đa đạt được [Giá trị số từ 60 đến 202]</w:t>
      </w:r>
    </w:p>
    <w:p w14:paraId="57452D94"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ExerciseAngina</w:t>
      </w:r>
      <w:r w:rsidRPr="00FC5AA4">
        <w:rPr>
          <w:rFonts w:cs="Times New Roman"/>
          <w:szCs w:val="20"/>
        </w:rPr>
        <w:t>: đau thắt ngực do gắng sức [Y: Có, N: Không]</w:t>
      </w:r>
    </w:p>
    <w:p w14:paraId="13F279C9"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Oldpeak</w:t>
      </w:r>
      <w:r w:rsidRPr="00FC5AA4">
        <w:rPr>
          <w:rFonts w:cs="Times New Roman"/>
          <w:szCs w:val="20"/>
        </w:rPr>
        <w:t>: ST chênh xuống [Giá trị số được do gắng sức so với nghỉ ngơi]</w:t>
      </w:r>
    </w:p>
    <w:p w14:paraId="5836C087"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ST_Slope</w:t>
      </w:r>
      <w:r w:rsidRPr="00FC5AA4">
        <w:rPr>
          <w:rFonts w:cs="Times New Roman"/>
          <w:szCs w:val="20"/>
        </w:rPr>
        <w:t>: độ dốc của đoạn ST trong kết quả điện tâm đồ cao nhất [Up: Dốc lên, Flat: Bằng phẳng, Down: Dốc xuống]</w:t>
      </w:r>
    </w:p>
    <w:p w14:paraId="4784D0D6" w14:textId="77777777" w:rsidR="000F291E" w:rsidRPr="00C52612" w:rsidRDefault="000F291E" w:rsidP="001C1182">
      <w:pPr>
        <w:pStyle w:val="ListParagraph"/>
        <w:numPr>
          <w:ilvl w:val="0"/>
          <w:numId w:val="12"/>
        </w:numPr>
        <w:jc w:val="both"/>
        <w:rPr>
          <w:rFonts w:cs="Times New Roman"/>
        </w:rPr>
      </w:pPr>
      <w:r w:rsidRPr="00FC5AA4">
        <w:rPr>
          <w:rFonts w:cs="Times New Roman"/>
          <w:b/>
          <w:bCs/>
          <w:szCs w:val="20"/>
        </w:rPr>
        <w:t>HeartDisease</w:t>
      </w:r>
      <w:r w:rsidRPr="00FC5AA4">
        <w:rPr>
          <w:rFonts w:cs="Times New Roman"/>
          <w:szCs w:val="20"/>
        </w:rPr>
        <w:t>: Chuẩn doán suy tim [1: Suy tim, 0: Bình thường]</w:t>
      </w:r>
    </w:p>
    <w:p w14:paraId="4D4C7AC2" w14:textId="77777777" w:rsidR="000F291E" w:rsidRPr="00C52612" w:rsidRDefault="000F291E" w:rsidP="00BD4DE8">
      <w:pPr>
        <w:ind w:firstLine="342"/>
        <w:jc w:val="both"/>
      </w:pPr>
      <w:r w:rsidRPr="00C52612">
        <w:rPr>
          <w:rFonts w:eastAsia="Calibri"/>
        </w:rPr>
        <w:t>Do đây cũng là một bài toán về chuẩn đoán vấn đề liên quan đến y khoa, vì vậy nguồn dữ liệu phải yêu cầu cần có độ uy tín và chuẩn xác cao. Những đặc trưng có trong bộ dữ liệu chính là những đặc trưng sẽ góp phần liên quan việc dự đoán suy tim đã qua những nghiên cứu y học chứng minh.</w:t>
      </w:r>
    </w:p>
    <w:p w14:paraId="0A0E363A" w14:textId="77777777" w:rsidR="000F291E" w:rsidRPr="00F26620" w:rsidRDefault="000F291E" w:rsidP="00FC5AA4">
      <w:pPr>
        <w:pStyle w:val="Heading2"/>
        <w:numPr>
          <w:ilvl w:val="0"/>
          <w:numId w:val="0"/>
        </w:numPr>
        <w:ind w:left="342" w:hanging="288"/>
        <w:jc w:val="both"/>
        <w:rPr>
          <w:rFonts w:eastAsia="Calibri"/>
          <w:b/>
          <w:bCs/>
        </w:rPr>
      </w:pPr>
      <w:bookmarkStart w:id="13" w:name="_Toc137644438"/>
      <w:bookmarkStart w:id="14" w:name="_Toc137648472"/>
      <w:bookmarkStart w:id="15" w:name="_Toc137648528"/>
      <w:r w:rsidRPr="001B67F2">
        <w:rPr>
          <w:rFonts w:eastAsia="Calibri"/>
        </w:rPr>
        <w:t>C. Khai phá Dataset</w:t>
      </w:r>
      <w:bookmarkEnd w:id="13"/>
      <w:bookmarkEnd w:id="14"/>
      <w:bookmarkEnd w:id="15"/>
    </w:p>
    <w:p w14:paraId="5E430910" w14:textId="77777777" w:rsidR="000F291E" w:rsidRPr="00C52612" w:rsidRDefault="000F291E" w:rsidP="00BD4DE8">
      <w:pPr>
        <w:ind w:firstLine="342"/>
        <w:jc w:val="both"/>
        <w:rPr>
          <w:rFonts w:eastAsia="Calibri"/>
        </w:rPr>
      </w:pPr>
      <w:r w:rsidRPr="00C52612">
        <w:rPr>
          <w:rFonts w:eastAsia="Calibri"/>
        </w:rPr>
        <w:t xml:space="preserve">Áp dụng những phương pháp để phân tích bộ dữ liệu (EDA), nhóm đã rút ra được một số nhận xét sau đây: </w:t>
      </w:r>
      <w:r w:rsidRPr="00C52612">
        <w:rPr>
          <w:rFonts w:eastAsia="Calibri"/>
        </w:rPr>
        <w:br/>
        <w:t>(những ảnh về số liệu cũng như biểu đồ phân tích dữ liệu tương ứng với từng nhận xét có trong phần code của đồ án)</w:t>
      </w:r>
    </w:p>
    <w:p w14:paraId="4CBF9B48" w14:textId="5C122D87" w:rsidR="000F291E" w:rsidRPr="00FC5AA4" w:rsidRDefault="000F291E" w:rsidP="00933B51">
      <w:pPr>
        <w:jc w:val="both"/>
        <w:rPr>
          <w:rFonts w:eastAsia="Calibri"/>
        </w:rPr>
      </w:pPr>
      <w:r w:rsidRPr="00FC5AA4">
        <w:rPr>
          <w:rFonts w:eastAsia="Calibri"/>
          <w:b/>
          <w:bCs/>
        </w:rPr>
        <w:t>Comment 1</w:t>
      </w:r>
      <w:r w:rsidRPr="00FC5AA4">
        <w:rPr>
          <w:rFonts w:eastAsia="Calibri"/>
        </w:rPr>
        <w:t xml:space="preserve">: Bộ dữ liệu có 918 quan sát, trong đó gồm 11 thuộc tính với 5 thuộc tính là dạng Numerical, 7 thuộc tính là Categorical vì vậy cần phải thực hiện encode để đưa các thuộc tính Categorical về dạng Numerical, các thuộc tính đó gồm: </w:t>
      </w:r>
      <w:r w:rsidRPr="00FC5AA4">
        <w:rPr>
          <w:rFonts w:eastAsia="Calibri"/>
          <w:b/>
          <w:bCs/>
        </w:rPr>
        <w:lastRenderedPageBreak/>
        <w:t>Sex</w:t>
      </w:r>
      <w:r w:rsidRPr="00FC5AA4">
        <w:rPr>
          <w:rFonts w:eastAsia="Calibri"/>
        </w:rPr>
        <w:t xml:space="preserve">, </w:t>
      </w:r>
      <w:r w:rsidRPr="00FC5AA4">
        <w:rPr>
          <w:rFonts w:eastAsia="Calibri"/>
          <w:b/>
          <w:bCs/>
        </w:rPr>
        <w:t>ChestPainType</w:t>
      </w:r>
      <w:r w:rsidRPr="00FC5AA4">
        <w:rPr>
          <w:rFonts w:eastAsia="Calibri"/>
        </w:rPr>
        <w:t xml:space="preserve">, </w:t>
      </w:r>
      <w:r w:rsidRPr="00FC5AA4">
        <w:rPr>
          <w:rFonts w:eastAsia="Calibri"/>
          <w:b/>
          <w:bCs/>
        </w:rPr>
        <w:t>FastingBS</w:t>
      </w:r>
      <w:r w:rsidRPr="00FC5AA4">
        <w:rPr>
          <w:rFonts w:eastAsia="Calibri"/>
        </w:rPr>
        <w:t xml:space="preserve">, </w:t>
      </w:r>
      <w:r w:rsidRPr="00FC5AA4">
        <w:rPr>
          <w:rFonts w:eastAsia="Calibri"/>
          <w:b/>
          <w:bCs/>
        </w:rPr>
        <w:t>RestingECG</w:t>
      </w:r>
      <w:r w:rsidRPr="00FC5AA4">
        <w:rPr>
          <w:rFonts w:eastAsia="Calibri"/>
        </w:rPr>
        <w:t xml:space="preserve">, </w:t>
      </w:r>
      <w:r w:rsidRPr="00FC5AA4">
        <w:rPr>
          <w:rFonts w:eastAsia="Calibri"/>
          <w:b/>
          <w:bCs/>
        </w:rPr>
        <w:t>ExerciseAngina</w:t>
      </w:r>
      <w:r w:rsidRPr="00FC5AA4">
        <w:rPr>
          <w:rFonts w:eastAsia="Calibri"/>
        </w:rPr>
        <w:t xml:space="preserve">, </w:t>
      </w:r>
      <w:r w:rsidRPr="00FC5AA4">
        <w:rPr>
          <w:rFonts w:eastAsia="Calibri"/>
          <w:b/>
          <w:bCs/>
        </w:rPr>
        <w:t>ST_Slope</w:t>
      </w:r>
      <w:r w:rsidRPr="00FC5AA4">
        <w:rPr>
          <w:rFonts w:eastAsia="Calibri"/>
        </w:rPr>
        <w:t>.</w:t>
      </w:r>
    </w:p>
    <w:p w14:paraId="6DB4E548" w14:textId="77777777" w:rsidR="000F291E" w:rsidRPr="00FC5AA4" w:rsidRDefault="000F291E" w:rsidP="009007AD">
      <w:pPr>
        <w:jc w:val="both"/>
      </w:pPr>
      <w:r w:rsidRPr="00FC5AA4">
        <w:rPr>
          <w:rFonts w:eastAsia="Calibri"/>
          <w:b/>
          <w:bCs/>
        </w:rPr>
        <w:t>Comment 2</w:t>
      </w:r>
      <w:r w:rsidRPr="00FC5AA4">
        <w:rPr>
          <w:rFonts w:eastAsia="Calibri"/>
        </w:rPr>
        <w:t>: Bộ dữ liệu không có thuộc tính nào có dữ liệu bị thiếu.</w:t>
      </w:r>
    </w:p>
    <w:p w14:paraId="4FCCE9F9" w14:textId="77777777" w:rsidR="000F291E" w:rsidRPr="00FC5AA4" w:rsidRDefault="000F291E" w:rsidP="009007AD">
      <w:pPr>
        <w:jc w:val="both"/>
      </w:pPr>
      <w:r w:rsidRPr="00FC5AA4">
        <w:rPr>
          <w:rFonts w:eastAsia="Calibri"/>
          <w:b/>
          <w:bCs/>
        </w:rPr>
        <w:t>Comment 3</w:t>
      </w:r>
      <w:r w:rsidRPr="00FC5AA4">
        <w:rPr>
          <w:rFonts w:eastAsia="Calibri"/>
        </w:rPr>
        <w:t>: Phân bố của từng các đặc trưng dữ liệu:</w:t>
      </w:r>
    </w:p>
    <w:p w14:paraId="0338E82D" w14:textId="77777777" w:rsidR="000F291E" w:rsidRPr="009007AD" w:rsidRDefault="000F291E" w:rsidP="009007AD">
      <w:pPr>
        <w:pStyle w:val="ListParagraph"/>
        <w:numPr>
          <w:ilvl w:val="0"/>
          <w:numId w:val="31"/>
        </w:numPr>
        <w:jc w:val="both"/>
        <w:rPr>
          <w:rFonts w:eastAsia="Calibri" w:cs="Times New Roman"/>
          <w:szCs w:val="20"/>
        </w:rPr>
      </w:pPr>
      <w:r w:rsidRPr="009007AD">
        <w:rPr>
          <w:rFonts w:eastAsia="Calibri" w:cs="Times New Roman"/>
          <w:szCs w:val="20"/>
        </w:rPr>
        <w:t>Các numerical features: Age, RestingPB, MaxHR có phân phối gần giông với phân phối chuẩn.</w:t>
      </w:r>
    </w:p>
    <w:p w14:paraId="392FBD59" w14:textId="3DFEA76B" w:rsidR="000F291E" w:rsidRPr="009007AD" w:rsidRDefault="000F291E" w:rsidP="00BE62E0">
      <w:pPr>
        <w:pStyle w:val="ListParagraph"/>
        <w:numPr>
          <w:ilvl w:val="0"/>
          <w:numId w:val="31"/>
        </w:numPr>
        <w:jc w:val="both"/>
        <w:rPr>
          <w:rFonts w:eastAsia="Calibri"/>
        </w:rPr>
      </w:pPr>
      <w:r w:rsidRPr="009007AD">
        <w:rPr>
          <w:rFonts w:eastAsia="Calibri" w:cs="Times New Roman"/>
          <w:szCs w:val="20"/>
        </w:rPr>
        <w:t>Thuộc tính Cholesterol bị nhiễu ở giá trị Cholesterol=0 nên không tuân theo phân phối chuẩn. Có thể ta sẽ bỏ đi phần nhiễu đó để Cholesterol tuân theo phân phối chuẩn.</w:t>
      </w:r>
    </w:p>
    <w:p w14:paraId="777FBF3F" w14:textId="77777777" w:rsidR="000F291E" w:rsidRPr="00FC5AA4" w:rsidRDefault="000F291E" w:rsidP="009007AD">
      <w:pPr>
        <w:jc w:val="both"/>
      </w:pPr>
      <w:r w:rsidRPr="00FC5AA4">
        <w:rPr>
          <w:rFonts w:eastAsia="Calibri"/>
          <w:b/>
          <w:bCs/>
        </w:rPr>
        <w:t>Comment 4</w:t>
      </w:r>
      <w:r w:rsidRPr="00FC5AA4">
        <w:rPr>
          <w:rFonts w:eastAsia="Calibri"/>
        </w:rPr>
        <w:t>: Có thể nói đây là một bộ dữ liệu không bị mất cân bằng, tỉ lệ của hai class target gần như là cân bằng, phân bố bị lệch cho nhãn 1: Có bệnh mạch vành, nhưng với tỉ lệ nhỏ (tỉ lệ 0.553:0.447).</w:t>
      </w:r>
    </w:p>
    <w:p w14:paraId="7AD8C267" w14:textId="77777777" w:rsidR="000F291E" w:rsidRPr="00FC5AA4" w:rsidRDefault="000F291E" w:rsidP="009007AD">
      <w:pPr>
        <w:jc w:val="both"/>
      </w:pPr>
      <w:r w:rsidRPr="00FC5AA4">
        <w:rPr>
          <w:rFonts w:eastAsia="Calibri"/>
          <w:b/>
          <w:bCs/>
        </w:rPr>
        <w:t>Comment 5</w:t>
      </w:r>
      <w:r w:rsidRPr="00FC5AA4">
        <w:rPr>
          <w:rFonts w:eastAsia="Calibri"/>
        </w:rPr>
        <w:t>: Xét trong những trường hợp bị bệnh tim có:</w:t>
      </w:r>
    </w:p>
    <w:p w14:paraId="68A6E69F" w14:textId="77777777" w:rsidR="000F291E" w:rsidRPr="00BE62E0" w:rsidRDefault="000F291E" w:rsidP="00BE62E0">
      <w:pPr>
        <w:pStyle w:val="ListParagraph"/>
        <w:numPr>
          <w:ilvl w:val="0"/>
          <w:numId w:val="32"/>
        </w:numPr>
        <w:jc w:val="both"/>
        <w:rPr>
          <w:rFonts w:eastAsia="Calibri" w:cs="Times New Roman"/>
          <w:szCs w:val="20"/>
        </w:rPr>
      </w:pPr>
      <w:r w:rsidRPr="00BE62E0">
        <w:rPr>
          <w:rFonts w:eastAsia="Calibri" w:cs="Times New Roman"/>
          <w:szCs w:val="20"/>
        </w:rPr>
        <w:t>Hơn 90% là nam giới --&gt; Người nam dễ bị bệnh tim mạch hơn là người nữ.</w:t>
      </w:r>
    </w:p>
    <w:p w14:paraId="65EA4FAE" w14:textId="77777777" w:rsidR="000F291E" w:rsidRPr="00BE62E0" w:rsidRDefault="000F291E" w:rsidP="00BE62E0">
      <w:pPr>
        <w:pStyle w:val="ListParagraph"/>
        <w:numPr>
          <w:ilvl w:val="0"/>
          <w:numId w:val="32"/>
        </w:numPr>
        <w:jc w:val="both"/>
        <w:rPr>
          <w:rFonts w:eastAsia="Calibri" w:cs="Times New Roman"/>
          <w:szCs w:val="20"/>
        </w:rPr>
      </w:pPr>
      <w:r w:rsidRPr="00BE62E0">
        <w:rPr>
          <w:rFonts w:eastAsia="Calibri" w:cs="Times New Roman"/>
          <w:szCs w:val="20"/>
        </w:rPr>
        <w:t>Hơn 77% quan sát thuộc loại ASY (Không có triệu chứng ) ở thuộc tính ChestPainType.</w:t>
      </w:r>
    </w:p>
    <w:p w14:paraId="68FFB1F5" w14:textId="77777777" w:rsidR="000F291E" w:rsidRPr="00BE62E0" w:rsidRDefault="000F291E" w:rsidP="00BE62E0">
      <w:pPr>
        <w:pStyle w:val="ListParagraph"/>
        <w:numPr>
          <w:ilvl w:val="0"/>
          <w:numId w:val="32"/>
        </w:numPr>
        <w:jc w:val="both"/>
        <w:rPr>
          <w:rFonts w:eastAsia="Calibri" w:cs="Times New Roman"/>
          <w:szCs w:val="20"/>
        </w:rPr>
      </w:pPr>
      <w:r w:rsidRPr="00BE62E0">
        <w:rPr>
          <w:rFonts w:eastAsia="Calibri" w:cs="Times New Roman"/>
          <w:szCs w:val="20"/>
        </w:rPr>
        <w:t>2/3 số quan sát có Fasting Blood Sugar level &lt; 120 mg/dl.</w:t>
      </w:r>
    </w:p>
    <w:p w14:paraId="345AE57D" w14:textId="77777777" w:rsidR="000F291E" w:rsidRPr="00BE62E0" w:rsidRDefault="000F291E" w:rsidP="00BE62E0">
      <w:pPr>
        <w:pStyle w:val="ListParagraph"/>
        <w:numPr>
          <w:ilvl w:val="0"/>
          <w:numId w:val="32"/>
        </w:numPr>
        <w:jc w:val="both"/>
        <w:rPr>
          <w:rFonts w:eastAsia="Calibri" w:cs="Times New Roman"/>
          <w:szCs w:val="20"/>
        </w:rPr>
      </w:pPr>
      <w:r w:rsidRPr="00BE62E0">
        <w:rPr>
          <w:rFonts w:eastAsia="Calibri" w:cs="Times New Roman"/>
          <w:szCs w:val="20"/>
        </w:rPr>
        <w:t>Hơn 1/2 quan sát thuộc Normal level (RestingECG). Với mỗi giá trị trong RestingECG, tỉ lệ mắc bệnh không có sự khác biệt nhiều nên không giúp phân tách các trường hợp bệnh tim mạch tốt.</w:t>
      </w:r>
    </w:p>
    <w:p w14:paraId="1E22ABF4" w14:textId="77777777" w:rsidR="000F291E" w:rsidRPr="00BE62E0" w:rsidRDefault="000F291E" w:rsidP="00BE62E0">
      <w:pPr>
        <w:pStyle w:val="ListParagraph"/>
        <w:numPr>
          <w:ilvl w:val="0"/>
          <w:numId w:val="32"/>
        </w:numPr>
        <w:jc w:val="both"/>
        <w:rPr>
          <w:rFonts w:eastAsia="Calibri" w:cs="Times New Roman"/>
          <w:szCs w:val="20"/>
        </w:rPr>
      </w:pPr>
      <w:r w:rsidRPr="00BE62E0">
        <w:rPr>
          <w:rFonts w:eastAsia="Calibri" w:cs="Times New Roman"/>
          <w:szCs w:val="20"/>
        </w:rPr>
        <w:t>Hơn 62% quan sát có đau thắt ngực do gắng sức (Exercise Angina: Angina).</w:t>
      </w:r>
    </w:p>
    <w:p w14:paraId="332B6451" w14:textId="77777777" w:rsidR="000F291E" w:rsidRPr="00BE62E0" w:rsidRDefault="000F291E" w:rsidP="00BE62E0">
      <w:pPr>
        <w:pStyle w:val="ListParagraph"/>
        <w:numPr>
          <w:ilvl w:val="0"/>
          <w:numId w:val="32"/>
        </w:numPr>
        <w:jc w:val="both"/>
        <w:rPr>
          <w:rFonts w:eastAsia="Calibri"/>
        </w:rPr>
      </w:pPr>
      <w:r w:rsidRPr="00BE62E0">
        <w:rPr>
          <w:rFonts w:eastAsia="Calibri" w:cs="Times New Roman"/>
          <w:szCs w:val="20"/>
        </w:rPr>
        <w:t>3/4 số quan sát có độ dốc của đoạn ST trong kết quả điện tâm đồ cao nhất là bằng phẳng (Flat). Với giá trị Down thì cũng có nhiều trường hợp bị bệnh tim, nhưng có khá ít điểm dữ liệu mang giá trị down.</w:t>
      </w:r>
    </w:p>
    <w:p w14:paraId="22B44581" w14:textId="77777777" w:rsidR="000F291E" w:rsidRPr="00C52612" w:rsidRDefault="000F291E" w:rsidP="00BE62E0">
      <w:pPr>
        <w:ind w:left="54"/>
        <w:jc w:val="both"/>
        <w:rPr>
          <w:rFonts w:eastAsia="Calibri"/>
        </w:rPr>
      </w:pPr>
      <w:r w:rsidRPr="00C52612">
        <w:rPr>
          <w:rFonts w:eastAsia="Calibri"/>
          <w:b/>
          <w:bCs/>
        </w:rPr>
        <w:t>Comment 6</w:t>
      </w:r>
      <w:r w:rsidRPr="00C52612">
        <w:rPr>
          <w:rFonts w:eastAsia="Calibri"/>
        </w:rPr>
        <w:t>: Từ biểu đồ correlation heatmap của tất cả thuộc tính so với thuộc tính nhãn HeartDisease, ta thấy ResingBP và RestingECG có tương quan yếu với HeartDisease so với các thuộc tính khác (lần lượt là 0.11, 0.057). Nên nhóm sẽ xem xét loại bỏ 2 đặc trưng này khỏi bộ dữ liệu.</w:t>
      </w:r>
    </w:p>
    <w:p w14:paraId="78DB23AD" w14:textId="77777777" w:rsidR="000F291E" w:rsidRPr="001B67F2" w:rsidRDefault="000F291E" w:rsidP="00FC5AA4">
      <w:pPr>
        <w:pStyle w:val="Heading2"/>
        <w:numPr>
          <w:ilvl w:val="0"/>
          <w:numId w:val="0"/>
        </w:numPr>
        <w:ind w:left="54"/>
        <w:jc w:val="both"/>
        <w:rPr>
          <w:rFonts w:eastAsia="Calibri"/>
        </w:rPr>
      </w:pPr>
      <w:bookmarkStart w:id="16" w:name="_Toc137644439"/>
      <w:bookmarkStart w:id="17" w:name="_Toc137648473"/>
      <w:bookmarkStart w:id="18" w:name="_Toc137648529"/>
      <w:r w:rsidRPr="001B67F2">
        <w:rPr>
          <w:rFonts w:eastAsia="Calibri"/>
        </w:rPr>
        <w:t>D. Tiền xử lý Dataset</w:t>
      </w:r>
      <w:bookmarkEnd w:id="16"/>
      <w:bookmarkEnd w:id="17"/>
      <w:bookmarkEnd w:id="18"/>
    </w:p>
    <w:p w14:paraId="09F49E6F" w14:textId="77777777" w:rsidR="000F291E" w:rsidRDefault="000F291E" w:rsidP="00BD4DE8">
      <w:pPr>
        <w:ind w:firstLine="216"/>
        <w:jc w:val="both"/>
        <w:rPr>
          <w:rFonts w:eastAsia="Calibri"/>
        </w:rPr>
      </w:pPr>
      <w:r w:rsidRPr="00C52612">
        <w:rPr>
          <w:rFonts w:eastAsia="Calibri"/>
        </w:rPr>
        <w:t xml:space="preserve">Qua bước phân tích bộ dữ liệu để đưa ra các hướng giải quyết trên, chúng tôi sẽ thực hiện loại bỏ một số đặc trưng </w:t>
      </w:r>
      <w:r w:rsidRPr="00C52612">
        <w:rPr>
          <w:rFonts w:eastAsia="Calibri"/>
          <w:b/>
          <w:bCs/>
        </w:rPr>
        <w:t>RestingBP</w:t>
      </w:r>
      <w:r w:rsidRPr="00C52612">
        <w:rPr>
          <w:rFonts w:eastAsia="Calibri"/>
        </w:rPr>
        <w:t xml:space="preserve">, </w:t>
      </w:r>
      <w:r w:rsidRPr="00C52612">
        <w:rPr>
          <w:rFonts w:eastAsia="Calibri"/>
          <w:b/>
          <w:bCs/>
        </w:rPr>
        <w:t>RestingECG</w:t>
      </w:r>
      <w:r w:rsidRPr="00C52612">
        <w:rPr>
          <w:rFonts w:eastAsia="Calibri"/>
        </w:rPr>
        <w:t xml:space="preserve">, chỉ giữ lại các đặc trưng </w:t>
      </w:r>
      <w:r w:rsidRPr="00C52612">
        <w:rPr>
          <w:rFonts w:eastAsia="Calibri"/>
          <w:b/>
          <w:bCs/>
        </w:rPr>
        <w:t>Age</w:t>
      </w:r>
      <w:r w:rsidRPr="00C52612">
        <w:rPr>
          <w:rFonts w:eastAsia="Calibri"/>
        </w:rPr>
        <w:t xml:space="preserve">, </w:t>
      </w:r>
      <w:r w:rsidRPr="00C52612">
        <w:rPr>
          <w:rFonts w:eastAsia="Calibri"/>
          <w:b/>
          <w:bCs/>
        </w:rPr>
        <w:t>Sex,</w:t>
      </w:r>
      <w:r w:rsidRPr="00C52612">
        <w:rPr>
          <w:rFonts w:eastAsia="Calibri"/>
        </w:rPr>
        <w:t xml:space="preserve"> </w:t>
      </w:r>
      <w:r w:rsidRPr="00C52612">
        <w:rPr>
          <w:rFonts w:eastAsia="Calibri"/>
          <w:b/>
          <w:bCs/>
        </w:rPr>
        <w:t>ChestPainType</w:t>
      </w:r>
      <w:r w:rsidRPr="00C52612">
        <w:rPr>
          <w:rFonts w:eastAsia="Calibri"/>
        </w:rPr>
        <w:t xml:space="preserve">, </w:t>
      </w:r>
      <w:r w:rsidRPr="00C52612">
        <w:rPr>
          <w:rFonts w:eastAsia="Calibri"/>
          <w:b/>
          <w:bCs/>
        </w:rPr>
        <w:t>Cholesterol</w:t>
      </w:r>
      <w:r w:rsidRPr="00C52612">
        <w:rPr>
          <w:rFonts w:eastAsia="Calibri"/>
        </w:rPr>
        <w:t xml:space="preserve">, </w:t>
      </w:r>
      <w:r w:rsidRPr="00C52612">
        <w:rPr>
          <w:rFonts w:eastAsia="Calibri"/>
          <w:b/>
          <w:bCs/>
        </w:rPr>
        <w:t>FastingBS</w:t>
      </w:r>
      <w:r w:rsidRPr="00C52612">
        <w:rPr>
          <w:rFonts w:eastAsia="Calibri"/>
        </w:rPr>
        <w:t xml:space="preserve">, </w:t>
      </w:r>
      <w:r w:rsidRPr="00C52612">
        <w:rPr>
          <w:rFonts w:eastAsia="Calibri"/>
          <w:b/>
          <w:bCs/>
        </w:rPr>
        <w:t>MaxHR</w:t>
      </w:r>
      <w:r w:rsidRPr="00C52612">
        <w:rPr>
          <w:rFonts w:eastAsia="Calibri"/>
        </w:rPr>
        <w:t xml:space="preserve">, </w:t>
      </w:r>
      <w:r w:rsidRPr="00C52612">
        <w:rPr>
          <w:rFonts w:eastAsia="Calibri"/>
          <w:b/>
          <w:bCs/>
        </w:rPr>
        <w:t>ExerciseAngina</w:t>
      </w:r>
      <w:r w:rsidRPr="00C52612">
        <w:rPr>
          <w:rFonts w:eastAsia="Calibri"/>
        </w:rPr>
        <w:t xml:space="preserve">, </w:t>
      </w:r>
      <w:r w:rsidRPr="00C52612">
        <w:rPr>
          <w:rFonts w:eastAsia="Calibri"/>
          <w:b/>
          <w:bCs/>
        </w:rPr>
        <w:t>Oldpeak</w:t>
      </w:r>
      <w:r w:rsidRPr="00C52612">
        <w:rPr>
          <w:rFonts w:eastAsia="Calibri"/>
        </w:rPr>
        <w:t xml:space="preserve">, </w:t>
      </w:r>
      <w:r w:rsidRPr="000A3C7C">
        <w:rPr>
          <w:rFonts w:eastAsia="Calibri"/>
          <w:b/>
          <w:bCs/>
        </w:rPr>
        <w:t>ST</w:t>
      </w:r>
      <w:r w:rsidRPr="000A3C7C">
        <w:rPr>
          <w:rFonts w:eastAsia="Calibri"/>
        </w:rPr>
        <w:t>_</w:t>
      </w:r>
      <w:r w:rsidRPr="000A3C7C">
        <w:rPr>
          <w:rFonts w:eastAsia="Calibri"/>
          <w:b/>
          <w:bCs/>
        </w:rPr>
        <w:t>Slope</w:t>
      </w:r>
      <w:r w:rsidRPr="00C52612">
        <w:rPr>
          <w:rFonts w:eastAsia="Calibri"/>
        </w:rPr>
        <w:t xml:space="preserve">. Ngoài ra nhóm còn cần đưa các thuộc tính </w:t>
      </w:r>
      <w:r w:rsidRPr="00C52612">
        <w:rPr>
          <w:rFonts w:eastAsia="Calibri"/>
          <w:i/>
          <w:iCs/>
        </w:rPr>
        <w:t>Categorical</w:t>
      </w:r>
      <w:r w:rsidRPr="00C52612">
        <w:rPr>
          <w:rFonts w:eastAsia="Calibri"/>
        </w:rPr>
        <w:t xml:space="preserve"> là </w:t>
      </w:r>
      <w:r w:rsidRPr="00C52612">
        <w:rPr>
          <w:rFonts w:eastAsia="Calibri"/>
          <w:b/>
          <w:bCs/>
        </w:rPr>
        <w:t>Sex</w:t>
      </w:r>
      <w:r w:rsidRPr="00C52612">
        <w:rPr>
          <w:rFonts w:eastAsia="Calibri"/>
        </w:rPr>
        <w:t xml:space="preserve">, </w:t>
      </w:r>
      <w:r w:rsidRPr="00C52612">
        <w:rPr>
          <w:rFonts w:eastAsia="Calibri"/>
          <w:b/>
          <w:bCs/>
        </w:rPr>
        <w:t>ChestPainType</w:t>
      </w:r>
      <w:r w:rsidRPr="00C52612">
        <w:rPr>
          <w:rFonts w:eastAsia="Calibri"/>
        </w:rPr>
        <w:t xml:space="preserve">, </w:t>
      </w:r>
      <w:r w:rsidRPr="00C52612">
        <w:rPr>
          <w:rFonts w:eastAsia="Calibri"/>
          <w:b/>
          <w:bCs/>
        </w:rPr>
        <w:t>FastingBS</w:t>
      </w:r>
      <w:r w:rsidRPr="00C52612">
        <w:rPr>
          <w:rFonts w:eastAsia="Calibri"/>
        </w:rPr>
        <w:t xml:space="preserve">, </w:t>
      </w:r>
      <w:r w:rsidRPr="00C52612">
        <w:rPr>
          <w:rFonts w:eastAsia="Calibri"/>
          <w:b/>
          <w:bCs/>
        </w:rPr>
        <w:t>RestingECG</w:t>
      </w:r>
      <w:r w:rsidRPr="00C52612">
        <w:rPr>
          <w:rFonts w:eastAsia="Calibri"/>
        </w:rPr>
        <w:t xml:space="preserve">, </w:t>
      </w:r>
      <w:r w:rsidRPr="00C52612">
        <w:rPr>
          <w:rFonts w:eastAsia="Calibri"/>
          <w:b/>
          <w:bCs/>
        </w:rPr>
        <w:t>ExerciseAngina</w:t>
      </w:r>
      <w:r w:rsidRPr="00C52612">
        <w:rPr>
          <w:rFonts w:eastAsia="Calibri"/>
        </w:rPr>
        <w:t>, ST</w:t>
      </w:r>
      <w:r w:rsidRPr="00C52612">
        <w:rPr>
          <w:rFonts w:eastAsia="Calibri"/>
          <w:b/>
          <w:bCs/>
        </w:rPr>
        <w:t>_</w:t>
      </w:r>
      <w:r w:rsidRPr="00C52612">
        <w:rPr>
          <w:rFonts w:eastAsia="Calibri"/>
        </w:rPr>
        <w:t xml:space="preserve">Slope về </w:t>
      </w:r>
      <w:r w:rsidRPr="00C52612">
        <w:rPr>
          <w:rFonts w:eastAsia="Calibri"/>
          <w:i/>
          <w:iCs/>
        </w:rPr>
        <w:t>Numerical</w:t>
      </w:r>
      <w:r w:rsidRPr="00C52612">
        <w:rPr>
          <w:rFonts w:eastAsia="Calibri"/>
        </w:rPr>
        <w:t xml:space="preserve">. Công cụ hỗ trợ mà nhóm sẽ sử dụng cho bước này sẽ là </w:t>
      </w:r>
      <w:r w:rsidRPr="00C52612">
        <w:rPr>
          <w:rFonts w:eastAsia="Calibri"/>
          <w:i/>
          <w:iCs/>
        </w:rPr>
        <w:t>LabelEncoder</w:t>
      </w:r>
      <w:r w:rsidRPr="00C52612">
        <w:rPr>
          <w:rFonts w:eastAsia="Calibri"/>
        </w:rPr>
        <w:t xml:space="preserve"> của thư viện </w:t>
      </w:r>
      <w:r w:rsidRPr="00C52612">
        <w:rPr>
          <w:rFonts w:eastAsia="Calibri"/>
          <w:i/>
          <w:iCs/>
        </w:rPr>
        <w:t>Sklearn</w:t>
      </w:r>
      <w:r w:rsidRPr="00C52612">
        <w:rPr>
          <w:rFonts w:eastAsia="Calibri"/>
        </w:rPr>
        <w:t>.</w:t>
      </w:r>
      <w:bookmarkStart w:id="19" w:name="_Toc137644440"/>
    </w:p>
    <w:p w14:paraId="086EC219" w14:textId="77777777" w:rsidR="000F291E" w:rsidRPr="00691E7D" w:rsidRDefault="000F291E" w:rsidP="001C1182">
      <w:pPr>
        <w:pStyle w:val="Heading1"/>
        <w:numPr>
          <w:ilvl w:val="0"/>
          <w:numId w:val="24"/>
        </w:numPr>
        <w:ind w:left="0"/>
        <w:jc w:val="both"/>
        <w:rPr>
          <w:rStyle w:val="Heading2Char"/>
          <w:b/>
          <w:i w:val="0"/>
          <w:iCs w:val="0"/>
        </w:rPr>
      </w:pPr>
      <w:bookmarkStart w:id="20" w:name="_Toc137648474"/>
      <w:bookmarkStart w:id="21" w:name="_Toc137648530"/>
      <w:r w:rsidRPr="00691E7D">
        <w:t>CÁC MÔ HÌNH VÀ PHƯƠNG PHÁP</w:t>
      </w:r>
      <w:bookmarkStart w:id="22" w:name="_Toc137644441"/>
      <w:bookmarkEnd w:id="19"/>
      <w:bookmarkEnd w:id="20"/>
      <w:bookmarkEnd w:id="21"/>
    </w:p>
    <w:p w14:paraId="1C18EE49" w14:textId="77777777" w:rsidR="000F291E" w:rsidRPr="00623AC6" w:rsidRDefault="000F291E" w:rsidP="001C1182">
      <w:pPr>
        <w:pStyle w:val="Heading2"/>
        <w:numPr>
          <w:ilvl w:val="1"/>
          <w:numId w:val="24"/>
        </w:numPr>
        <w:tabs>
          <w:tab w:val="num" w:pos="288"/>
        </w:tabs>
        <w:ind w:left="558"/>
        <w:jc w:val="both"/>
        <w:rPr>
          <w:b/>
          <w:bCs/>
        </w:rPr>
      </w:pPr>
      <w:bookmarkStart w:id="23" w:name="_Toc137648475"/>
      <w:bookmarkStart w:id="24" w:name="_Toc137648531"/>
      <w:r w:rsidRPr="00623AC6">
        <w:rPr>
          <w:b/>
          <w:bCs/>
        </w:rPr>
        <w:t>Logistic Regression:</w:t>
      </w:r>
      <w:bookmarkEnd w:id="22"/>
      <w:bookmarkEnd w:id="23"/>
      <w:bookmarkEnd w:id="24"/>
    </w:p>
    <w:p w14:paraId="037A18A7" w14:textId="552A78CF" w:rsidR="000F291E" w:rsidRPr="001B67F2" w:rsidRDefault="000F291E" w:rsidP="00BD4DE8">
      <w:pPr>
        <w:ind w:firstLine="270"/>
        <w:jc w:val="both"/>
        <w:rPr>
          <w:b/>
          <w:bCs/>
        </w:rPr>
      </w:pPr>
      <w:r w:rsidRPr="001B67F2">
        <w:rPr>
          <w:lang w:val="vi-VN"/>
        </w:rPr>
        <w:t xml:space="preserve">Giới thiệu: được phát triển bởi nhà toán học người pháp </w:t>
      </w:r>
      <w:r w:rsidR="00AC0185">
        <w:rPr>
          <w:lang w:val="vi-VN"/>
        </w:rPr>
        <w:t>P</w:t>
      </w:r>
      <w:r w:rsidRPr="001B67F2">
        <w:rPr>
          <w:lang w:val="vi-VN"/>
        </w:rPr>
        <w:t>.</w:t>
      </w:r>
      <w:r w:rsidR="00AC0185">
        <w:rPr>
          <w:lang w:val="vi-VN"/>
        </w:rPr>
        <w:t>L</w:t>
      </w:r>
      <w:r w:rsidRPr="001B67F2">
        <w:rPr>
          <w:lang w:val="vi-VN"/>
        </w:rPr>
        <w:t xml:space="preserve">aplace vào thế kỷ 19. Mô hình </w:t>
      </w:r>
      <w:r w:rsidR="00AC0185">
        <w:rPr>
          <w:lang w:val="vi-VN"/>
        </w:rPr>
        <w:t>L</w:t>
      </w:r>
      <w:r w:rsidRPr="001B67F2">
        <w:rPr>
          <w:lang w:val="vi-VN"/>
        </w:rPr>
        <w:t xml:space="preserve">ogistic </w:t>
      </w:r>
      <w:r w:rsidR="00AC0185">
        <w:rPr>
          <w:lang w:val="vi-VN"/>
        </w:rPr>
        <w:t>R</w:t>
      </w:r>
      <w:r w:rsidRPr="001B67F2">
        <w:rPr>
          <w:lang w:val="vi-VN"/>
        </w:rPr>
        <w:t>egression là một kỹ thuật thống kê để xem xét mối liên hệ giữa biến độc lập (biến số hoặc biến phân loại) với biến phụ thuộc là biến nhị phân. Trong thuật toán này, biến phụ thuộc y chỉ có hai trạng thái ví dụ 1 (dương tính) hoặc 0 (âm tính). Muốn đổi ra biến số liên tục người ta tính xác suất của hai trạng thái này.</w:t>
      </w:r>
    </w:p>
    <w:p w14:paraId="7E105FA2" w14:textId="40698A81" w:rsidR="000F291E" w:rsidRPr="00C52612" w:rsidRDefault="000F291E" w:rsidP="00BD4DE8">
      <w:pPr>
        <w:ind w:firstLine="270"/>
        <w:jc w:val="both"/>
        <w:rPr>
          <w:lang w:val="vi-VN"/>
        </w:rPr>
      </w:pPr>
      <w:r w:rsidRPr="00C52612">
        <w:rPr>
          <w:lang w:val="vi-VN"/>
        </w:rPr>
        <w:t>Bằng cách nói ngắn gọn về định nghĩa của mô hình này như trên, điểm đặc biệt của nó là: mô hình Logistic Regression được thiết kế đặc biệt để phân loại dữ liệu vào hai nhóm khác nhau. Ngoài ra, Mô hình Logistic Regression cung cấp khả năng dự đoán xác suất xảy ra của sự kiện nhị phân và mô tả mối quan hệ tuyến tính giữa biến độc lập và biến phụ thuộc dựa trên hàm sigmoid.</w:t>
      </w:r>
    </w:p>
    <w:p w14:paraId="5531C70E" w14:textId="77777777" w:rsidR="000F291E" w:rsidRPr="00DC300C" w:rsidRDefault="000F291E" w:rsidP="001C1182">
      <w:pPr>
        <w:pStyle w:val="Heading3"/>
        <w:numPr>
          <w:ilvl w:val="0"/>
          <w:numId w:val="29"/>
        </w:numPr>
        <w:ind w:left="720"/>
        <w:rPr>
          <w:b/>
          <w:bCs/>
          <w:lang w:val="vi-VN"/>
        </w:rPr>
      </w:pPr>
      <w:bookmarkStart w:id="25" w:name="_Toc137648476"/>
      <w:bookmarkStart w:id="26" w:name="_Toc137648532"/>
      <w:r w:rsidRPr="00DC300C">
        <w:rPr>
          <w:b/>
          <w:bCs/>
          <w:lang w:val="vi-VN"/>
        </w:rPr>
        <w:t>Chi tiết thuật toán</w:t>
      </w:r>
      <w:bookmarkEnd w:id="25"/>
      <w:bookmarkEnd w:id="26"/>
    </w:p>
    <w:p w14:paraId="71AE5201" w14:textId="1CF9CFBC" w:rsidR="000F291E" w:rsidRPr="00C40FC1" w:rsidRDefault="00DC300C" w:rsidP="00DC300C">
      <w:pPr>
        <w:pStyle w:val="Heading4"/>
        <w:numPr>
          <w:ilvl w:val="0"/>
          <w:numId w:val="0"/>
        </w:numPr>
        <w:ind w:left="360"/>
        <w:rPr>
          <w:lang w:val="vi-VN"/>
        </w:rPr>
      </w:pPr>
      <w:bookmarkStart w:id="27" w:name="_Toc137648477"/>
      <w:r>
        <w:rPr>
          <w:lang w:val="vi-VN"/>
        </w:rPr>
        <w:t xml:space="preserve">a. </w:t>
      </w:r>
      <w:r w:rsidR="000F291E" w:rsidRPr="00C40FC1">
        <w:rPr>
          <w:lang w:val="vi-VN"/>
        </w:rPr>
        <w:t>Xây dựng hàm Sigmoid</w:t>
      </w:r>
      <w:bookmarkEnd w:id="27"/>
    </w:p>
    <w:p w14:paraId="478CDC1C" w14:textId="77777777" w:rsidR="000F291E" w:rsidRPr="00C52612" w:rsidRDefault="000F291E" w:rsidP="00FC5AA4">
      <w:pPr>
        <w:ind w:left="360"/>
        <w:jc w:val="both"/>
        <w:rPr>
          <w:lang w:val="vi-VN"/>
        </w:rPr>
      </w:pPr>
      <w:r w:rsidRPr="00C52612">
        <w:rPr>
          <w:lang w:val="vi-VN"/>
        </w:rPr>
        <w:t>Đầu tiên, cần chuyển đổi giá trị được đưa vào thành một giá trị nằm trong khoảng từ 0 đến</w:t>
      </w:r>
      <w:r>
        <w:rPr>
          <w:lang w:val="vi-VN"/>
        </w:rPr>
        <w:t xml:space="preserve"> </w:t>
      </w:r>
      <w:r w:rsidRPr="00C52612">
        <w:rPr>
          <w:lang w:val="vi-VN"/>
        </w:rPr>
        <w:t>1</w:t>
      </w:r>
      <w:r>
        <w:rPr>
          <w:lang w:val="vi-VN"/>
        </w:rPr>
        <w:t>.</w:t>
      </w:r>
    </w:p>
    <w:p w14:paraId="5C5250D1" w14:textId="77777777" w:rsidR="00BE62E0" w:rsidRDefault="000F291E" w:rsidP="00FC5AA4">
      <w:pPr>
        <w:ind w:left="360"/>
        <w:jc w:val="both"/>
        <w:rPr>
          <w:lang w:val="vi-VN"/>
        </w:rPr>
      </w:pPr>
      <w:r w:rsidRPr="00C52612">
        <w:rPr>
          <w:lang w:val="vi-VN"/>
        </w:rPr>
        <w:t>Công thức toán học của hàm Sigmoid là:</w:t>
      </w:r>
      <w:r>
        <w:rPr>
          <w:lang w:val="vi-VN"/>
        </w:rPr>
        <w:t xml:space="preserve"> </w:t>
      </w:r>
      <w:r w:rsidRPr="0080094B">
        <w:rPr>
          <w:rFonts w:ascii="Cambria Math" w:hAnsi="Cambria Math"/>
          <w:b/>
          <w:bCs/>
          <w:lang w:val="vi-VN"/>
        </w:rPr>
        <w:t xml:space="preserve">f(s)= </w:t>
      </w:r>
      <m:oMath>
        <m:f>
          <m:fPr>
            <m:ctrlPr>
              <w:rPr>
                <w:rFonts w:ascii="Cambria Math" w:hAnsi="Cambria Math"/>
                <w:b/>
                <w:bCs/>
              </w:rPr>
            </m:ctrlPr>
          </m:fPr>
          <m:num>
            <m:r>
              <m:rPr>
                <m:sty m:val="bi"/>
              </m:rPr>
              <w:rPr>
                <w:rFonts w:ascii="Cambria Math" w:hAnsi="Cambria Math"/>
                <w:lang w:val="vi-VN"/>
              </w:rPr>
              <m:t>1</m:t>
            </m:r>
          </m:num>
          <m:den>
            <m:r>
              <m:rPr>
                <m:sty m:val="bi"/>
              </m:rPr>
              <w:rPr>
                <w:rFonts w:ascii="Cambria Math" w:hAnsi="Cambria Math"/>
                <w:lang w:val="vi-VN"/>
              </w:rPr>
              <m:t>1+</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-s</m:t>
                </m:r>
              </m:sup>
            </m:sSup>
          </m:den>
        </m:f>
      </m:oMath>
      <w:r>
        <w:rPr>
          <w:lang w:val="vi-VN"/>
        </w:rPr>
        <w:t xml:space="preserve">  </w:t>
      </w:r>
    </w:p>
    <w:p w14:paraId="01E4FFCF" w14:textId="4F2F1556" w:rsidR="000F291E" w:rsidRDefault="000F291E" w:rsidP="00FC5AA4">
      <w:pPr>
        <w:ind w:left="360"/>
        <w:jc w:val="both"/>
        <w:rPr>
          <w:lang w:val="vi-VN"/>
        </w:rPr>
      </w:pPr>
      <w:r>
        <w:rPr>
          <w:lang w:val="vi-VN"/>
        </w:rPr>
        <w:t>(</w:t>
      </w:r>
      <w:r w:rsidRPr="00C52612">
        <w:rPr>
          <w:lang w:val="vi-VN"/>
        </w:rPr>
        <w:t>s là giá trị đầu vào của hàm</w:t>
      </w:r>
      <w:r>
        <w:rPr>
          <w:lang w:val="vi-VN"/>
        </w:rPr>
        <w:t>)</w:t>
      </w:r>
    </w:p>
    <w:p w14:paraId="49364F50" w14:textId="77777777" w:rsidR="000F291E" w:rsidRDefault="000F291E" w:rsidP="00490E25">
      <w:pPr>
        <w:ind w:left="360"/>
        <w:rPr>
          <w:lang w:val="vi-VN"/>
        </w:rPr>
      </w:pPr>
      <w:r>
        <w:rPr>
          <w:noProof/>
        </w:rPr>
        <w:drawing>
          <wp:inline distT="0" distB="0" distL="0" distR="0" wp14:anchorId="5FF354A2" wp14:editId="1502BB66">
            <wp:extent cx="2114550" cy="1471295"/>
            <wp:effectExtent l="0" t="0" r="0" b="0"/>
            <wp:docPr id="2005661767" name="Picture 2005661767"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Chart, histogram&#10;&#10;Description automatically generated"/>
                    <pic:cNvPicPr preferRelativeResize="0"/>
                  </pic:nvPicPr>
                  <pic:blipFill>
                    <a:blip r:embed="rId13"/>
                    <a:srcRect/>
                    <a:stretch>
                      <a:fillRect/>
                    </a:stretch>
                  </pic:blipFill>
                  <pic:spPr>
                    <a:xfrm>
                      <a:off x="0" y="0"/>
                      <a:ext cx="2114550" cy="1471295"/>
                    </a:xfrm>
                    <a:prstGeom prst="rect">
                      <a:avLst/>
                    </a:prstGeom>
                    <a:ln/>
                  </pic:spPr>
                </pic:pic>
              </a:graphicData>
            </a:graphic>
          </wp:inline>
        </w:drawing>
      </w:r>
    </w:p>
    <w:p w14:paraId="438D82DC" w14:textId="086D5FEA" w:rsidR="000F291E" w:rsidRPr="00FA25B1" w:rsidRDefault="000F291E" w:rsidP="00FC5AA4">
      <w:pPr>
        <w:ind w:left="360"/>
        <w:jc w:val="both"/>
        <w:rPr>
          <w:i/>
          <w:iCs/>
          <w:lang w:val="vi-VN"/>
        </w:rPr>
      </w:pPr>
      <w:r>
        <w:rPr>
          <w:lang w:val="vi-VN"/>
        </w:rPr>
        <w:br/>
      </w:r>
      <w:r w:rsidR="00DC300C">
        <w:rPr>
          <w:i/>
          <w:iCs/>
          <w:lang w:val="vi-VN"/>
        </w:rPr>
        <w:t xml:space="preserve">b. </w:t>
      </w:r>
      <w:r w:rsidRPr="00FA25B1">
        <w:rPr>
          <w:i/>
          <w:iCs/>
          <w:lang w:val="vi-VN"/>
        </w:rPr>
        <w:t>Xây dựng mô hình logistic</w:t>
      </w:r>
    </w:p>
    <w:p w14:paraId="26E217C0" w14:textId="2BF3575F" w:rsidR="000F291E" w:rsidRDefault="000F291E" w:rsidP="00BD4DE8">
      <w:pPr>
        <w:ind w:left="360" w:firstLine="360"/>
        <w:jc w:val="both"/>
        <w:rPr>
          <w:lang w:val="vi-VN"/>
        </w:rPr>
      </w:pPr>
      <w:r w:rsidRPr="00C52612">
        <w:rPr>
          <w:lang w:val="vi-VN"/>
        </w:rPr>
        <w:t>Mô hình hồi quy logistic sử dụng một hàm tuyến tính để tính toán giá trị z, tổng của các đặc trưng nhân với các tham số tương ứng.</w:t>
      </w:r>
    </w:p>
    <w:p w14:paraId="4AB5F4D2" w14:textId="316BAF8E" w:rsidR="000F291E" w:rsidRPr="00C52612" w:rsidRDefault="000F291E" w:rsidP="00FC5AA4">
      <w:pPr>
        <w:ind w:left="360"/>
        <w:jc w:val="both"/>
        <w:rPr>
          <w:lang w:val="vi-VN"/>
        </w:rPr>
      </w:pPr>
      <w:r w:rsidRPr="00C52612">
        <w:rPr>
          <w:lang w:val="vi-VN"/>
        </w:rPr>
        <w:t>Công thức tính z được tính như sau:</w:t>
      </w:r>
    </w:p>
    <w:p w14:paraId="417DEE7C" w14:textId="77777777" w:rsidR="000F291E" w:rsidRPr="006C7226" w:rsidRDefault="000F291E" w:rsidP="00FC5AA4">
      <w:pPr>
        <w:ind w:left="360"/>
        <w:jc w:val="both"/>
        <w:rPr>
          <w:b/>
          <w:bCs/>
          <w:lang w:val="vi-VN"/>
        </w:rPr>
      </w:pPr>
      <m:oMathPara>
        <m:oMath>
          <m:r>
            <m:rPr>
              <m:sty m:val="bi"/>
            </m:rPr>
            <w:rPr>
              <w:rFonts w:ascii="Cambria Math" w:hAnsi="Cambria Math"/>
              <w:lang w:val="vi-VN"/>
            </w:rPr>
            <m:t xml:space="preserve">z = </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0</m:t>
              </m:r>
            </m:sub>
          </m:sSub>
          <m:r>
            <m:rPr>
              <m:sty m:val="bi"/>
            </m:rPr>
            <w:rPr>
              <w:rFonts w:ascii="Cambria Math" w:hAnsi="Cambria Math"/>
              <w:lang w:val="vi-VN"/>
            </w:rPr>
            <m:t xml:space="preserve"> + </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1</m:t>
              </m:r>
            </m:sub>
          </m:sSub>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1</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2</m:t>
              </m:r>
            </m:sub>
          </m:sSub>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2</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n</m:t>
              </m:r>
            </m:sub>
          </m:sSub>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n</m:t>
              </m:r>
            </m:sub>
          </m:sSub>
        </m:oMath>
      </m:oMathPara>
    </w:p>
    <w:p w14:paraId="1732EEDB" w14:textId="0B3A9E79" w:rsidR="000F291E" w:rsidRPr="00C52612" w:rsidRDefault="000F291E" w:rsidP="00FC5AA4">
      <w:pPr>
        <w:ind w:left="360"/>
        <w:jc w:val="both"/>
        <w:rPr>
          <w:lang w:val="vi-VN"/>
        </w:rPr>
      </w:pPr>
      <w:r w:rsidRPr="00C52612">
        <w:rPr>
          <w:lang w:val="vi-VN"/>
        </w:rPr>
        <w:t>Trong đó:</w:t>
      </w:r>
    </w:p>
    <w:p w14:paraId="1801F8F0" w14:textId="77777777" w:rsidR="000F291E" w:rsidRPr="00C52612" w:rsidRDefault="00000000" w:rsidP="001C1182">
      <w:pPr>
        <w:numPr>
          <w:ilvl w:val="0"/>
          <w:numId w:val="19"/>
        </w:numPr>
        <w:spacing w:after="160" w:line="259"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r>
          <w:rPr>
            <w:rFonts w:ascii="Cambria Math" w:hAnsi="Cambria Math"/>
            <w:lang w:val="vi-VN"/>
          </w:rPr>
          <m:t xml:space="preserve">, …,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n</m:t>
            </m:r>
          </m:sub>
        </m:sSub>
      </m:oMath>
      <w:r w:rsidR="000F291E" w:rsidRPr="00C52612">
        <w:rPr>
          <w:lang w:val="vi-VN"/>
        </w:rPr>
        <w:t xml:space="preserve"> là các tham số mô hình cần tìm kiếm</w:t>
      </w:r>
    </w:p>
    <w:p w14:paraId="1EB7DD91" w14:textId="77777777" w:rsidR="000F291E" w:rsidRPr="00C52612" w:rsidRDefault="00000000" w:rsidP="001C1182">
      <w:pPr>
        <w:numPr>
          <w:ilvl w:val="0"/>
          <w:numId w:val="19"/>
        </w:numPr>
        <w:spacing w:after="160" w:line="259" w:lineRule="auto"/>
        <w:jc w:val="both"/>
        <w:rPr>
          <w:lang w:val="vi-VN"/>
        </w:rPr>
      </w:pP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0</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oMath>
      <w:r w:rsidR="000F291E" w:rsidRPr="00C52612">
        <w:rPr>
          <w:lang w:val="vi-VN"/>
        </w:rPr>
        <w:t xml:space="preserve"> là các đặc trưng của mẫu dữ liệu</w:t>
      </w:r>
    </w:p>
    <w:p w14:paraId="0EBBB701" w14:textId="50526A15" w:rsidR="000F291E" w:rsidRPr="00C40FC1" w:rsidRDefault="00DC300C" w:rsidP="00DC300C">
      <w:pPr>
        <w:pStyle w:val="Heading4"/>
        <w:numPr>
          <w:ilvl w:val="0"/>
          <w:numId w:val="0"/>
        </w:numPr>
        <w:ind w:left="360"/>
        <w:rPr>
          <w:lang w:val="vi-VN"/>
        </w:rPr>
      </w:pPr>
      <w:bookmarkStart w:id="28" w:name="_Toc137648478"/>
      <w:r>
        <w:rPr>
          <w:lang w:val="vi-VN"/>
        </w:rPr>
        <w:t xml:space="preserve">c. </w:t>
      </w:r>
      <w:r w:rsidR="000F291E" w:rsidRPr="00C40FC1">
        <w:rPr>
          <w:lang w:val="vi-VN"/>
        </w:rPr>
        <w:t>Xây dựng hàm mất mát</w:t>
      </w:r>
      <w:bookmarkEnd w:id="28"/>
    </w:p>
    <w:p w14:paraId="52686519" w14:textId="77777777" w:rsidR="000F291E" w:rsidRPr="00C52612" w:rsidRDefault="000F291E" w:rsidP="00BD4DE8">
      <w:pPr>
        <w:ind w:left="360" w:firstLine="360"/>
        <w:jc w:val="both"/>
        <w:rPr>
          <w:lang w:val="vi-VN"/>
        </w:rPr>
      </w:pPr>
      <w:r w:rsidRPr="00C52612">
        <w:rPr>
          <w:lang w:val="vi-VN"/>
        </w:rPr>
        <w:t>Mô hình hồi quy Logistic sử dụng hàm mất mát để đo lường sự sai lệch giữa dự đoán mô hình và giá trị thực tế. Hàm mất mát phổ biến trong mô hình này là hàm Cross-Entropy (Log Loss)</w:t>
      </w:r>
    </w:p>
    <w:p w14:paraId="09FB51B8" w14:textId="77777777" w:rsidR="000F291E" w:rsidRPr="00C52612" w:rsidRDefault="000F291E" w:rsidP="00FC5AA4">
      <w:pPr>
        <w:ind w:left="360"/>
        <w:jc w:val="both"/>
        <w:rPr>
          <w:lang w:val="vi-VN"/>
        </w:rPr>
      </w:pPr>
      <m:oMathPara>
        <m:oMath>
          <m:r>
            <w:rPr>
              <w:rFonts w:ascii="Cambria Math" w:hAnsi="Cambria Math"/>
              <w:lang w:val="vi-VN"/>
            </w:rPr>
            <m:t>J(Θ)=-</m:t>
          </m:r>
          <m:nary>
            <m:naryPr>
              <m:chr m:val="∑"/>
              <m:ctrlPr>
                <w:rPr>
                  <w:rFonts w:ascii="Cambria Math" w:hAnsi="Cambria Math"/>
                </w:rPr>
              </m:ctrlPr>
            </m:naryPr>
            <m:sub>
              <m:r>
                <w:rPr>
                  <w:rFonts w:ascii="Cambria Math" w:hAnsi="Cambria Math"/>
                  <w:lang w:val="vi-VN"/>
                </w:rPr>
                <m:t>i=1</m:t>
              </m:r>
            </m:sub>
            <m:sup>
              <m:r>
                <w:rPr>
                  <w:rFonts w:ascii="Cambria Math" w:hAnsi="Cambria Math"/>
                  <w:lang w:val="vi-VN"/>
                </w:rPr>
                <m:t>m</m:t>
              </m:r>
            </m:sup>
            <m:e>
              <m:r>
                <w:rPr>
                  <w:rFonts w:ascii="Cambria Math" w:hAnsi="Cambria Math"/>
                  <w:lang w:val="vi-VN"/>
                </w:rPr>
                <m:t>[(</m:t>
              </m:r>
              <m:sSup>
                <m:sSupPr>
                  <m:ctrlPr>
                    <w:rPr>
                      <w:rFonts w:ascii="Cambria Math" w:hAnsi="Cambria Math"/>
                    </w:rPr>
                  </m:ctrlPr>
                </m:sSupPr>
                <m:e>
                  <m:r>
                    <w:rPr>
                      <w:rFonts w:ascii="Cambria Math" w:hAnsi="Cambria Math"/>
                      <w:lang w:val="vi-VN"/>
                    </w:rPr>
                    <m:t>y</m:t>
                  </m:r>
                  <m:ctrlPr>
                    <w:rPr>
                      <w:rFonts w:ascii="Cambria Math" w:hAnsi="Cambria Math"/>
                      <w:i/>
                      <w:lang w:val="vi-VN"/>
                    </w:rPr>
                  </m:ctrlP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log</m:t>
              </m:r>
              <m:sSup>
                <m:sSupPr>
                  <m:ctrlPr>
                    <w:rPr>
                      <w:rFonts w:ascii="Cambria Math" w:hAnsi="Cambria Math"/>
                    </w:rPr>
                  </m:ctrlPr>
                </m:sSupPr>
                <m:e>
                  <m:r>
                    <w:rPr>
                      <w:rFonts w:ascii="Cambria Math" w:hAnsi="Cambria Math"/>
                      <w:lang w:val="vi-VN"/>
                    </w:rPr>
                    <m:t>p</m:t>
                  </m:r>
                </m:e>
                <m:sup>
                  <m:r>
                    <w:rPr>
                      <w:rFonts w:ascii="Cambria Math" w:hAnsi="Cambria Math"/>
                      <w:lang w:val="vi-VN"/>
                    </w:rPr>
                    <m:t>(i)</m:t>
                  </m:r>
                </m:sup>
              </m:sSup>
              <m:r>
                <w:rPr>
                  <w:rFonts w:ascii="Cambria Math" w:hAnsi="Cambria Math"/>
                  <w:lang w:val="vi-VN"/>
                </w:rPr>
                <m:t>)+(1-</m:t>
              </m:r>
              <m:sSup>
                <m:sSupPr>
                  <m:ctrlPr>
                    <w:rPr>
                      <w:rFonts w:ascii="Cambria Math" w:hAnsi="Cambria Math"/>
                    </w:rPr>
                  </m:ctrlPr>
                </m:sSupPr>
                <m:e>
                  <m:r>
                    <w:rPr>
                      <w:rFonts w:ascii="Cambria Math" w:hAnsi="Cambria Math"/>
                    </w:rPr>
                    <m:t>y</m:t>
                  </m:r>
                </m:e>
                <m:sup>
                  <m:r>
                    <w:rPr>
                      <w:rFonts w:ascii="Cambria Math" w:hAnsi="Cambria Math"/>
                      <w:lang w:val="vi-VN"/>
                    </w:rPr>
                    <m:t>(i)</m:t>
                  </m:r>
                </m:sup>
              </m:sSup>
              <m:r>
                <w:rPr>
                  <w:rFonts w:ascii="Cambria Math" w:hAnsi="Cambria Math"/>
                  <w:lang w:val="vi-VN"/>
                </w:rPr>
                <m:t>)log(1-</m:t>
              </m:r>
              <m:sSup>
                <m:sSupPr>
                  <m:ctrlPr>
                    <w:rPr>
                      <w:rFonts w:ascii="Cambria Math" w:hAnsi="Cambria Math"/>
                    </w:rPr>
                  </m:ctrlPr>
                </m:sSupPr>
                <m:e>
                  <m:r>
                    <w:rPr>
                      <w:rFonts w:ascii="Cambria Math" w:hAnsi="Cambria Math"/>
                      <w:lang w:val="vi-VN"/>
                    </w:rPr>
                    <m:t>p</m:t>
                  </m:r>
                </m:e>
                <m:sup>
                  <m:r>
                    <w:rPr>
                      <w:rFonts w:ascii="Cambria Math" w:hAnsi="Cambria Math"/>
                      <w:lang w:val="vi-VN"/>
                    </w:rPr>
                    <m:t>(i)</m:t>
                  </m:r>
                </m:sup>
              </m:sSup>
              <m:r>
                <w:rPr>
                  <w:rFonts w:ascii="Cambria Math" w:hAnsi="Cambria Math"/>
                  <w:lang w:val="vi-VN"/>
                </w:rPr>
                <m:t>)]</m:t>
              </m:r>
            </m:e>
          </m:nary>
        </m:oMath>
      </m:oMathPara>
    </w:p>
    <w:p w14:paraId="097AA6F6" w14:textId="77777777" w:rsidR="000F291E" w:rsidRPr="00C52612" w:rsidRDefault="000F291E" w:rsidP="00FC5AA4">
      <w:pPr>
        <w:ind w:left="360"/>
        <w:jc w:val="both"/>
        <w:rPr>
          <w:lang w:val="vi-VN"/>
        </w:rPr>
      </w:pPr>
      <w:r w:rsidRPr="00C52612">
        <w:rPr>
          <w:lang w:val="vi-VN"/>
        </w:rPr>
        <w:t>Trong đó:</w:t>
      </w:r>
    </w:p>
    <w:p w14:paraId="4163D7CD" w14:textId="77777777" w:rsidR="000F291E" w:rsidRPr="00C52612" w:rsidRDefault="00000000" w:rsidP="001C1182">
      <w:pPr>
        <w:numPr>
          <w:ilvl w:val="0"/>
          <w:numId w:val="20"/>
        </w:numPr>
        <w:spacing w:after="160" w:line="259" w:lineRule="auto"/>
        <w:jc w:val="both"/>
        <w:rPr>
          <w:lang w:val="vi-VN"/>
        </w:rPr>
      </w:pPr>
      <m:oMath>
        <m:sSup>
          <m:sSupPr>
            <m:ctrlPr>
              <w:rPr>
                <w:rFonts w:ascii="Cambria Math" w:hAnsi="Cambria Math"/>
              </w:rPr>
            </m:ctrlPr>
          </m:sSupPr>
          <m:e>
            <m:r>
              <w:rPr>
                <w:rFonts w:ascii="Cambria Math" w:hAnsi="Cambria Math"/>
              </w:rPr>
              <m:t>y</m:t>
            </m:r>
          </m:e>
          <m:sup>
            <m:r>
              <w:rPr>
                <w:rFonts w:ascii="Cambria Math" w:hAnsi="Cambria Math"/>
                <w:lang w:val="vi-VN"/>
              </w:rPr>
              <m:t>(i)</m:t>
            </m:r>
          </m:sup>
        </m:sSup>
      </m:oMath>
      <w:r w:rsidR="000F291E" w:rsidRPr="00C52612">
        <w:rPr>
          <w:lang w:val="vi-VN"/>
        </w:rPr>
        <w:t xml:space="preserve"> là nhãn thực tế của mẫu dữ liệu (0 hoặc 1)</w:t>
      </w:r>
    </w:p>
    <w:p w14:paraId="2E5AA24C" w14:textId="77777777" w:rsidR="000F291E" w:rsidRPr="00C52612" w:rsidRDefault="00000000" w:rsidP="001C1182">
      <w:pPr>
        <w:numPr>
          <w:ilvl w:val="0"/>
          <w:numId w:val="20"/>
        </w:numPr>
        <w:spacing w:after="160" w:line="259" w:lineRule="auto"/>
        <w:jc w:val="both"/>
        <w:rPr>
          <w:lang w:val="vi-VN"/>
        </w:rPr>
      </w:pPr>
      <m:oMath>
        <m:sSup>
          <m:sSupPr>
            <m:ctrlPr>
              <w:rPr>
                <w:rFonts w:ascii="Cambria Math" w:hAnsi="Cambria Math"/>
              </w:rPr>
            </m:ctrlPr>
          </m:sSupPr>
          <m:e>
            <m:r>
              <w:rPr>
                <w:rFonts w:ascii="Cambria Math" w:hAnsi="Cambria Math"/>
                <w:lang w:val="vi-VN"/>
              </w:rPr>
              <m:t>p</m:t>
            </m:r>
          </m:e>
          <m:sup>
            <m:r>
              <w:rPr>
                <w:rFonts w:ascii="Cambria Math" w:hAnsi="Cambria Math"/>
                <w:lang w:val="vi-VN"/>
              </w:rPr>
              <m:t>(i)</m:t>
            </m:r>
          </m:sup>
        </m:sSup>
      </m:oMath>
      <w:r w:rsidR="000F291E" w:rsidRPr="00C52612">
        <w:rPr>
          <w:lang w:val="vi-VN"/>
        </w:rPr>
        <w:t xml:space="preserve"> là dự đoán được tính bởi mô hình, tức là xác suất dự đoán rằng mẫu dữ liệu thuộc vào lớp dương (1).</w:t>
      </w:r>
    </w:p>
    <w:p w14:paraId="66111ABE" w14:textId="08C4DB43" w:rsidR="000F291E" w:rsidRPr="0001570B" w:rsidRDefault="00DC300C" w:rsidP="00DC300C">
      <w:pPr>
        <w:pStyle w:val="Heading4"/>
        <w:numPr>
          <w:ilvl w:val="0"/>
          <w:numId w:val="0"/>
        </w:numPr>
        <w:ind w:left="360"/>
      </w:pPr>
      <w:bookmarkStart w:id="29" w:name="_Toc137648479"/>
      <w:r>
        <w:t xml:space="preserve">d. </w:t>
      </w:r>
      <w:r w:rsidR="000F291E" w:rsidRPr="0001570B">
        <w:t>Tối ưu hàm mất mát</w:t>
      </w:r>
      <w:bookmarkEnd w:id="29"/>
    </w:p>
    <w:p w14:paraId="393BE2C2" w14:textId="77777777" w:rsidR="000F291E" w:rsidRPr="00C52612" w:rsidRDefault="000F291E" w:rsidP="00FC5AA4">
      <w:pPr>
        <w:ind w:left="360"/>
        <w:jc w:val="both"/>
        <w:rPr>
          <w:lang w:val="vi-VN"/>
        </w:rPr>
      </w:pPr>
      <w:r w:rsidRPr="00C52612">
        <w:rPr>
          <w:lang w:val="vi-VN"/>
        </w:rPr>
        <w:t>Sử dụng phương pháp Stochastic Gradient Descent (SGD) để tối ưu hàm mất mát.</w:t>
      </w:r>
    </w:p>
    <w:p w14:paraId="4977105B" w14:textId="77777777" w:rsidR="000F291E" w:rsidRPr="001A1D07" w:rsidRDefault="000F291E" w:rsidP="001C1182">
      <w:pPr>
        <w:pStyle w:val="Heading3"/>
        <w:numPr>
          <w:ilvl w:val="0"/>
          <w:numId w:val="29"/>
        </w:numPr>
        <w:ind w:left="720"/>
        <w:rPr>
          <w:b/>
          <w:bCs/>
          <w:lang w:val="vi-VN"/>
        </w:rPr>
      </w:pPr>
      <w:bookmarkStart w:id="30" w:name="_Toc137648480"/>
      <w:bookmarkStart w:id="31" w:name="_Toc137648533"/>
      <w:r w:rsidRPr="001A1D07">
        <w:rPr>
          <w:b/>
          <w:bCs/>
          <w:lang w:val="vi-VN"/>
        </w:rPr>
        <w:t>Các siêu tham số của thuật toán</w:t>
      </w:r>
      <w:bookmarkEnd w:id="30"/>
      <w:bookmarkEnd w:id="31"/>
    </w:p>
    <w:p w14:paraId="77BB51C4" w14:textId="77777777" w:rsidR="000F291E" w:rsidRPr="00C52612" w:rsidRDefault="000F291E" w:rsidP="001C1182">
      <w:pPr>
        <w:numPr>
          <w:ilvl w:val="0"/>
          <w:numId w:val="21"/>
        </w:numPr>
        <w:spacing w:after="160" w:line="259" w:lineRule="auto"/>
        <w:jc w:val="both"/>
        <w:rPr>
          <w:lang w:val="vi-VN"/>
        </w:rPr>
      </w:pPr>
      <w:r w:rsidRPr="00C52612">
        <w:rPr>
          <w:lang w:val="vi-VN"/>
        </w:rPr>
        <w:t>Penalty: đây là tham số điều chỉnh regularization - kiểm soát mức độc phức tạp của mô hình và giảm hiện tượng overfitting.</w:t>
      </w:r>
    </w:p>
    <w:p w14:paraId="683CBCD1" w14:textId="56F684C0" w:rsidR="000F291E" w:rsidRPr="00C52612" w:rsidRDefault="00AB1183" w:rsidP="00AB1183">
      <w:pPr>
        <w:spacing w:after="160" w:line="259" w:lineRule="auto"/>
        <w:ind w:left="720"/>
        <w:jc w:val="both"/>
        <w:rPr>
          <w:lang w:val="vi-VN"/>
        </w:rPr>
      </w:pPr>
      <w:r>
        <w:rPr>
          <w:lang w:val="vi-VN"/>
        </w:rPr>
        <w:t xml:space="preserve">• </w:t>
      </w:r>
      <w:r w:rsidR="000F291E" w:rsidRPr="00C52612">
        <w:rPr>
          <w:lang w:val="vi-VN"/>
        </w:rPr>
        <w:t xml:space="preserve">Hệ số điều chỉnh (C): đây là siêu tham số có liên quan đến regularization trong logistic regression. </w:t>
      </w:r>
      <w:r w:rsidR="000F291E" w:rsidRPr="00C52612">
        <w:rPr>
          <w:lang w:val="vi-VN"/>
        </w:rPr>
        <w:lastRenderedPageBreak/>
        <w:t>Giá trị C nhỏ sẽ tạo ra môi trường có regularization mạnh và ngược lại.</w:t>
      </w:r>
    </w:p>
    <w:p w14:paraId="7D249E6D" w14:textId="35EE7928" w:rsidR="000F291E" w:rsidRPr="00C52612" w:rsidRDefault="00AB1183" w:rsidP="00AB1183">
      <w:pPr>
        <w:spacing w:after="160" w:line="259" w:lineRule="auto"/>
        <w:ind w:left="720"/>
        <w:jc w:val="both"/>
        <w:rPr>
          <w:lang w:val="vi-VN"/>
        </w:rPr>
      </w:pPr>
      <w:r>
        <w:rPr>
          <w:lang w:val="vi-VN"/>
        </w:rPr>
        <w:t xml:space="preserve">• </w:t>
      </w:r>
      <w:r w:rsidR="000F291E" w:rsidRPr="00C52612">
        <w:rPr>
          <w:lang w:val="vi-VN"/>
        </w:rPr>
        <w:t>Solver: Logistic Regression sử dụng các phương pháp tối ưu để tìm ra bộ trọng số tốt nhất. Có nhiều phương pháp tối ưu như là ‘newton-cg’, ‘lbfgs’, ‘liblinear’, ‘sag’ và ‘saga’.</w:t>
      </w:r>
    </w:p>
    <w:p w14:paraId="00DEA926" w14:textId="5E7FA273" w:rsidR="000F291E" w:rsidRPr="00C52612" w:rsidRDefault="00AB1183" w:rsidP="00AB1183">
      <w:pPr>
        <w:spacing w:after="160" w:line="259" w:lineRule="auto"/>
        <w:ind w:left="720"/>
        <w:jc w:val="both"/>
        <w:rPr>
          <w:lang w:val="vi-VN"/>
        </w:rPr>
      </w:pPr>
      <w:r>
        <w:rPr>
          <w:lang w:val="vi-VN"/>
        </w:rPr>
        <w:t xml:space="preserve">• </w:t>
      </w:r>
      <w:r w:rsidR="000F291E" w:rsidRPr="00C52612">
        <w:rPr>
          <w:lang w:val="vi-VN"/>
        </w:rPr>
        <w:t>max_iter: số lần lặp quá trình tối ưu để tìm ra bộ trọng số tốt nhất. Nếu quá trình tối ưu không hội tụ trước khi đạt đến số lượng vòng lặp tối đa,  nó sẽ dừng và trả lại kết quả tốt nhất tìm được cho tới thời điểm đó.</w:t>
      </w:r>
    </w:p>
    <w:p w14:paraId="790BB97E" w14:textId="77777777" w:rsidR="000F291E" w:rsidRPr="00DC300C" w:rsidRDefault="000F291E" w:rsidP="001C1182">
      <w:pPr>
        <w:pStyle w:val="Heading3"/>
        <w:numPr>
          <w:ilvl w:val="0"/>
          <w:numId w:val="29"/>
        </w:numPr>
        <w:ind w:left="720"/>
        <w:rPr>
          <w:b/>
          <w:bCs/>
          <w:lang w:val="vi-VN"/>
        </w:rPr>
      </w:pPr>
      <w:bookmarkStart w:id="32" w:name="_Toc137648481"/>
      <w:bookmarkStart w:id="33" w:name="_Toc137648534"/>
      <w:r w:rsidRPr="00DC300C">
        <w:rPr>
          <w:b/>
          <w:bCs/>
          <w:lang w:val="vi-VN"/>
        </w:rPr>
        <w:t>Đánh giá thuật toán</w:t>
      </w:r>
      <w:bookmarkEnd w:id="32"/>
      <w:bookmarkEnd w:id="33"/>
    </w:p>
    <w:p w14:paraId="51D81ACC" w14:textId="77777777" w:rsidR="000F291E" w:rsidRPr="005731BE" w:rsidRDefault="000F291E" w:rsidP="00FC5AA4">
      <w:pPr>
        <w:ind w:firstLine="720"/>
        <w:jc w:val="both"/>
        <w:rPr>
          <w:i/>
          <w:iCs/>
          <w:lang w:val="vi-VN"/>
        </w:rPr>
      </w:pPr>
      <w:r w:rsidRPr="005731BE">
        <w:rPr>
          <w:i/>
          <w:iCs/>
          <w:lang w:val="vi-VN"/>
        </w:rPr>
        <w:t>Ưu điểm:</w:t>
      </w:r>
    </w:p>
    <w:p w14:paraId="545C6A40" w14:textId="77777777" w:rsidR="005731BE" w:rsidRDefault="005731BE" w:rsidP="005731BE">
      <w:pPr>
        <w:pStyle w:val="ListParagraph"/>
        <w:rPr>
          <w:lang w:val="vi-VN"/>
        </w:rPr>
      </w:pPr>
      <w:r>
        <w:rPr>
          <w:lang w:val="vi-VN"/>
        </w:rPr>
        <w:t xml:space="preserve">• </w:t>
      </w:r>
      <w:r w:rsidR="000F291E" w:rsidRPr="005731BE">
        <w:rPr>
          <w:lang w:val="vi-VN"/>
        </w:rPr>
        <w:t>Đơn giản và dễ hiểu</w:t>
      </w:r>
      <w:r w:rsidR="00FC5AA4" w:rsidRPr="005731BE">
        <w:rPr>
          <w:lang w:val="vi-VN"/>
        </w:rPr>
        <w:br/>
      </w:r>
      <w:r>
        <w:rPr>
          <w:lang w:val="vi-VN"/>
        </w:rPr>
        <w:t xml:space="preserve">• </w:t>
      </w:r>
      <w:r w:rsidR="000F291E" w:rsidRPr="005731BE">
        <w:rPr>
          <w:lang w:val="vi-VN"/>
        </w:rPr>
        <w:t>Có thể sử dụng với nhiều loại dữ liệu và phân loại nhãn đầu ra.</w:t>
      </w:r>
      <w:r w:rsidR="00EC2C95" w:rsidRPr="005731BE">
        <w:rPr>
          <w:lang w:val="vi-VN"/>
        </w:rPr>
        <w:br/>
      </w:r>
      <w:r>
        <w:rPr>
          <w:lang w:val="vi-VN"/>
        </w:rPr>
        <w:t xml:space="preserve">• </w:t>
      </w:r>
      <w:r w:rsidR="000F291E" w:rsidRPr="005731BE">
        <w:rPr>
          <w:lang w:val="vi-VN"/>
        </w:rPr>
        <w:t>Có thể xử lí đặc trưng liên tục và rời rạc</w:t>
      </w:r>
      <w:r w:rsidR="00EC2C95" w:rsidRPr="005731BE">
        <w:rPr>
          <w:lang w:val="vi-VN"/>
        </w:rPr>
        <w:br/>
      </w:r>
      <w:r>
        <w:rPr>
          <w:lang w:val="vi-VN"/>
        </w:rPr>
        <w:t xml:space="preserve">• </w:t>
      </w:r>
      <w:r w:rsidR="000F291E" w:rsidRPr="005731BE">
        <w:rPr>
          <w:lang w:val="vi-VN"/>
        </w:rPr>
        <w:t>Không đòi hỏi tính toán tài nguyên</w:t>
      </w:r>
    </w:p>
    <w:p w14:paraId="57DC3C57" w14:textId="77777777" w:rsidR="005731BE" w:rsidRDefault="005731BE" w:rsidP="005731BE">
      <w:pPr>
        <w:pStyle w:val="ListParagraph"/>
        <w:rPr>
          <w:lang w:val="vi-VN"/>
        </w:rPr>
      </w:pPr>
    </w:p>
    <w:p w14:paraId="6D745F89" w14:textId="74B6DB0F" w:rsidR="000F291E" w:rsidRPr="005731BE" w:rsidRDefault="000F291E" w:rsidP="005731BE">
      <w:pPr>
        <w:pStyle w:val="ListParagraph"/>
        <w:rPr>
          <w:lang w:val="vi-VN"/>
        </w:rPr>
      </w:pPr>
      <w:r w:rsidRPr="005731BE">
        <w:rPr>
          <w:rFonts w:cs="Times New Roman"/>
          <w:i/>
          <w:iCs/>
          <w:lang w:val="vi-VN"/>
        </w:rPr>
        <w:t>Nhược điểm:</w:t>
      </w:r>
      <w:r w:rsidR="005731BE">
        <w:rPr>
          <w:rFonts w:cs="Times New Roman"/>
          <w:lang w:val="vi-VN"/>
        </w:rPr>
        <w:br/>
      </w:r>
      <w:r w:rsidR="005731BE">
        <w:rPr>
          <w:lang w:val="vi-VN"/>
        </w:rPr>
        <w:t xml:space="preserve">• </w:t>
      </w:r>
      <w:r w:rsidRPr="00C52612">
        <w:rPr>
          <w:lang w:val="vi-VN"/>
        </w:rPr>
        <w:t>Với mối quan hệ phi tuyến, logistic regression hoạt động không hiệu quả.</w:t>
      </w:r>
      <w:r w:rsidR="00EC2C95">
        <w:rPr>
          <w:lang w:val="vi-VN"/>
        </w:rPr>
        <w:br/>
      </w:r>
      <w:r w:rsidR="005731BE">
        <w:rPr>
          <w:lang w:val="vi-VN"/>
        </w:rPr>
        <w:t xml:space="preserve">• </w:t>
      </w:r>
      <w:r w:rsidR="00EC2C95">
        <w:rPr>
          <w:lang w:val="vi-VN"/>
        </w:rPr>
        <w:t xml:space="preserve"> </w:t>
      </w:r>
      <w:r w:rsidRPr="00C52612">
        <w:rPr>
          <w:lang w:val="vi-VN"/>
        </w:rPr>
        <w:t>Nhạy cảm với nhiễu và giá trị cực đại.</w:t>
      </w:r>
      <w:r w:rsidR="00EC2C95">
        <w:rPr>
          <w:lang w:val="vi-VN"/>
        </w:rPr>
        <w:br/>
      </w:r>
      <w:r w:rsidR="005731BE">
        <w:rPr>
          <w:lang w:val="vi-VN"/>
        </w:rPr>
        <w:t xml:space="preserve">• </w:t>
      </w:r>
      <w:r w:rsidR="00EC2C95">
        <w:rPr>
          <w:lang w:val="vi-VN"/>
        </w:rPr>
        <w:t xml:space="preserve"> </w:t>
      </w:r>
      <w:r w:rsidRPr="00C52612">
        <w:rPr>
          <w:lang w:val="vi-VN"/>
        </w:rPr>
        <w:t>Khó cho kết quả tốt khi dữ liệu mất cân bằng</w:t>
      </w:r>
    </w:p>
    <w:p w14:paraId="248205CE" w14:textId="77777777" w:rsidR="000F291E" w:rsidRPr="00DC300C" w:rsidRDefault="000F291E" w:rsidP="001C1182">
      <w:pPr>
        <w:pStyle w:val="Heading3"/>
        <w:numPr>
          <w:ilvl w:val="0"/>
          <w:numId w:val="29"/>
        </w:numPr>
        <w:ind w:left="720"/>
        <w:rPr>
          <w:b/>
          <w:bCs/>
          <w:lang w:val="vi-VN"/>
        </w:rPr>
      </w:pPr>
      <w:bookmarkStart w:id="34" w:name="_Toc137648482"/>
      <w:bookmarkStart w:id="35" w:name="_Toc137648535"/>
      <w:r w:rsidRPr="00DC300C">
        <w:rPr>
          <w:b/>
          <w:bCs/>
          <w:lang w:val="vi-VN"/>
        </w:rPr>
        <w:t>Tổng kết</w:t>
      </w:r>
      <w:bookmarkEnd w:id="34"/>
      <w:bookmarkEnd w:id="35"/>
    </w:p>
    <w:p w14:paraId="2B256D34" w14:textId="77777777" w:rsidR="000F291E" w:rsidRPr="00C52612" w:rsidRDefault="000F291E" w:rsidP="00FC5AA4">
      <w:pPr>
        <w:ind w:left="360"/>
        <w:jc w:val="both"/>
        <w:rPr>
          <w:lang w:val="vi-VN"/>
        </w:rPr>
      </w:pPr>
      <w:r w:rsidRPr="00C52612">
        <w:rPr>
          <w:lang w:val="vi-VN"/>
        </w:rPr>
        <w:t>Khi nhắc đến Logistic Regression, điều cần nhớ là:</w:t>
      </w:r>
    </w:p>
    <w:p w14:paraId="61BE9FB7" w14:textId="72B5B9F3" w:rsidR="000F291E" w:rsidRPr="00C52612" w:rsidRDefault="0023419C" w:rsidP="0023419C">
      <w:pPr>
        <w:spacing w:after="160" w:line="259" w:lineRule="auto"/>
        <w:ind w:left="270"/>
        <w:jc w:val="left"/>
        <w:rPr>
          <w:lang w:val="vi-VN"/>
        </w:rPr>
      </w:pPr>
      <w:r>
        <w:rPr>
          <w:lang w:val="vi-VN"/>
        </w:rPr>
        <w:t xml:space="preserve">• </w:t>
      </w:r>
      <w:r w:rsidR="000F291E" w:rsidRPr="00C52612">
        <w:rPr>
          <w:lang w:val="vi-VN"/>
        </w:rPr>
        <w:t>Nó dựa trên hàm sigmoid để biến đổi giá trị đầu vào.</w:t>
      </w:r>
      <w:r>
        <w:rPr>
          <w:lang w:val="vi-VN"/>
        </w:rPr>
        <w:br/>
        <w:t xml:space="preserve">• </w:t>
      </w:r>
      <w:r w:rsidR="000F291E" w:rsidRPr="00C52612">
        <w:rPr>
          <w:lang w:val="vi-VN"/>
        </w:rPr>
        <w:t>Là mô hình tuyến tính</w:t>
      </w:r>
      <w:r>
        <w:rPr>
          <w:lang w:val="vi-VN"/>
        </w:rPr>
        <w:br/>
        <w:t xml:space="preserve">• </w:t>
      </w:r>
      <w:r w:rsidR="000F291E" w:rsidRPr="00C52612">
        <w:rPr>
          <w:lang w:val="vi-VN"/>
        </w:rPr>
        <w:t>Dữ liệu huấn luyện được sử dụng để ước lượng các tham số thông qua phương pháp tối ưu như: Gradient Descent</w:t>
      </w:r>
    </w:p>
    <w:p w14:paraId="690225B7" w14:textId="77777777" w:rsidR="000F291E" w:rsidRPr="003220C6" w:rsidRDefault="000F291E" w:rsidP="001C1182">
      <w:pPr>
        <w:pStyle w:val="Heading2"/>
        <w:numPr>
          <w:ilvl w:val="1"/>
          <w:numId w:val="24"/>
        </w:numPr>
        <w:tabs>
          <w:tab w:val="num" w:pos="288"/>
        </w:tabs>
        <w:ind w:left="558"/>
        <w:jc w:val="both"/>
        <w:rPr>
          <w:b/>
          <w:bCs/>
        </w:rPr>
      </w:pPr>
      <w:bookmarkStart w:id="36" w:name="_Toc137644442"/>
      <w:bookmarkStart w:id="37" w:name="_Toc137648483"/>
      <w:bookmarkStart w:id="38" w:name="_Toc137648536"/>
      <w:r w:rsidRPr="003220C6">
        <w:rPr>
          <w:b/>
          <w:bCs/>
        </w:rPr>
        <w:t>Neural Network</w:t>
      </w:r>
      <w:bookmarkEnd w:id="36"/>
      <w:r w:rsidRPr="003220C6">
        <w:rPr>
          <w:b/>
          <w:bCs/>
        </w:rPr>
        <w:t>:</w:t>
      </w:r>
      <w:bookmarkEnd w:id="37"/>
      <w:bookmarkEnd w:id="38"/>
    </w:p>
    <w:p w14:paraId="126DCF73" w14:textId="4FE2F792" w:rsidR="000F291E" w:rsidRPr="003220C6" w:rsidRDefault="000F291E" w:rsidP="001C1182">
      <w:pPr>
        <w:pStyle w:val="Heading3"/>
        <w:numPr>
          <w:ilvl w:val="0"/>
          <w:numId w:val="28"/>
        </w:numPr>
        <w:ind w:left="720"/>
        <w:rPr>
          <w:b/>
          <w:bCs/>
        </w:rPr>
      </w:pPr>
      <w:bookmarkStart w:id="39" w:name="_Toc137648484"/>
      <w:bookmarkStart w:id="40" w:name="_Toc137648537"/>
      <w:r w:rsidRPr="003220C6">
        <w:rPr>
          <w:b/>
          <w:bCs/>
        </w:rPr>
        <w:t>Tổng quan</w:t>
      </w:r>
      <w:bookmarkEnd w:id="39"/>
      <w:bookmarkEnd w:id="40"/>
    </w:p>
    <w:p w14:paraId="19BC2CD2" w14:textId="5140767A" w:rsidR="000F291E" w:rsidRPr="00C52612" w:rsidRDefault="000F291E" w:rsidP="001C1182">
      <w:pPr>
        <w:pStyle w:val="Heading4"/>
        <w:numPr>
          <w:ilvl w:val="0"/>
          <w:numId w:val="26"/>
        </w:numPr>
        <w:ind w:left="720"/>
      </w:pPr>
      <w:bookmarkStart w:id="41" w:name="_Toc137644443"/>
      <w:bookmarkStart w:id="42" w:name="_Toc137648485"/>
      <w:r>
        <w:t>Giới thiệu về Neural Network</w:t>
      </w:r>
      <w:bookmarkEnd w:id="41"/>
      <w:bookmarkEnd w:id="42"/>
    </w:p>
    <w:p w14:paraId="6310370C" w14:textId="28B7D022" w:rsidR="000F291E" w:rsidRPr="00C52612" w:rsidRDefault="000F291E" w:rsidP="00FC5AA4">
      <w:pPr>
        <w:ind w:firstLine="288"/>
        <w:jc w:val="both"/>
        <w:rPr>
          <w:color w:val="1B1B1B"/>
        </w:rPr>
      </w:pPr>
      <w:r w:rsidRPr="00C52612">
        <w:rPr>
          <w:color w:val="1B1B1B"/>
        </w:rPr>
        <w:t>Là một mô hình tính toán bắt chước cách thức hoạt động của các tế bào thần kinh trong não người. Mạng nơ-ron nhân tạo (ANN) sử dụng các thuật toán learning có thể thực hiện các điều chỉnh một cách độc lập – hoặc học theo một nghĩa nào đó – khi chúng nhận được giá trị input mới.</w:t>
      </w:r>
    </w:p>
    <w:p w14:paraId="001CC17F" w14:textId="175CD29F" w:rsidR="000F291E" w:rsidRPr="00C52612" w:rsidRDefault="000F291E" w:rsidP="00FC5AA4">
      <w:pPr>
        <w:jc w:val="both"/>
      </w:pPr>
      <w:r w:rsidRPr="00C52612">
        <w:t>Có rất nhiều loại mạng Neural Network (NN), được sử dụng trong thực tế, ngoài mạng ANN là mạng cơ bản nhất còn có một số mạng NN phức tạp hơn như: CNN, RNN, LSTM, GAN,</w:t>
      </w:r>
    </w:p>
    <w:p w14:paraId="6A37DB75" w14:textId="5F08CD58" w:rsidR="000F291E" w:rsidRPr="00C52612" w:rsidRDefault="000F291E" w:rsidP="00FC5AA4">
      <w:pPr>
        <w:ind w:firstLine="288"/>
        <w:jc w:val="both"/>
        <w:rPr>
          <w:color w:val="333333"/>
        </w:rPr>
      </w:pPr>
      <w:r w:rsidRPr="00C52612">
        <w:rPr>
          <w:color w:val="333333"/>
        </w:rPr>
        <w:t>Mạng Neural Network là sự kết hợp của những tầng perceptron hay còn gọi là perceptron đa tầng. Và mỗi một mạng Neural Network thường bao gồm 3 kiểu tầng là:</w:t>
      </w:r>
    </w:p>
    <w:p w14:paraId="7BEB0BCA" w14:textId="6FBA808F" w:rsidR="000F291E" w:rsidRPr="00C52612" w:rsidRDefault="000F291E" w:rsidP="001C1182">
      <w:pPr>
        <w:numPr>
          <w:ilvl w:val="0"/>
          <w:numId w:val="23"/>
        </w:numPr>
        <w:pBdr>
          <w:top w:val="nil"/>
          <w:left w:val="nil"/>
          <w:bottom w:val="nil"/>
          <w:right w:val="nil"/>
          <w:between w:val="nil"/>
        </w:pBdr>
        <w:spacing w:line="259" w:lineRule="auto"/>
        <w:jc w:val="both"/>
        <w:rPr>
          <w:color w:val="333333"/>
        </w:rPr>
      </w:pPr>
      <w:r w:rsidRPr="00C52612">
        <w:rPr>
          <w:color w:val="333333"/>
        </w:rPr>
        <w:t>Tầng input layer (tầng vào): Tầng này nằm bên trái cùng của mạng, thể hiện cho các đầu vào của mạng.</w:t>
      </w:r>
    </w:p>
    <w:p w14:paraId="03304F61" w14:textId="77777777" w:rsidR="000F291E" w:rsidRPr="00C52612" w:rsidRDefault="000F291E" w:rsidP="001C1182">
      <w:pPr>
        <w:numPr>
          <w:ilvl w:val="0"/>
          <w:numId w:val="23"/>
        </w:numPr>
        <w:pBdr>
          <w:top w:val="nil"/>
          <w:left w:val="nil"/>
          <w:bottom w:val="nil"/>
          <w:right w:val="nil"/>
          <w:between w:val="nil"/>
        </w:pBdr>
        <w:spacing w:line="259" w:lineRule="auto"/>
        <w:jc w:val="both"/>
        <w:rPr>
          <w:color w:val="333333"/>
        </w:rPr>
      </w:pPr>
      <w:r w:rsidRPr="00C52612">
        <w:rPr>
          <w:color w:val="333333"/>
        </w:rPr>
        <w:t>Tầng output layer (tầng ra): Là tầng bên phải cùng và nó thể hiện cho những đầu ra của mạng.</w:t>
      </w:r>
    </w:p>
    <w:p w14:paraId="6F61ED9D" w14:textId="60E2D4C0" w:rsidR="000F291E" w:rsidRPr="00C52612" w:rsidRDefault="000F291E" w:rsidP="001C1182">
      <w:pPr>
        <w:numPr>
          <w:ilvl w:val="0"/>
          <w:numId w:val="23"/>
        </w:numPr>
        <w:pBdr>
          <w:top w:val="nil"/>
          <w:left w:val="nil"/>
          <w:bottom w:val="nil"/>
          <w:right w:val="nil"/>
          <w:between w:val="nil"/>
        </w:pBdr>
        <w:spacing w:after="160" w:line="259" w:lineRule="auto"/>
        <w:jc w:val="both"/>
        <w:rPr>
          <w:color w:val="333333"/>
        </w:rPr>
      </w:pPr>
      <w:r w:rsidRPr="00C52612">
        <w:rPr>
          <w:color w:val="333333"/>
        </w:rPr>
        <w:t>Tầng hidden layer (tầng ẩn): Tầng này nằm giữa tầng vào và tầng ra nó thể hiện cho quá trình suy luận logic của mạng.</w:t>
      </w:r>
    </w:p>
    <w:p w14:paraId="1AE594C7" w14:textId="77777777" w:rsidR="000F291E" w:rsidRPr="00C52612" w:rsidRDefault="000F291E" w:rsidP="00FC5AA4">
      <w:pPr>
        <w:rPr>
          <w:i/>
        </w:rPr>
      </w:pPr>
      <w:r w:rsidRPr="00C52612">
        <w:rPr>
          <w:noProof/>
        </w:rPr>
        <w:drawing>
          <wp:inline distT="0" distB="0" distL="0" distR="0" wp14:anchorId="24DBE4CA" wp14:editId="433D24B3">
            <wp:extent cx="2071935" cy="1009540"/>
            <wp:effectExtent l="0" t="0" r="5080" b="635"/>
            <wp:docPr id="2005661742" name="Picture 2005661742" descr="A diagram of a networ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05661742" name="image17.png" descr="A diagram of a network&#10;&#10;Description automatically generated with low confidence"/>
                    <pic:cNvPicPr preferRelativeResize="0"/>
                  </pic:nvPicPr>
                  <pic:blipFill>
                    <a:blip r:embed="rId14"/>
                    <a:srcRect b="6949"/>
                    <a:stretch>
                      <a:fillRect/>
                    </a:stretch>
                  </pic:blipFill>
                  <pic:spPr>
                    <a:xfrm>
                      <a:off x="0" y="0"/>
                      <a:ext cx="2092572" cy="1019595"/>
                    </a:xfrm>
                    <a:prstGeom prst="rect">
                      <a:avLst/>
                    </a:prstGeom>
                    <a:ln/>
                  </pic:spPr>
                </pic:pic>
              </a:graphicData>
            </a:graphic>
          </wp:inline>
        </w:drawing>
      </w:r>
    </w:p>
    <w:p w14:paraId="748960B2" w14:textId="77777777" w:rsidR="000F291E" w:rsidRPr="00C52612" w:rsidRDefault="000F291E" w:rsidP="00FC5AA4">
      <w:pPr>
        <w:rPr>
          <w:b/>
          <w:i/>
        </w:rPr>
      </w:pPr>
      <w:r w:rsidRPr="00C52612">
        <w:rPr>
          <w:i/>
        </w:rPr>
        <w:t>Hình 37. Mô hình ANN đơn giản</w:t>
      </w:r>
    </w:p>
    <w:p w14:paraId="554F74AA" w14:textId="77777777" w:rsidR="000F291E" w:rsidRPr="00C52612" w:rsidRDefault="000F291E" w:rsidP="00FC5AA4">
      <w:pPr>
        <w:ind w:firstLine="288"/>
        <w:jc w:val="both"/>
        <w:rPr>
          <w:color w:val="333333"/>
        </w:rPr>
      </w:pPr>
      <w:r w:rsidRPr="00C52612">
        <w:rPr>
          <w:b/>
          <w:color w:val="333333"/>
        </w:rPr>
        <w:t>Lưu ý:</w:t>
      </w:r>
      <w:r w:rsidRPr="00C52612">
        <w:rPr>
          <w:color w:val="333333"/>
        </w:rPr>
        <w:t xml:space="preserve"> Mỗi một Neural Network chỉ có duy nhất một tầng vào và 1 tầng ra nhưng lại có rất nhiều tầng ẩn.</w:t>
      </w:r>
    </w:p>
    <w:p w14:paraId="643B7C17" w14:textId="77777777" w:rsidR="000F291E" w:rsidRPr="00C52612" w:rsidRDefault="000F291E" w:rsidP="00FC5AA4">
      <w:pPr>
        <w:ind w:firstLine="288"/>
        <w:jc w:val="both"/>
        <w:rPr>
          <w:color w:val="1B1B1B"/>
        </w:rPr>
      </w:pPr>
      <w:r w:rsidRPr="00C52612">
        <w:rPr>
          <w:color w:val="1B1B1B"/>
        </w:rPr>
        <w:t>Trong ANN, trừ input layer thì tất cả các node thuộc các layer khác đều full-connected với các node thuộc layer trước nó. Mỗi node thuộc hidden layer nhận vào ma trận đầu vào từ layer trước và kết hợp với trọng số để ra được kết quả.</w:t>
      </w:r>
    </w:p>
    <w:p w14:paraId="5914727E" w14:textId="003DB903" w:rsidR="000F291E" w:rsidRPr="00371E31" w:rsidRDefault="00CB10E1" w:rsidP="00CB10E1">
      <w:pPr>
        <w:pStyle w:val="Heading4"/>
        <w:numPr>
          <w:ilvl w:val="0"/>
          <w:numId w:val="0"/>
        </w:numPr>
        <w:ind w:left="360"/>
        <w:rPr>
          <w:b/>
          <w:bCs/>
        </w:rPr>
      </w:pPr>
      <w:bookmarkStart w:id="43" w:name="_Toc137644444"/>
      <w:bookmarkStart w:id="44" w:name="_Toc137648486"/>
      <w:r w:rsidRPr="00371E31">
        <w:rPr>
          <w:b/>
          <w:bCs/>
        </w:rPr>
        <w:t xml:space="preserve">2. </w:t>
      </w:r>
      <w:r w:rsidR="000F291E" w:rsidRPr="00371E31">
        <w:rPr>
          <w:b/>
          <w:bCs/>
        </w:rPr>
        <w:t>Các loại mạng trong Neural Network.</w:t>
      </w:r>
      <w:bookmarkEnd w:id="43"/>
      <w:bookmarkEnd w:id="44"/>
    </w:p>
    <w:p w14:paraId="00793A72" w14:textId="77777777" w:rsidR="000F291E" w:rsidRPr="00C52612" w:rsidRDefault="000F291E" w:rsidP="00FC5AA4">
      <w:pPr>
        <w:pStyle w:val="Heading4"/>
        <w:numPr>
          <w:ilvl w:val="0"/>
          <w:numId w:val="0"/>
        </w:numPr>
        <w:ind w:firstLine="144"/>
        <w:rPr>
          <w:b/>
          <w:color w:val="1B1B1B"/>
          <w:szCs w:val="22"/>
        </w:rPr>
      </w:pPr>
      <w:bookmarkStart w:id="45" w:name="_Toc137644445"/>
      <w:bookmarkStart w:id="46" w:name="_Toc137648487"/>
      <w:r w:rsidRPr="00C52612">
        <w:rPr>
          <w:szCs w:val="22"/>
        </w:rPr>
        <w:t>Mạng lan truyền tiến (Feed Forward)</w:t>
      </w:r>
      <w:bookmarkEnd w:id="45"/>
      <w:bookmarkEnd w:id="46"/>
    </w:p>
    <w:p w14:paraId="45C3E5C1" w14:textId="77777777" w:rsidR="000F291E" w:rsidRPr="00C52612" w:rsidRDefault="000F291E" w:rsidP="00FC5AA4">
      <w:pPr>
        <w:ind w:firstLine="288"/>
        <w:jc w:val="both"/>
        <w:rPr>
          <w:color w:val="333333"/>
        </w:rPr>
      </w:pPr>
      <w:r w:rsidRPr="00C52612">
        <w:rPr>
          <w:color w:val="333333"/>
        </w:rPr>
        <w:t>Mạng lan truyền tiến (FeedForward) có luồng thông tin 1 chiều, một đơn vị sẽ được sử dụng để gửi thông tin cho một đơn vị khác mà không nhận được bất kỳ thông tin nào. Chúng không có vòng phản hồi, thường dùng để nhận dạng một mẫu cụ thể vì chúng có đầu vào và đầu ra nhất định.</w:t>
      </w:r>
    </w:p>
    <w:p w14:paraId="0751FBC1" w14:textId="77777777" w:rsidR="000F291E" w:rsidRPr="00C52612" w:rsidRDefault="000F291E" w:rsidP="00FC5AA4">
      <w:r w:rsidRPr="00C52612">
        <w:rPr>
          <w:noProof/>
        </w:rPr>
        <w:drawing>
          <wp:inline distT="0" distB="0" distL="0" distR="0" wp14:anchorId="411AA87F" wp14:editId="244B4721">
            <wp:extent cx="1933575" cy="1056640"/>
            <wp:effectExtent l="0" t="0" r="9525" b="0"/>
            <wp:docPr id="2005661743" name="Picture 2005661743" descr="A picture containing circle, sketch,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005661743" name="image28.png" descr="A picture containing circle, sketch, drawing&#10;&#10;Description automatically generated"/>
                    <pic:cNvPicPr preferRelativeResize="0"/>
                  </pic:nvPicPr>
                  <pic:blipFill>
                    <a:blip r:embed="rId15"/>
                    <a:srcRect/>
                    <a:stretch>
                      <a:fillRect/>
                    </a:stretch>
                  </pic:blipFill>
                  <pic:spPr>
                    <a:xfrm>
                      <a:off x="0" y="0"/>
                      <a:ext cx="1940607" cy="1060483"/>
                    </a:xfrm>
                    <a:prstGeom prst="rect">
                      <a:avLst/>
                    </a:prstGeom>
                    <a:ln/>
                  </pic:spPr>
                </pic:pic>
              </a:graphicData>
            </a:graphic>
          </wp:inline>
        </w:drawing>
      </w:r>
    </w:p>
    <w:p w14:paraId="6F33C37F" w14:textId="77777777" w:rsidR="000F291E" w:rsidRPr="00C52612" w:rsidRDefault="000F291E" w:rsidP="00FC5AA4">
      <w:pPr>
        <w:rPr>
          <w:b/>
          <w:i/>
        </w:rPr>
      </w:pPr>
      <w:r w:rsidRPr="00C52612">
        <w:rPr>
          <w:i/>
        </w:rPr>
        <w:t>Hình 38. Mạng lan truyền tiến</w:t>
      </w:r>
    </w:p>
    <w:p w14:paraId="2FDFDBAB" w14:textId="77777777" w:rsidR="000F291E" w:rsidRPr="00C52612" w:rsidRDefault="000F291E" w:rsidP="00FC5AA4">
      <w:pPr>
        <w:pStyle w:val="Heading4"/>
        <w:numPr>
          <w:ilvl w:val="0"/>
          <w:numId w:val="0"/>
        </w:numPr>
        <w:ind w:firstLine="144"/>
        <w:rPr>
          <w:b/>
          <w:color w:val="1B1B1B"/>
          <w:szCs w:val="22"/>
        </w:rPr>
      </w:pPr>
      <w:bookmarkStart w:id="47" w:name="_Toc137644446"/>
      <w:bookmarkStart w:id="48" w:name="_Toc137648488"/>
      <w:r w:rsidRPr="00C52612">
        <w:rPr>
          <w:szCs w:val="22"/>
        </w:rPr>
        <w:t>Mạng lan truyền ngược (Back Forward)</w:t>
      </w:r>
      <w:bookmarkEnd w:id="47"/>
      <w:bookmarkEnd w:id="48"/>
    </w:p>
    <w:p w14:paraId="39FB04C4" w14:textId="77777777" w:rsidR="000F291E" w:rsidRPr="00C52612" w:rsidRDefault="000F291E" w:rsidP="00FC5AA4">
      <w:pPr>
        <w:ind w:left="288" w:firstLine="288"/>
        <w:jc w:val="both"/>
        <w:rPr>
          <w:color w:val="1B1B1B"/>
        </w:rPr>
      </w:pPr>
      <w:r w:rsidRPr="00C52612">
        <w:rPr>
          <w:color w:val="1B1B1B"/>
        </w:rPr>
        <w:t>Trong mạng Nơron nhân tạo này, chúng sẽ cho phép các vòng lặp phản hồi. Chúng ta thường sử dụng mô hình này trong các bộ nhớ có thể giải quyết nội dung.</w:t>
      </w:r>
    </w:p>
    <w:p w14:paraId="6DF29E47" w14:textId="77777777" w:rsidR="000F291E" w:rsidRPr="00C52612" w:rsidRDefault="000F291E" w:rsidP="00EC2C95">
      <w:r w:rsidRPr="00C52612">
        <w:rPr>
          <w:noProof/>
        </w:rPr>
        <w:drawing>
          <wp:inline distT="0" distB="0" distL="0" distR="0" wp14:anchorId="54179985" wp14:editId="20EDE7DB">
            <wp:extent cx="2057400" cy="1057275"/>
            <wp:effectExtent l="0" t="0" r="0" b="9525"/>
            <wp:docPr id="2005661744" name="Picture 2005661744" descr="A picture containing circle, sketch, draw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05661744" name="image36.png" descr="A picture containing circle, sketch, drawing, diagram&#10;&#10;Description automatically generated"/>
                    <pic:cNvPicPr preferRelativeResize="0"/>
                  </pic:nvPicPr>
                  <pic:blipFill>
                    <a:blip r:embed="rId16"/>
                    <a:srcRect b="10714"/>
                    <a:stretch>
                      <a:fillRect/>
                    </a:stretch>
                  </pic:blipFill>
                  <pic:spPr>
                    <a:xfrm>
                      <a:off x="0" y="0"/>
                      <a:ext cx="2067414" cy="1062421"/>
                    </a:xfrm>
                    <a:prstGeom prst="rect">
                      <a:avLst/>
                    </a:prstGeom>
                    <a:ln/>
                  </pic:spPr>
                </pic:pic>
              </a:graphicData>
            </a:graphic>
          </wp:inline>
        </w:drawing>
      </w:r>
    </w:p>
    <w:p w14:paraId="0FAF0A26" w14:textId="77777777" w:rsidR="000F291E" w:rsidRPr="00C52612" w:rsidRDefault="000F291E" w:rsidP="00EC2C95">
      <w:pPr>
        <w:rPr>
          <w:b/>
          <w:i/>
        </w:rPr>
      </w:pPr>
      <w:r w:rsidRPr="00C52612">
        <w:rPr>
          <w:i/>
        </w:rPr>
        <w:t>Hình 39. Mô hình Feedback ANN</w:t>
      </w:r>
    </w:p>
    <w:p w14:paraId="49250D20" w14:textId="6E87C0CF" w:rsidR="000F291E" w:rsidRPr="003220C6" w:rsidRDefault="00CB10E1" w:rsidP="00CB10E1">
      <w:pPr>
        <w:pStyle w:val="Heading4"/>
        <w:numPr>
          <w:ilvl w:val="0"/>
          <w:numId w:val="0"/>
        </w:numPr>
        <w:ind w:left="360"/>
        <w:rPr>
          <w:b/>
          <w:bCs/>
        </w:rPr>
      </w:pPr>
      <w:bookmarkStart w:id="49" w:name="_Toc137644447"/>
      <w:bookmarkStart w:id="50" w:name="_Toc137648489"/>
      <w:r w:rsidRPr="003220C6">
        <w:rPr>
          <w:b/>
          <w:bCs/>
        </w:rPr>
        <w:t xml:space="preserve">3. </w:t>
      </w:r>
      <w:r w:rsidRPr="003220C6">
        <w:rPr>
          <w:b/>
          <w:bCs/>
        </w:rPr>
        <w:tab/>
      </w:r>
      <w:r w:rsidR="000F291E" w:rsidRPr="003220C6">
        <w:rPr>
          <w:b/>
          <w:bCs/>
        </w:rPr>
        <w:t>Cách hoạt động của Neural Network</w:t>
      </w:r>
      <w:bookmarkEnd w:id="49"/>
      <w:bookmarkEnd w:id="50"/>
    </w:p>
    <w:p w14:paraId="2D755CBE" w14:textId="77777777" w:rsidR="000F291E" w:rsidRPr="00C52612" w:rsidRDefault="000F291E" w:rsidP="00FC5AA4">
      <w:pPr>
        <w:ind w:firstLine="288"/>
        <w:jc w:val="both"/>
        <w:rPr>
          <w:color w:val="333333"/>
        </w:rPr>
      </w:pPr>
      <w:r w:rsidRPr="00C52612">
        <w:rPr>
          <w:color w:val="333333"/>
        </w:rPr>
        <w:t>Mạng neural nhân tạo có khả năng sử dụng được như một loại cơ chế xấp xỉ hàm tùy ý mà học được từ việc dữ liệu quan sát. Tuy nhiên, việc sử dụng chúng khá khó và cần phải có sự hiểu biết tương đối về những lý thuyết cơ bản về mạng nơron này.</w:t>
      </w:r>
    </w:p>
    <w:p w14:paraId="0A73AFE1" w14:textId="77777777" w:rsidR="000F291E" w:rsidRPr="00C52612" w:rsidRDefault="000F291E" w:rsidP="00FC5AA4">
      <w:pPr>
        <w:ind w:firstLine="288"/>
        <w:jc w:val="both"/>
        <w:rPr>
          <w:color w:val="333333"/>
        </w:rPr>
      </w:pPr>
      <w:r w:rsidRPr="00C52612">
        <w:rPr>
          <w:b/>
          <w:i/>
          <w:color w:val="333333"/>
        </w:rPr>
        <w:t xml:space="preserve">Lựa chọn mô hình: </w:t>
      </w:r>
      <w:r w:rsidRPr="00C52612">
        <w:rPr>
          <w:color w:val="333333"/>
        </w:rPr>
        <w:t>Phụ thuộc vào cách trình bày dữ liệu và các ứng dụng của nó. Đây là mô hình khá phức tạp nên có thể dẫn đến nhiều thách thức cho quá trình học.</w:t>
      </w:r>
    </w:p>
    <w:p w14:paraId="132F0FD3" w14:textId="40D2FB31" w:rsidR="000F291E" w:rsidRPr="00C52612" w:rsidRDefault="000F291E" w:rsidP="00FC5AA4">
      <w:pPr>
        <w:ind w:firstLine="288"/>
        <w:jc w:val="both"/>
        <w:rPr>
          <w:color w:val="333333"/>
        </w:rPr>
      </w:pPr>
      <w:r w:rsidRPr="00C52612">
        <w:rPr>
          <w:b/>
          <w:i/>
          <w:color w:val="333333"/>
        </w:rPr>
        <w:t xml:space="preserve">Thuật toán học: </w:t>
      </w:r>
      <w:r w:rsidRPr="00C52612">
        <w:rPr>
          <w:color w:val="333333"/>
        </w:rPr>
        <w:t>Thường sẽ có rất nhiều thỏa thuận giữa các thuật toán học. Và hầu hết, chúng sẽ làm việc tốt với những tham số đúng nhằm huấn luyện trên dữ liệu mà không nhìn thấy yêu cầu một số lượng đáng kể các thử nghiệm.</w:t>
      </w:r>
    </w:p>
    <w:p w14:paraId="0F7ED744" w14:textId="77777777" w:rsidR="000F291E" w:rsidRPr="00C52612" w:rsidRDefault="000F291E" w:rsidP="00FC5AA4">
      <w:pPr>
        <w:ind w:firstLine="288"/>
        <w:jc w:val="both"/>
        <w:rPr>
          <w:color w:val="333333"/>
        </w:rPr>
      </w:pPr>
      <w:r w:rsidRPr="00C52612">
        <w:rPr>
          <w:b/>
          <w:color w:val="333333"/>
        </w:rPr>
        <w:t>Mạnh mẽ</w:t>
      </w:r>
      <w:r w:rsidRPr="00C52612">
        <w:rPr>
          <w:color w:val="333333"/>
        </w:rPr>
        <w:t>: Nếu như các mô hình, thuật toán học và hàm chi phí được lựa chọn một cách thích hợp thì Neural Network có thể cho ra kết quả vô cùng hợp lý.</w:t>
      </w:r>
    </w:p>
    <w:p w14:paraId="1014F55E" w14:textId="0B38967A" w:rsidR="000F291E" w:rsidRPr="003220C6" w:rsidRDefault="000E3FA6" w:rsidP="000E3FA6">
      <w:pPr>
        <w:pStyle w:val="Heading4"/>
        <w:numPr>
          <w:ilvl w:val="0"/>
          <w:numId w:val="0"/>
        </w:numPr>
        <w:ind w:left="360"/>
        <w:rPr>
          <w:b/>
          <w:bCs/>
        </w:rPr>
      </w:pPr>
      <w:bookmarkStart w:id="51" w:name="_Toc137644448"/>
      <w:bookmarkStart w:id="52" w:name="_Toc137648490"/>
      <w:r w:rsidRPr="003220C6">
        <w:rPr>
          <w:b/>
          <w:bCs/>
        </w:rPr>
        <w:t>4.</w:t>
      </w:r>
      <w:r w:rsidRPr="003220C6">
        <w:rPr>
          <w:b/>
          <w:bCs/>
        </w:rPr>
        <w:tab/>
      </w:r>
      <w:r w:rsidR="000F291E" w:rsidRPr="003220C6">
        <w:rPr>
          <w:b/>
          <w:bCs/>
        </w:rPr>
        <w:t>Ưu và nhược điểm của Neural Nerwork</w:t>
      </w:r>
      <w:bookmarkEnd w:id="51"/>
      <w:bookmarkEnd w:id="52"/>
    </w:p>
    <w:p w14:paraId="0F15CA54" w14:textId="77777777" w:rsidR="000F291E" w:rsidRPr="00C52612" w:rsidRDefault="000F291E" w:rsidP="00FC5AA4">
      <w:pPr>
        <w:ind w:left="72" w:firstLine="288"/>
        <w:jc w:val="both"/>
        <w:rPr>
          <w:b/>
        </w:rPr>
      </w:pPr>
      <w:r w:rsidRPr="00C52612">
        <w:rPr>
          <w:b/>
        </w:rPr>
        <w:t>Ưu điểm:</w:t>
      </w:r>
    </w:p>
    <w:p w14:paraId="51FFAE50" w14:textId="78FB4D9B" w:rsidR="000F291E" w:rsidRPr="00C52612" w:rsidRDefault="000F291E" w:rsidP="00FC5AA4">
      <w:pPr>
        <w:ind w:left="72" w:firstLine="288"/>
        <w:jc w:val="both"/>
        <w:rPr>
          <w:b/>
        </w:rPr>
      </w:pPr>
      <w:r w:rsidRPr="00C52612">
        <w:rPr>
          <w:b/>
        </w:rPr>
        <w:lastRenderedPageBreak/>
        <w:t>-</w:t>
      </w:r>
      <w:r w:rsidRPr="00C52612">
        <w:rPr>
          <w:b/>
        </w:rPr>
        <w:tab/>
      </w:r>
      <w:r w:rsidRPr="00C52612">
        <w:t>Phân tích dữ liệu một cách trực quan hiệu quả: Mạng nơ ron nhân tạo tương tự như mạng thần kinh của con người nên nó có thể xử lý một số các tác vụ phức tạp hơn so với các phương pháp khác. Mạng neural có thể phân tích các dữ liệu một cách hiệu qủa và tách chúng thành nhiều loại khác nhau.</w:t>
      </w:r>
    </w:p>
    <w:p w14:paraId="58CF1CEF" w14:textId="5BDD2619" w:rsidR="000F291E" w:rsidRPr="00C52612" w:rsidRDefault="000F291E" w:rsidP="00FC5AA4">
      <w:pPr>
        <w:ind w:left="72" w:firstLine="288"/>
        <w:jc w:val="both"/>
        <w:rPr>
          <w:b/>
        </w:rPr>
      </w:pPr>
      <w:r w:rsidRPr="00C52612">
        <w:rPr>
          <w:b/>
        </w:rPr>
        <w:t>-</w:t>
      </w:r>
      <w:r w:rsidRPr="00C52612">
        <w:tab/>
        <w:t>Xử lý hiệu quả các dữ liệu không có cấu trúc.</w:t>
      </w:r>
    </w:p>
    <w:p w14:paraId="1C95EFEB" w14:textId="77777777" w:rsidR="000F291E" w:rsidRPr="00C52612" w:rsidRDefault="000F291E" w:rsidP="00FC5AA4">
      <w:pPr>
        <w:ind w:left="288" w:firstLine="72"/>
        <w:jc w:val="both"/>
        <w:rPr>
          <w:color w:val="000000"/>
        </w:rPr>
      </w:pPr>
      <w:r w:rsidRPr="00C52612">
        <w:rPr>
          <w:b/>
        </w:rPr>
        <w:t>-</w:t>
      </w:r>
      <w:r w:rsidRPr="00C52612">
        <w:tab/>
        <w:t xml:space="preserve">Cấu trúc có tính thích ứng: </w:t>
      </w:r>
      <w:r w:rsidRPr="00C52612">
        <w:rPr>
          <w:color w:val="000000"/>
        </w:rPr>
        <w:t>bất kỳ mục đích nào mà ANN được áp dụng, nó sẽ thay đổi tiến trình cấu trúc của nó theo mục đích đó.</w:t>
      </w:r>
    </w:p>
    <w:p w14:paraId="3F21BDD9" w14:textId="77777777" w:rsidR="000F291E" w:rsidRPr="00C52612" w:rsidRDefault="000F291E" w:rsidP="00FC5AA4">
      <w:pPr>
        <w:ind w:left="72" w:firstLine="288"/>
        <w:jc w:val="both"/>
        <w:rPr>
          <w:b/>
        </w:rPr>
      </w:pPr>
      <w:r w:rsidRPr="00C52612">
        <w:rPr>
          <w:b/>
        </w:rPr>
        <w:t>Nhược điểm:</w:t>
      </w:r>
    </w:p>
    <w:p w14:paraId="0C7CFF82" w14:textId="4E0B7169" w:rsidR="000F291E" w:rsidRPr="00C52612" w:rsidRDefault="000F291E" w:rsidP="00FC5AA4">
      <w:pPr>
        <w:ind w:left="72" w:firstLine="288"/>
        <w:jc w:val="both"/>
        <w:rPr>
          <w:b/>
        </w:rPr>
      </w:pPr>
      <w:r w:rsidRPr="00C52612">
        <w:rPr>
          <w:b/>
        </w:rPr>
        <w:t>-</w:t>
      </w:r>
      <w:r w:rsidRPr="00C52612">
        <w:rPr>
          <w:b/>
        </w:rPr>
        <w:tab/>
      </w:r>
      <w:r w:rsidRPr="00C52612">
        <w:t>Yêu cầu phần cứng.</w:t>
      </w:r>
    </w:p>
    <w:p w14:paraId="3262D141" w14:textId="77777777" w:rsidR="000F291E" w:rsidRPr="00C52612" w:rsidRDefault="000F291E" w:rsidP="00FC5AA4">
      <w:pPr>
        <w:ind w:left="72" w:firstLine="288"/>
        <w:jc w:val="both"/>
        <w:rPr>
          <w:b/>
        </w:rPr>
      </w:pPr>
      <w:r w:rsidRPr="00C52612">
        <w:rPr>
          <w:b/>
        </w:rPr>
        <w:t>-</w:t>
      </w:r>
      <w:r w:rsidRPr="00C52612">
        <w:tab/>
        <w:t>Cấu trúc phức tạp và khó triển khai.</w:t>
      </w:r>
    </w:p>
    <w:p w14:paraId="140278D7" w14:textId="77777777" w:rsidR="000F291E" w:rsidRPr="00C52612" w:rsidRDefault="000F291E" w:rsidP="00FC5AA4">
      <w:pPr>
        <w:ind w:left="72" w:firstLine="288"/>
        <w:jc w:val="both"/>
      </w:pPr>
      <w:r w:rsidRPr="00C52612">
        <w:rPr>
          <w:b/>
        </w:rPr>
        <w:t>-</w:t>
      </w:r>
      <w:r w:rsidRPr="00C52612">
        <w:tab/>
        <w:t>Cần nhiều dữ liệu: Dữ liệu sẽ tỉ lệ thuận với độ chính xác.</w:t>
      </w:r>
    </w:p>
    <w:p w14:paraId="3DE29BDC" w14:textId="71B2C016" w:rsidR="000F291E" w:rsidRPr="003220C6" w:rsidRDefault="00F1112A" w:rsidP="00F1112A">
      <w:pPr>
        <w:pStyle w:val="Heading3"/>
        <w:numPr>
          <w:ilvl w:val="0"/>
          <w:numId w:val="0"/>
        </w:numPr>
        <w:ind w:left="360"/>
        <w:rPr>
          <w:b/>
          <w:bCs/>
        </w:rPr>
      </w:pPr>
      <w:bookmarkStart w:id="53" w:name="_Toc137644449"/>
      <w:bookmarkStart w:id="54" w:name="_Toc137648491"/>
      <w:bookmarkStart w:id="55" w:name="_Toc137648538"/>
      <w:r w:rsidRPr="003220C6">
        <w:rPr>
          <w:b/>
          <w:bCs/>
        </w:rPr>
        <w:t>5.</w:t>
      </w:r>
      <w:r w:rsidRPr="003220C6">
        <w:rPr>
          <w:b/>
          <w:bCs/>
        </w:rPr>
        <w:tab/>
      </w:r>
      <w:r w:rsidR="000F291E" w:rsidRPr="003220C6">
        <w:rPr>
          <w:b/>
          <w:bCs/>
        </w:rPr>
        <w:t>Ứng dụng của Neural Network</w:t>
      </w:r>
      <w:bookmarkEnd w:id="53"/>
      <w:bookmarkEnd w:id="54"/>
      <w:bookmarkEnd w:id="55"/>
    </w:p>
    <w:p w14:paraId="0C101DB1" w14:textId="439A4243" w:rsidR="006C518D" w:rsidRPr="00623AC6" w:rsidRDefault="000F291E" w:rsidP="00BD4DE8">
      <w:pPr>
        <w:ind w:firstLine="270"/>
        <w:jc w:val="both"/>
      </w:pPr>
      <w:r w:rsidRPr="00C52612">
        <w:t>Mạng ANN hiện nay được ứng dụng rất nhiều trong rất nhiều ngành, nó có thể làm những việc mà con người gặp khó khăn một cách rất dễ dàng. Một số lĩnh vực sử dụng mạng nơron nhân tạo như: Hàng không vũ trụ, phần mềm, giao thông vận tải, viễn thông</w:t>
      </w:r>
      <w:r>
        <w:t>.</w:t>
      </w:r>
    </w:p>
    <w:p w14:paraId="6FCBA275" w14:textId="076D2570" w:rsidR="000F291E" w:rsidRPr="00D809A8" w:rsidRDefault="000F291E" w:rsidP="001C1182">
      <w:pPr>
        <w:pStyle w:val="Heading2"/>
        <w:numPr>
          <w:ilvl w:val="1"/>
          <w:numId w:val="24"/>
        </w:numPr>
        <w:tabs>
          <w:tab w:val="num" w:pos="288"/>
        </w:tabs>
        <w:ind w:left="558"/>
        <w:jc w:val="both"/>
        <w:rPr>
          <w:b/>
          <w:bCs/>
        </w:rPr>
      </w:pPr>
      <w:bookmarkStart w:id="56" w:name="_Toc137644454"/>
      <w:bookmarkStart w:id="57" w:name="_Toc137648495"/>
      <w:bookmarkStart w:id="58" w:name="_Toc137648539"/>
      <w:r w:rsidRPr="00D809A8">
        <w:rPr>
          <w:b/>
          <w:bCs/>
        </w:rPr>
        <w:t>Ada</w:t>
      </w:r>
      <w:r w:rsidR="002451AD">
        <w:rPr>
          <w:b/>
          <w:bCs/>
        </w:rPr>
        <w:t xml:space="preserve">ptive </w:t>
      </w:r>
      <w:r w:rsidRPr="00D809A8">
        <w:rPr>
          <w:b/>
          <w:bCs/>
        </w:rPr>
        <w:t>Boost</w:t>
      </w:r>
      <w:r w:rsidR="002451AD">
        <w:rPr>
          <w:b/>
          <w:bCs/>
        </w:rPr>
        <w:t>ing</w:t>
      </w:r>
      <w:r w:rsidRPr="00D809A8">
        <w:rPr>
          <w:b/>
          <w:bCs/>
        </w:rPr>
        <w:t>:</w:t>
      </w:r>
      <w:bookmarkEnd w:id="56"/>
      <w:bookmarkEnd w:id="57"/>
      <w:bookmarkEnd w:id="58"/>
    </w:p>
    <w:p w14:paraId="722461A8" w14:textId="1B5691B9" w:rsidR="000F291E" w:rsidRPr="00D809A8" w:rsidRDefault="00D809A8" w:rsidP="00FC5AA4">
      <w:pPr>
        <w:ind w:left="360"/>
        <w:jc w:val="both"/>
        <w:rPr>
          <w:b/>
          <w:bCs/>
          <w:i/>
          <w:iCs/>
        </w:rPr>
      </w:pPr>
      <w:r w:rsidRPr="00D809A8">
        <w:rPr>
          <w:b/>
          <w:bCs/>
          <w:i/>
          <w:iCs/>
        </w:rPr>
        <w:t xml:space="preserve">1. </w:t>
      </w:r>
      <w:r w:rsidR="000F291E" w:rsidRPr="00D809A8">
        <w:rPr>
          <w:b/>
          <w:bCs/>
          <w:i/>
          <w:iCs/>
        </w:rPr>
        <w:t>Giới thiệu</w:t>
      </w:r>
    </w:p>
    <w:p w14:paraId="78C34D4F" w14:textId="77777777" w:rsidR="000F291E" w:rsidRPr="00C52612" w:rsidRDefault="000F291E" w:rsidP="00FC5AA4">
      <w:pPr>
        <w:ind w:firstLine="360"/>
        <w:jc w:val="both"/>
      </w:pPr>
      <w:r w:rsidRPr="00C52612">
        <w:t>AdaBoost (Adaptive Boosting) là một thuật toán Machine Learning thuộc nhóm bài toán Boosting, nằm trong nhóm các phương pháp Ensemble Learning, nghĩa là kết hợp nhiều mô hình học máy độc lập với nhau để cho ra kết quả cuối cùng. Thuật toán này có thể sử dụng cho cả hai bài toán Classification và Regression, nhưng thường là Classification, dùng để giải quyết các bài toán thuộc nhóm “Học có giám sát” (Supervised Learning).</w:t>
      </w:r>
    </w:p>
    <w:p w14:paraId="7779C376" w14:textId="77777777" w:rsidR="000F291E" w:rsidRPr="00C52612" w:rsidRDefault="000F291E" w:rsidP="00FC5AA4">
      <w:pPr>
        <w:ind w:firstLine="360"/>
        <w:jc w:val="both"/>
      </w:pPr>
      <w:r w:rsidRPr="00C52612">
        <w:t>Điểm đặc biệt của thuật toán này đó là nó tập trung vào những điểm dữ liệu khó (bị dự đoán sai) từ mô hình trước để cải tiến mô hình sau đó nhằm dự đoán được những điểm dữ liệu này). Việc học tuần tự qua nhiều mô hình cơ sở (base model hoặc weak-learner) có độ quan trọng khác nhau sẽ tạo thành một mô hình dự đoán tốt (strong-learner) cuối cùng.</w:t>
      </w:r>
    </w:p>
    <w:p w14:paraId="154C7823" w14:textId="77777777" w:rsidR="000F291E" w:rsidRPr="00D809A8" w:rsidRDefault="000F291E" w:rsidP="001C1182">
      <w:pPr>
        <w:pStyle w:val="Heading3"/>
        <w:numPr>
          <w:ilvl w:val="0"/>
          <w:numId w:val="29"/>
        </w:numPr>
        <w:ind w:left="720"/>
        <w:rPr>
          <w:b/>
          <w:bCs/>
        </w:rPr>
      </w:pPr>
      <w:bookmarkStart w:id="59" w:name="_Toc137648496"/>
      <w:bookmarkStart w:id="60" w:name="_Toc137648540"/>
      <w:r w:rsidRPr="00D809A8">
        <w:rPr>
          <w:b/>
          <w:bCs/>
        </w:rPr>
        <w:t>Chi tiết thuật toán</w:t>
      </w:r>
      <w:bookmarkEnd w:id="59"/>
      <w:bookmarkEnd w:id="60"/>
    </w:p>
    <w:p w14:paraId="31A98A57" w14:textId="77777777" w:rsidR="000F291E" w:rsidRPr="00C52612" w:rsidRDefault="000F291E" w:rsidP="00FC5AA4">
      <w:pPr>
        <w:ind w:firstLine="360"/>
        <w:jc w:val="both"/>
      </w:pPr>
      <w:r w:rsidRPr="00C52612">
        <w:t>Nguyên lý hoạt động của AdaBoost sẽ gồm các bước như sau:</w:t>
      </w:r>
    </w:p>
    <w:p w14:paraId="502D0B37" w14:textId="77777777" w:rsidR="000F291E" w:rsidRPr="0002253A" w:rsidRDefault="000F291E" w:rsidP="001C1182">
      <w:pPr>
        <w:pStyle w:val="Heading4"/>
        <w:numPr>
          <w:ilvl w:val="0"/>
          <w:numId w:val="30"/>
        </w:numPr>
        <w:ind w:left="720"/>
      </w:pPr>
      <w:bookmarkStart w:id="61" w:name="_Toc137648497"/>
      <w:r w:rsidRPr="0002253A">
        <w:t>Gán trọng số cho tất cả điểm dữ liệu</w:t>
      </w:r>
      <w:bookmarkEnd w:id="61"/>
    </w:p>
    <w:p w14:paraId="6B140E20" w14:textId="77777777" w:rsidR="000F291E" w:rsidRPr="00C52612" w:rsidRDefault="000F291E" w:rsidP="00FC5AA4">
      <w:pPr>
        <w:ind w:firstLine="360"/>
        <w:jc w:val="both"/>
      </w:pPr>
      <w:r w:rsidRPr="00C52612">
        <w:t>Đầu tiên, thuật toán sẽ gán cho mỗi điểm dữ liệu trong bộ dữ liệu một trọng số (gọi là sample weights) với giá trị độ lớn như nhau theo công thức:</w:t>
      </w:r>
    </w:p>
    <w:p w14:paraId="7B6ED6F6" w14:textId="77777777" w:rsidR="000F291E" w:rsidRPr="00C52612" w:rsidRDefault="00000000" w:rsidP="00FC5AA4">
      <w:pPr>
        <w:ind w:firstLine="360"/>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∀i=1,N</m:t>
          </m:r>
        </m:oMath>
      </m:oMathPara>
    </w:p>
    <w:p w14:paraId="66398696" w14:textId="77777777" w:rsidR="000F291E" w:rsidRPr="00C52612" w:rsidRDefault="000F291E" w:rsidP="00FC5AA4">
      <w:pPr>
        <w:ind w:firstLine="360"/>
        <w:jc w:val="both"/>
        <w:rPr>
          <w:rFonts w:eastAsiaTheme="minorEastAsia"/>
        </w:rPr>
      </w:pPr>
      <w:r w:rsidRPr="00C52612">
        <w:rPr>
          <w:rFonts w:eastAsiaTheme="minorEastAsia"/>
        </w:rPr>
        <w:t>trong đó: N là số điểm dữ liệu</w:t>
      </w:r>
    </w:p>
    <w:p w14:paraId="47ED25FF" w14:textId="77777777" w:rsidR="000F291E" w:rsidRPr="00C52612" w:rsidRDefault="000F291E" w:rsidP="00FC5AA4">
      <w:pPr>
        <w:ind w:firstLine="360"/>
        <w:jc w:val="both"/>
        <w:rPr>
          <w:rFonts w:eastAsiaTheme="minorEastAsia"/>
        </w:rPr>
      </w:pPr>
      <w:r w:rsidRPr="00C52612">
        <w:rPr>
          <w:rFonts w:eastAsiaTheme="minorEastAsia"/>
        </w:rPr>
        <w:t>Với công thức trên thì giá trị trọng số của mỗi sample sẽ nằm trong khoảng (0, 1) và tổng độ lớn của chúng luôn bằng 1.</w:t>
      </w:r>
    </w:p>
    <w:p w14:paraId="6FD78AFD" w14:textId="01CCD65C" w:rsidR="000F291E" w:rsidRPr="00C52612" w:rsidRDefault="00970FD5" w:rsidP="00970FD5">
      <w:pPr>
        <w:pStyle w:val="Heading4"/>
        <w:numPr>
          <w:ilvl w:val="0"/>
          <w:numId w:val="0"/>
        </w:numPr>
        <w:ind w:left="360"/>
        <w:rPr>
          <w:rFonts w:eastAsiaTheme="minorEastAsia"/>
        </w:rPr>
      </w:pPr>
      <w:bookmarkStart w:id="62" w:name="_Toc137648498"/>
      <w:r>
        <w:rPr>
          <w:rFonts w:eastAsiaTheme="minorEastAsia"/>
        </w:rPr>
        <w:t>b.</w:t>
      </w:r>
      <w:r>
        <w:rPr>
          <w:rFonts w:eastAsiaTheme="minorEastAsia"/>
        </w:rPr>
        <w:tab/>
      </w:r>
      <w:r w:rsidR="000F291E" w:rsidRPr="00C52612">
        <w:rPr>
          <w:rFonts w:eastAsiaTheme="minorEastAsia"/>
        </w:rPr>
        <w:t>Khởi tạo bộ dự đoán (mô hình) để dự đoán dữ liệu</w:t>
      </w:r>
      <w:bookmarkEnd w:id="62"/>
    </w:p>
    <w:p w14:paraId="3AFC0692" w14:textId="77777777" w:rsidR="000F291E" w:rsidRPr="00C52612" w:rsidRDefault="000F291E" w:rsidP="00FC5AA4">
      <w:pPr>
        <w:ind w:firstLine="360"/>
        <w:jc w:val="both"/>
        <w:rPr>
          <w:rFonts w:eastAsiaTheme="minorEastAsia"/>
        </w:rPr>
      </w:pPr>
      <w:r w:rsidRPr="00C52612">
        <w:rPr>
          <w:rFonts w:eastAsiaTheme="minorEastAsia"/>
        </w:rPr>
        <w:t>Đối với thuật toán AdaBoost, mỗi mô hình nhỏ (weak-learner) thường sẽ là những mô hình đơn giản (nhưng vẫn có thể dự đoán tốt hơn dự đoán ngẫu nhiên) và độc lập nhau như: Linear Regression, Decision Tree, … Nhưng thường dùng nhất vẫn là Decision Tree với chỉ 1 node gốc và 2 node lá (độ sâu của cây là 1) được gọi là stump (tạm dịch: gốc). Lý do vì sao lại chọn cấu trúc như này sẽ được giải thích ở phần cuối.</w:t>
      </w:r>
    </w:p>
    <w:p w14:paraId="7194CFD9" w14:textId="77777777" w:rsidR="000F291E" w:rsidRPr="00C52612" w:rsidRDefault="000F291E" w:rsidP="00FC5AA4">
      <w:pPr>
        <w:ind w:firstLine="360"/>
        <w:jc w:val="both"/>
        <w:rPr>
          <w:rFonts w:eastAsiaTheme="minorEastAsia"/>
        </w:rPr>
      </w:pPr>
      <w:r w:rsidRPr="00C52612">
        <w:rPr>
          <w:rFonts w:eastAsiaTheme="minorEastAsia"/>
        </w:rPr>
        <w:t xml:space="preserve">Để chọn được giá trị và thuộc tính phân chia trong stump, tương tự như trong mô hình Decision Tree, ta có thể dùng các </w:t>
      </w:r>
      <w:r w:rsidRPr="00C52612">
        <w:rPr>
          <w:rFonts w:eastAsiaTheme="minorEastAsia"/>
        </w:rPr>
        <w:t>giá trị Entropy – Information Gain hoặc Gini Index để chọn được thuộc tính phân chia dữ liệu tốt nhất. Nếu sử dụng Gini Index thì ta sẽ chọn thuộc tính có Gini nhỏ nhất để làm thuộc tính phân loại.</w:t>
      </w:r>
    </w:p>
    <w:p w14:paraId="74F6BC9A" w14:textId="76AF6CEF" w:rsidR="000F291E" w:rsidRPr="00C52612" w:rsidRDefault="00970FD5" w:rsidP="00970FD5">
      <w:pPr>
        <w:pStyle w:val="Heading4"/>
        <w:numPr>
          <w:ilvl w:val="0"/>
          <w:numId w:val="0"/>
        </w:numPr>
        <w:ind w:left="360"/>
        <w:rPr>
          <w:rFonts w:eastAsiaTheme="minorEastAsia"/>
        </w:rPr>
      </w:pPr>
      <w:bookmarkStart w:id="63" w:name="_Toc137648499"/>
      <w:r>
        <w:rPr>
          <w:rFonts w:eastAsiaTheme="minorEastAsia"/>
        </w:rPr>
        <w:t>c.</w:t>
      </w:r>
      <w:r>
        <w:rPr>
          <w:rFonts w:eastAsiaTheme="minorEastAsia"/>
        </w:rPr>
        <w:tab/>
      </w:r>
      <w:r w:rsidR="000F291E" w:rsidRPr="00C52612">
        <w:rPr>
          <w:rFonts w:eastAsiaTheme="minorEastAsia"/>
        </w:rPr>
        <w:t>Tính độ lỗi (total_error hay r) của mô hình:</w:t>
      </w:r>
      <w:bookmarkEnd w:id="63"/>
    </w:p>
    <w:p w14:paraId="38AE5B0E" w14:textId="77777777" w:rsidR="000F291E" w:rsidRPr="00C52612" w:rsidRDefault="000F291E" w:rsidP="00FC5AA4">
      <w:pPr>
        <w:ind w:firstLine="360"/>
        <w:jc w:val="both"/>
        <w:rPr>
          <w:rFonts w:eastAsiaTheme="minorEastAsia"/>
        </w:rPr>
      </w:pPr>
      <w:r w:rsidRPr="00C52612">
        <w:rPr>
          <w:rFonts w:eastAsiaTheme="minorEastAsia"/>
        </w:rPr>
        <w:t>Giá trị độ lỗi của mô hình chính là tổng trọng số (sample weights) của những điểm dữ liệu bị dự đoán sai.</w:t>
      </w:r>
    </w:p>
    <w:p w14:paraId="13E7EC59" w14:textId="190F8EC6" w:rsidR="000F291E" w:rsidRPr="00C52612" w:rsidRDefault="00970FD5" w:rsidP="00970FD5">
      <w:pPr>
        <w:pStyle w:val="Heading4"/>
        <w:numPr>
          <w:ilvl w:val="0"/>
          <w:numId w:val="0"/>
        </w:numPr>
        <w:ind w:left="360"/>
        <w:rPr>
          <w:rFonts w:eastAsiaTheme="minorEastAsia"/>
        </w:rPr>
      </w:pPr>
      <w:bookmarkStart w:id="64" w:name="_Toc137648500"/>
      <w:r>
        <w:rPr>
          <w:rFonts w:eastAsiaTheme="minorEastAsia"/>
        </w:rPr>
        <w:t>d.</w:t>
      </w:r>
      <w:r>
        <w:rPr>
          <w:rFonts w:eastAsiaTheme="minorEastAsia"/>
        </w:rPr>
        <w:tab/>
      </w:r>
      <w:r w:rsidR="000F291E" w:rsidRPr="00C52612">
        <w:rPr>
          <w:rFonts w:eastAsiaTheme="minorEastAsia"/>
        </w:rPr>
        <w:t>Tính trọng số cho mô hình (Amount of Say)</w:t>
      </w:r>
      <w:bookmarkEnd w:id="64"/>
    </w:p>
    <w:p w14:paraId="4362D804" w14:textId="77777777" w:rsidR="000F291E" w:rsidRPr="00C52612" w:rsidRDefault="000F291E" w:rsidP="00FC5AA4">
      <w:pPr>
        <w:ind w:firstLine="360"/>
        <w:jc w:val="both"/>
        <w:rPr>
          <w:rFonts w:eastAsiaTheme="minorEastAsia"/>
        </w:rPr>
      </w:pPr>
      <w:r w:rsidRPr="00C52612">
        <w:rPr>
          <w:rFonts w:eastAsiaTheme="minorEastAsia"/>
        </w:rPr>
        <w:t>Trọng số của mô hình(nhỏ) là giá trị quyết định độ quan trọng của mô hình này đối với mô hình lớn cuối cùng, được tính theo công thức sau:</w:t>
      </w:r>
    </w:p>
    <w:p w14:paraId="4205E872" w14:textId="77777777" w:rsidR="000F291E" w:rsidRPr="00C52612" w:rsidRDefault="000F291E" w:rsidP="00FC5AA4">
      <w:pPr>
        <w:ind w:left="360"/>
        <w:jc w:val="both"/>
        <w:rPr>
          <w:rFonts w:eastAsiaTheme="minorEastAsia"/>
        </w:rPr>
      </w:pPr>
      <m:oMathPara>
        <m:oMath>
          <m:r>
            <w:rPr>
              <w:rFonts w:ascii="Cambria Math" w:eastAsiaTheme="minorEastAsia" w:hAnsi="Cambria Math"/>
            </w:rPr>
            <m:t>α=η*</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r</m:t>
                  </m:r>
                </m:den>
              </m:f>
            </m:e>
          </m:func>
        </m:oMath>
      </m:oMathPara>
    </w:p>
    <w:p w14:paraId="77B332D4" w14:textId="6AF0A37B" w:rsidR="000F291E" w:rsidRPr="00C52612" w:rsidRDefault="000F291E" w:rsidP="00FC5AA4">
      <w:pPr>
        <w:ind w:left="360"/>
        <w:jc w:val="both"/>
        <w:rPr>
          <w:rFonts w:eastAsiaTheme="minorEastAsia"/>
        </w:rPr>
      </w:pPr>
      <w:r w:rsidRPr="00C52612">
        <w:rPr>
          <w:rFonts w:eastAsiaTheme="minorEastAsia"/>
        </w:rPr>
        <w:t>Trong đó:</w:t>
      </w:r>
    </w:p>
    <w:p w14:paraId="30B1F1EB" w14:textId="77777777" w:rsidR="000F291E" w:rsidRPr="00A532DC" w:rsidRDefault="000F291E" w:rsidP="001C1182">
      <w:pPr>
        <w:pStyle w:val="ListParagraph"/>
        <w:numPr>
          <w:ilvl w:val="0"/>
          <w:numId w:val="13"/>
        </w:numPr>
        <w:jc w:val="both"/>
        <w:rPr>
          <w:rFonts w:eastAsiaTheme="minorEastAsia" w:cs="Times New Roman"/>
          <w:szCs w:val="20"/>
        </w:rPr>
      </w:pPr>
      <w:r w:rsidRPr="00A532DC">
        <w:rPr>
          <w:rFonts w:eastAsiaTheme="minorEastAsia" w:cs="Times New Roman"/>
          <w:szCs w:val="20"/>
        </w:rPr>
        <w:t>α: Trọng số của mô hình</w:t>
      </w:r>
    </w:p>
    <w:p w14:paraId="359A8470" w14:textId="77777777" w:rsidR="000F291E" w:rsidRPr="00A532DC" w:rsidRDefault="000F291E" w:rsidP="001C1182">
      <w:pPr>
        <w:pStyle w:val="ListParagraph"/>
        <w:numPr>
          <w:ilvl w:val="0"/>
          <w:numId w:val="13"/>
        </w:numPr>
        <w:jc w:val="both"/>
        <w:rPr>
          <w:rFonts w:eastAsiaTheme="minorEastAsia" w:cs="Times New Roman"/>
          <w:szCs w:val="20"/>
        </w:rPr>
      </w:pPr>
      <m:oMath>
        <m:r>
          <w:rPr>
            <w:rFonts w:ascii="Cambria Math" w:eastAsiaTheme="minorEastAsia" w:hAnsi="Cambria Math" w:cs="Times New Roman"/>
            <w:szCs w:val="20"/>
          </w:rPr>
          <m:t>η</m:t>
        </m:r>
      </m:oMath>
      <w:r w:rsidRPr="00A532DC">
        <w:rPr>
          <w:rFonts w:eastAsiaTheme="minorEastAsia" w:cs="Times New Roman"/>
          <w:szCs w:val="20"/>
        </w:rPr>
        <w:t xml:space="preserve">: Tốc độ học (learning rate, thuật toán AdaBoost gốc sử dụng giá trị </w:t>
      </w:r>
      <m:oMath>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oMath>
      <w:r w:rsidRPr="00A532DC">
        <w:rPr>
          <w:rFonts w:eastAsiaTheme="minorEastAsia" w:cs="Times New Roman"/>
          <w:szCs w:val="20"/>
        </w:rPr>
        <w:t>).</w:t>
      </w:r>
    </w:p>
    <w:p w14:paraId="03D77BC8" w14:textId="77777777" w:rsidR="000F291E" w:rsidRPr="00C52612" w:rsidRDefault="000F291E" w:rsidP="001C1182">
      <w:pPr>
        <w:pStyle w:val="ListParagraph"/>
        <w:numPr>
          <w:ilvl w:val="0"/>
          <w:numId w:val="13"/>
        </w:numPr>
        <w:jc w:val="both"/>
        <w:rPr>
          <w:rFonts w:eastAsiaTheme="minorEastAsia" w:cs="Times New Roman"/>
        </w:rPr>
      </w:pPr>
      <m:oMath>
        <m:r>
          <w:rPr>
            <w:rFonts w:ascii="Cambria Math" w:eastAsiaTheme="minorEastAsia" w:hAnsi="Cambria Math" w:cs="Times New Roman"/>
            <w:szCs w:val="20"/>
          </w:rPr>
          <m:t>r</m:t>
        </m:r>
      </m:oMath>
      <w:r w:rsidRPr="00A532DC">
        <w:rPr>
          <w:rFonts w:eastAsiaTheme="minorEastAsia" w:cs="Times New Roman"/>
          <w:szCs w:val="20"/>
        </w:rPr>
        <w:t>: Độ lỗi của mô hình</w:t>
      </w:r>
    </w:p>
    <w:p w14:paraId="7CB458E1" w14:textId="2CBC9D0C" w:rsidR="000F291E" w:rsidRPr="00C52612" w:rsidRDefault="000F291E" w:rsidP="00FC5AA4">
      <w:pPr>
        <w:ind w:firstLine="360"/>
        <w:jc w:val="both"/>
      </w:pPr>
      <w:r w:rsidRPr="00C52612">
        <w:t>Với trường hợp r = 0, dựa theo công thức ta sẽ không tính toán được, nên công thức thực tế thường được cộng thêm một giá trị để tránh trường hợp chia số 0.</w:t>
      </w:r>
    </w:p>
    <w:p w14:paraId="6B480317" w14:textId="77777777" w:rsidR="00E45DA9" w:rsidRDefault="00E45DA9" w:rsidP="00E45DA9">
      <w:pPr>
        <w:pStyle w:val="Heading4"/>
        <w:numPr>
          <w:ilvl w:val="0"/>
          <w:numId w:val="0"/>
        </w:numPr>
        <w:ind w:left="360"/>
        <w:rPr>
          <w:rFonts w:eastAsiaTheme="minorEastAsia"/>
        </w:rPr>
      </w:pPr>
      <w:bookmarkStart w:id="65" w:name="_Toc137648501"/>
      <w:r>
        <w:rPr>
          <w:rFonts w:eastAsiaTheme="minorEastAsia"/>
        </w:rPr>
        <w:t>e.</w:t>
      </w:r>
      <w:r>
        <w:rPr>
          <w:rFonts w:eastAsiaTheme="minorEastAsia"/>
        </w:rPr>
        <w:tab/>
      </w:r>
      <w:r w:rsidR="000F291E" w:rsidRPr="00C52612">
        <w:rPr>
          <w:rFonts w:eastAsiaTheme="minorEastAsia"/>
        </w:rPr>
        <w:t xml:space="preserve">Cập nhật trọng số sample weights cho các điểm </w:t>
      </w:r>
    </w:p>
    <w:p w14:paraId="2DC2BCE8" w14:textId="6752B71F" w:rsidR="000F291E" w:rsidRPr="00C52612" w:rsidRDefault="000F291E" w:rsidP="00E45DA9">
      <w:pPr>
        <w:pStyle w:val="Heading4"/>
        <w:numPr>
          <w:ilvl w:val="0"/>
          <w:numId w:val="0"/>
        </w:numPr>
        <w:ind w:left="360"/>
        <w:rPr>
          <w:rFonts w:eastAsiaTheme="minorEastAsia"/>
        </w:rPr>
      </w:pPr>
      <w:r w:rsidRPr="00C52612">
        <w:rPr>
          <w:rFonts w:eastAsiaTheme="minorEastAsia"/>
        </w:rPr>
        <w:t>dữ liệu</w:t>
      </w:r>
      <w:bookmarkEnd w:id="65"/>
    </w:p>
    <w:p w14:paraId="22D5CBDA" w14:textId="77777777" w:rsidR="000F291E" w:rsidRPr="00C52612" w:rsidRDefault="000F291E" w:rsidP="00FC5AA4">
      <w:pPr>
        <w:ind w:firstLine="360"/>
        <w:jc w:val="both"/>
        <w:rPr>
          <w:rFonts w:eastAsiaTheme="minorEastAsia"/>
        </w:rPr>
      </w:pPr>
      <w:r w:rsidRPr="00C52612">
        <w:rPr>
          <w:rFonts w:eastAsiaTheme="minorEastAsia"/>
        </w:rPr>
        <w:t>Do ta muốn mô hình sau tập trung vào những điểm bị dự đo án sai ở mô hình này, nên ta cần trọng số của những điểm sai sẽ lớn, còn những điểm đúng sẽ nhỏ hơn. Vì vậy ta sử dụng công thức:</w:t>
      </w:r>
    </w:p>
    <w:p w14:paraId="7EFA2D2D" w14:textId="77777777" w:rsidR="000F291E" w:rsidRPr="00C52612" w:rsidRDefault="00000000" w:rsidP="00FC5AA4">
      <w:pPr>
        <w:ind w:firstLine="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-α</m:t>
                      </m:r>
                    </m:sup>
                  </m:sSup>
                  <m:r>
                    <w:rPr>
                      <w:rFonts w:ascii="Cambria Math" w:eastAsiaTheme="minorEastAsia" w:hAnsi="Cambria Math"/>
                    </w:rPr>
                    <m:t>, khi điểm dữ liệu được dự đoán đúng</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α</m:t>
                      </m:r>
                    </m:sup>
                  </m:sSup>
                  <m:r>
                    <w:rPr>
                      <w:rFonts w:ascii="Cambria Math" w:eastAsiaTheme="minorEastAsia" w:hAnsi="Cambria Math"/>
                    </w:rPr>
                    <m:t>, khi điểm dữ liệu được dự đoán sai</m:t>
                  </m:r>
                </m:e>
              </m:eqArr>
            </m:e>
          </m:d>
        </m:oMath>
      </m:oMathPara>
    </w:p>
    <w:p w14:paraId="5EA42662" w14:textId="77777777" w:rsidR="000F291E" w:rsidRPr="00C52612" w:rsidRDefault="000F291E" w:rsidP="00FC5AA4">
      <w:pPr>
        <w:ind w:firstLine="360"/>
        <w:jc w:val="both"/>
        <w:rPr>
          <w:rFonts w:eastAsiaTheme="minorEastAsia"/>
        </w:rPr>
      </w:pPr>
      <w:r w:rsidRPr="00C52612">
        <w:rPr>
          <w:rFonts w:eastAsiaTheme="minorEastAsia"/>
        </w:rPr>
        <w:t>Nếu tổng của các trọng số chưa bằng 1, ta cần bước chuẩn hóa các trọng số theo công thức:</w:t>
      </w:r>
    </w:p>
    <w:p w14:paraId="5A61745D" w14:textId="77777777" w:rsidR="000F291E" w:rsidRPr="00C52612" w:rsidRDefault="00000000" w:rsidP="00FC5AA4">
      <w:pPr>
        <w:ind w:firstLine="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14:paraId="67B9E9CD" w14:textId="5CB87595" w:rsidR="000F291E" w:rsidRPr="00C52612" w:rsidRDefault="00E45DA9" w:rsidP="00E45DA9">
      <w:pPr>
        <w:pStyle w:val="Heading4"/>
        <w:numPr>
          <w:ilvl w:val="0"/>
          <w:numId w:val="0"/>
        </w:numPr>
        <w:ind w:left="360"/>
        <w:rPr>
          <w:rFonts w:eastAsiaTheme="minorEastAsia"/>
        </w:rPr>
      </w:pPr>
      <w:bookmarkStart w:id="66" w:name="_Toc137648502"/>
      <w:r>
        <w:rPr>
          <w:rFonts w:eastAsiaTheme="minorEastAsia"/>
        </w:rPr>
        <w:t>f.</w:t>
      </w:r>
      <w:r>
        <w:rPr>
          <w:rFonts w:eastAsiaTheme="minorEastAsia"/>
        </w:rPr>
        <w:tab/>
      </w:r>
      <w:r w:rsidR="000F291E" w:rsidRPr="00C52612">
        <w:rPr>
          <w:rFonts w:eastAsiaTheme="minorEastAsia"/>
        </w:rPr>
        <w:t>Khởi tạo mô hình tiếp theo dựa trên các trọng số từ mô hình trước</w:t>
      </w:r>
      <w:bookmarkEnd w:id="66"/>
    </w:p>
    <w:p w14:paraId="624B4B64" w14:textId="5AE19679" w:rsidR="000F291E" w:rsidRPr="00A532DC" w:rsidRDefault="000F291E" w:rsidP="00FC5AA4">
      <w:pPr>
        <w:ind w:firstLine="360"/>
        <w:jc w:val="both"/>
        <w:rPr>
          <w:rFonts w:eastAsiaTheme="minorEastAsia"/>
        </w:rPr>
      </w:pPr>
      <w:r w:rsidRPr="00A532DC">
        <w:rPr>
          <w:rFonts w:eastAsiaTheme="minorEastAsia"/>
        </w:rPr>
        <w:t>Mô hình sau sẽ tập trung hơn vào các điểm dữ liệu sai (trọng số lớn) trong mô hình trước bằng 2 cách:</w:t>
      </w:r>
    </w:p>
    <w:p w14:paraId="7D982712" w14:textId="77777777" w:rsidR="000F291E" w:rsidRPr="00A532DC" w:rsidRDefault="000F291E" w:rsidP="001C1182">
      <w:pPr>
        <w:pStyle w:val="ListParagraph"/>
        <w:numPr>
          <w:ilvl w:val="0"/>
          <w:numId w:val="14"/>
        </w:numPr>
        <w:jc w:val="both"/>
        <w:rPr>
          <w:rFonts w:eastAsiaTheme="minorEastAsia" w:cs="Times New Roman"/>
          <w:szCs w:val="20"/>
        </w:rPr>
      </w:pPr>
      <w:r w:rsidRPr="00A532DC">
        <w:rPr>
          <w:rFonts w:eastAsiaTheme="minorEastAsia" w:cs="Times New Roman"/>
          <w:szCs w:val="20"/>
        </w:rPr>
        <w:t>Một là giữ nguyên bộ dữ liệu, nhưng thay vì tính Gini Index để chọn thuộc tính phân loại cho stump, ta sẽ tính Weighted Gini Index, nghĩa là điểm Gini có kèm trọng số từ mô hình trước.</w:t>
      </w:r>
    </w:p>
    <w:p w14:paraId="511FE562" w14:textId="77777777" w:rsidR="000F291E" w:rsidRPr="00C52612" w:rsidRDefault="000F291E" w:rsidP="001C1182">
      <w:pPr>
        <w:pStyle w:val="ListParagraph"/>
        <w:numPr>
          <w:ilvl w:val="0"/>
          <w:numId w:val="14"/>
        </w:numPr>
        <w:jc w:val="both"/>
        <w:rPr>
          <w:rFonts w:eastAsiaTheme="minorEastAsia" w:cs="Times New Roman"/>
        </w:rPr>
      </w:pPr>
      <w:r w:rsidRPr="00A532DC">
        <w:rPr>
          <w:rFonts w:eastAsiaTheme="minorEastAsia" w:cs="Times New Roman"/>
          <w:szCs w:val="20"/>
        </w:rPr>
        <w:t>Hai là tạo bộ dataset mới (bootstrap dataset) chứa phần lớn là các điểm dữ liệu sai nhờ vào các trọng số.</w:t>
      </w:r>
    </w:p>
    <w:p w14:paraId="4FAFC694" w14:textId="77777777" w:rsidR="000F291E" w:rsidRPr="00C52612" w:rsidRDefault="000F291E" w:rsidP="00FC5AA4">
      <w:pPr>
        <w:ind w:firstLine="360"/>
        <w:jc w:val="both"/>
        <w:rPr>
          <w:rFonts w:eastAsiaTheme="minorEastAsia"/>
        </w:rPr>
      </w:pPr>
      <w:r w:rsidRPr="00C52612">
        <w:rPr>
          <w:rFonts w:eastAsiaTheme="minorEastAsia"/>
        </w:rPr>
        <w:t>Cả 2 cách này đều giúp mô hình sau tập trung dự đoán đúng những điểm dữ liệu bị dự đoán sai từ mô hình trước. Và ta sẽ lặp lại tất cả các bước trên cho đến khi không có dòng dữ liệu nào bị dự đoán sai hoặc số mô hình được tạo ra đạt một mốc nhất định.</w:t>
      </w:r>
    </w:p>
    <w:p w14:paraId="2561FDC6" w14:textId="18492BE2" w:rsidR="000F291E" w:rsidRPr="00C52612" w:rsidRDefault="003C4FAB" w:rsidP="003C4FAB">
      <w:pPr>
        <w:pStyle w:val="Heading4"/>
        <w:numPr>
          <w:ilvl w:val="0"/>
          <w:numId w:val="0"/>
        </w:numPr>
        <w:ind w:left="360"/>
        <w:rPr>
          <w:rFonts w:eastAsiaTheme="minorEastAsia"/>
        </w:rPr>
      </w:pPr>
      <w:bookmarkStart w:id="67" w:name="_Toc137648503"/>
      <w:r>
        <w:rPr>
          <w:rFonts w:eastAsiaTheme="minorEastAsia"/>
        </w:rPr>
        <w:t>g.</w:t>
      </w:r>
      <w:r>
        <w:rPr>
          <w:rFonts w:eastAsiaTheme="minorEastAsia"/>
        </w:rPr>
        <w:tab/>
      </w:r>
      <w:r w:rsidR="000F291E" w:rsidRPr="00C52612">
        <w:rPr>
          <w:rFonts w:eastAsiaTheme="minorEastAsia"/>
        </w:rPr>
        <w:t>Cách thuật toán AdaBoost dự đoán nhãn một sample mới</w:t>
      </w:r>
      <w:bookmarkEnd w:id="67"/>
    </w:p>
    <w:p w14:paraId="3B515EE2" w14:textId="77777777" w:rsidR="000F291E" w:rsidRPr="00C52612" w:rsidRDefault="000F291E" w:rsidP="00FC5AA4">
      <w:pPr>
        <w:ind w:firstLine="360"/>
        <w:jc w:val="both"/>
        <w:rPr>
          <w:rFonts w:eastAsiaTheme="minorEastAsia"/>
        </w:rPr>
      </w:pPr>
      <w:r w:rsidRPr="00C52612">
        <w:rPr>
          <w:rFonts w:eastAsiaTheme="minorEastAsia"/>
        </w:rPr>
        <w:t>Khi dự đoán, dữ liệu sẽ được đưa qua tất cả các mô hình con trong thuật toán và ghi lại kết quả của từng mô hình (ở ví dụ này là có bệnh hoặc không, 0 hoặc 1). Sau đó ta tính tổng trọng số của các mô hình ứng với kết quả mà nó dự đoán, rồi chọn tổng nào lớn hơn thì kết quả sẽ là nhãn đó.</w:t>
      </w:r>
    </w:p>
    <w:p w14:paraId="5D641967" w14:textId="77777777" w:rsidR="00A532DC" w:rsidRPr="00A532DC" w:rsidRDefault="000F291E" w:rsidP="00FC5AA4">
      <w:pPr>
        <w:ind w:firstLine="360"/>
        <w:jc w:val="both"/>
        <w:rPr>
          <w:rFonts w:eastAsiaTheme="minorEastAsia"/>
        </w:rPr>
      </w:pPr>
      <m:oMathPara>
        <m:oMathParaPr>
          <m:jc m:val="center"/>
        </m:oMathParaPr>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argmax</m:t>
              </m:r>
            </m:e>
            <m:sub>
              <m:r>
                <w:rPr>
                  <w:rFonts w:ascii="Cambria Math" w:eastAsiaTheme="minorEastAsia" w:hAnsi="Cambria Math"/>
                </w:rPr>
                <m:t>k</m:t>
              </m:r>
            </m:sub>
          </m:sSub>
          <m:nary>
            <m:naryPr>
              <m:chr m:val="∑"/>
              <m:limLoc m:val="undOvr"/>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j=1</m:t>
                  </m:r>
                </m:e>
                <m:e>
                  <m:r>
                    <w:rPr>
                      <w:rFonts w:ascii="Cambria Math" w:eastAsiaTheme="minorEastAsia" w:hAnsi="Cambria Math"/>
                    </w:rPr>
                    <m:t xml:space="preserve">Predict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=k</m:t>
                  </m:r>
                </m:e>
              </m:eqAr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r>
            <w:rPr>
              <w:rFonts w:ascii="Cambria Math" w:eastAsiaTheme="minorEastAsia" w:hAnsi="Cambria Math"/>
            </w:rPr>
            <m:t>,</m:t>
          </m:r>
        </m:oMath>
      </m:oMathPara>
    </w:p>
    <w:p w14:paraId="3BB1E8A8" w14:textId="4A7DF671" w:rsidR="000F291E" w:rsidRPr="00C52612" w:rsidRDefault="000F291E" w:rsidP="00FC5AA4">
      <w:pPr>
        <w:ind w:firstLine="360"/>
        <w:jc w:val="both"/>
        <w:rPr>
          <w:rFonts w:eastAsiaTheme="minorEastAsia"/>
        </w:rPr>
      </w:pPr>
      <m:oMathPara>
        <m:oMath>
          <m:r>
            <w:rPr>
              <w:rFonts w:ascii="Cambria Math" w:eastAsiaTheme="minorEastAsia" w:hAnsi="Cambria Math"/>
            </w:rPr>
            <m:t xml:space="preserve"> trong đó M là số mô hình</m:t>
          </m:r>
        </m:oMath>
      </m:oMathPara>
    </w:p>
    <w:p w14:paraId="333745BB" w14:textId="393431B8" w:rsidR="000F291E" w:rsidRPr="002413F2" w:rsidRDefault="002413F2" w:rsidP="002413F2">
      <w:pPr>
        <w:pStyle w:val="Heading3"/>
        <w:numPr>
          <w:ilvl w:val="0"/>
          <w:numId w:val="0"/>
        </w:numPr>
        <w:rPr>
          <w:b/>
          <w:bCs/>
        </w:rPr>
      </w:pPr>
      <w:bookmarkStart w:id="68" w:name="_Toc137648504"/>
      <w:bookmarkStart w:id="69" w:name="_Toc137648541"/>
      <w:r w:rsidRPr="002413F2">
        <w:rPr>
          <w:b/>
          <w:bCs/>
        </w:rPr>
        <w:t xml:space="preserve">3.    </w:t>
      </w:r>
      <w:r w:rsidR="000F291E" w:rsidRPr="002413F2">
        <w:rPr>
          <w:b/>
          <w:bCs/>
        </w:rPr>
        <w:t>Các siêu tham số trong mô hình:</w:t>
      </w:r>
      <w:bookmarkEnd w:id="68"/>
      <w:bookmarkEnd w:id="69"/>
    </w:p>
    <w:p w14:paraId="6A7AE276" w14:textId="77777777" w:rsidR="000F291E" w:rsidRPr="00C52612" w:rsidRDefault="000F291E" w:rsidP="001C1182">
      <w:pPr>
        <w:pStyle w:val="ListParagraph"/>
        <w:numPr>
          <w:ilvl w:val="0"/>
          <w:numId w:val="17"/>
        </w:numPr>
        <w:jc w:val="both"/>
        <w:rPr>
          <w:rFonts w:eastAsiaTheme="minorEastAsia" w:cs="Times New Roman"/>
        </w:rPr>
      </w:pPr>
      <w:r w:rsidRPr="00C52612">
        <w:rPr>
          <w:rFonts w:eastAsiaTheme="minorEastAsia" w:cs="Times New Roman"/>
          <w:b/>
          <w:bCs/>
        </w:rPr>
        <w:t>base_estimator</w:t>
      </w:r>
      <w:r w:rsidRPr="00C52612">
        <w:rPr>
          <w:rFonts w:eastAsiaTheme="minorEastAsia" w:cs="Times New Roman"/>
        </w:rPr>
        <w:t>: chính là các mô hình nhỏ mà ta chọn để huẩn luyện mô hình chung. Các mô hình thường được sử dụng là Decision Tree, Linear Regression, SVM, …</w:t>
      </w:r>
    </w:p>
    <w:p w14:paraId="074EA64E" w14:textId="77777777" w:rsidR="000F291E" w:rsidRPr="00C52612" w:rsidRDefault="000F291E" w:rsidP="001C1182">
      <w:pPr>
        <w:pStyle w:val="ListParagraph"/>
        <w:numPr>
          <w:ilvl w:val="0"/>
          <w:numId w:val="17"/>
        </w:numPr>
        <w:jc w:val="both"/>
        <w:rPr>
          <w:rFonts w:eastAsiaTheme="minorEastAsia" w:cs="Times New Roman"/>
        </w:rPr>
      </w:pPr>
      <w:r w:rsidRPr="00C52612">
        <w:rPr>
          <w:rFonts w:eastAsiaTheme="minorEastAsia" w:cs="Times New Roman"/>
          <w:b/>
          <w:bCs/>
        </w:rPr>
        <w:t>n_estimators</w:t>
      </w:r>
      <w:r w:rsidRPr="00C52612">
        <w:rPr>
          <w:rFonts w:eastAsiaTheme="minorEastAsia" w:cs="Times New Roman"/>
        </w:rPr>
        <w:t>: số lượng mô hình con được tạo ra và sử dụng trong AdaBoost.</w:t>
      </w:r>
    </w:p>
    <w:p w14:paraId="6F4EC537" w14:textId="77777777" w:rsidR="000F291E" w:rsidRPr="00C52612" w:rsidRDefault="000F291E" w:rsidP="001C1182">
      <w:pPr>
        <w:pStyle w:val="ListParagraph"/>
        <w:numPr>
          <w:ilvl w:val="0"/>
          <w:numId w:val="17"/>
        </w:numPr>
        <w:jc w:val="both"/>
        <w:rPr>
          <w:rFonts w:eastAsiaTheme="minorEastAsia" w:cs="Times New Roman"/>
        </w:rPr>
      </w:pPr>
      <w:r w:rsidRPr="00C52612">
        <w:rPr>
          <w:rFonts w:eastAsiaTheme="minorEastAsia" w:cs="Times New Roman"/>
          <w:b/>
          <w:bCs/>
        </w:rPr>
        <w:t>learning_rate</w:t>
      </w:r>
      <w:r w:rsidRPr="00C52612">
        <w:rPr>
          <w:rFonts w:eastAsiaTheme="minorEastAsia" w:cs="Times New Roman"/>
        </w:rPr>
        <w:t>: tốc độ học của từng mô hình con. Nếu learning_rate nhỏ thì n_estimators lớn và ngược lại.</w:t>
      </w:r>
    </w:p>
    <w:p w14:paraId="3BF0C8BD" w14:textId="77777777" w:rsidR="000F291E" w:rsidRPr="00C52612" w:rsidRDefault="000F291E" w:rsidP="00FC5AA4">
      <w:pPr>
        <w:ind w:firstLine="360"/>
        <w:jc w:val="both"/>
        <w:rPr>
          <w:rFonts w:eastAsiaTheme="minorEastAsia"/>
        </w:rPr>
      </w:pPr>
      <w:r w:rsidRPr="00C52612">
        <w:rPr>
          <w:rFonts w:eastAsiaTheme="minorEastAsia"/>
        </w:rPr>
        <w:t>Lưu ý rằng ở mỗi mô hình con cũng sẽ có các siêu tham số tương ứng ta cần chọn. Để tránh trường hợp quá khớp (overfitting), người ta thường chọn các mô hình con có cấu trúc đơn giản, hoặc điều chỉnh cấu trúc nếu mô hình con quá phức tạp, hoặc giảm số lượng mô hình cơ sở trong quá trình huấn luyện.</w:t>
      </w:r>
    </w:p>
    <w:p w14:paraId="1F51DAF2" w14:textId="6E59FE0D" w:rsidR="000F291E" w:rsidRPr="002413F2" w:rsidRDefault="002413F2" w:rsidP="002413F2">
      <w:pPr>
        <w:pStyle w:val="Heading3"/>
        <w:numPr>
          <w:ilvl w:val="0"/>
          <w:numId w:val="0"/>
        </w:numPr>
        <w:ind w:left="720" w:hanging="360"/>
        <w:rPr>
          <w:b/>
          <w:bCs/>
        </w:rPr>
      </w:pPr>
      <w:bookmarkStart w:id="70" w:name="_Toc137648505"/>
      <w:bookmarkStart w:id="71" w:name="_Toc137648542"/>
      <w:r w:rsidRPr="002413F2">
        <w:rPr>
          <w:b/>
          <w:bCs/>
        </w:rPr>
        <w:t>4.</w:t>
      </w:r>
      <w:r w:rsidRPr="002413F2">
        <w:rPr>
          <w:b/>
          <w:bCs/>
        </w:rPr>
        <w:tab/>
      </w:r>
      <w:r w:rsidR="000F291E" w:rsidRPr="002413F2">
        <w:rPr>
          <w:b/>
          <w:bCs/>
        </w:rPr>
        <w:t>Đánh giá thuật toán:</w:t>
      </w:r>
      <w:bookmarkEnd w:id="70"/>
      <w:bookmarkEnd w:id="71"/>
    </w:p>
    <w:p w14:paraId="2249390D" w14:textId="77777777" w:rsidR="000F291E" w:rsidRPr="00AA5FA6" w:rsidRDefault="000F291E" w:rsidP="00FC5AA4">
      <w:pPr>
        <w:pStyle w:val="ListParagraph"/>
        <w:jc w:val="both"/>
        <w:rPr>
          <w:rFonts w:eastAsiaTheme="minorEastAsia" w:cs="Times New Roman"/>
          <w:b/>
          <w:bCs/>
          <w:szCs w:val="20"/>
        </w:rPr>
      </w:pPr>
      <w:r w:rsidRPr="00AA5FA6">
        <w:rPr>
          <w:rFonts w:eastAsiaTheme="minorEastAsia" w:cs="Times New Roman"/>
          <w:b/>
          <w:bCs/>
          <w:szCs w:val="20"/>
        </w:rPr>
        <w:t>Ưu điểm:</w:t>
      </w:r>
    </w:p>
    <w:p w14:paraId="6E1E77F8" w14:textId="77777777" w:rsidR="000F291E" w:rsidRPr="00AA5FA6" w:rsidRDefault="000F291E" w:rsidP="001C1182">
      <w:pPr>
        <w:pStyle w:val="ListParagraph"/>
        <w:numPr>
          <w:ilvl w:val="0"/>
          <w:numId w:val="15"/>
        </w:numPr>
        <w:jc w:val="both"/>
        <w:rPr>
          <w:rFonts w:eastAsiaTheme="minorEastAsia" w:cs="Times New Roman"/>
          <w:szCs w:val="20"/>
        </w:rPr>
      </w:pPr>
      <w:r w:rsidRPr="00AA5FA6">
        <w:rPr>
          <w:rFonts w:eastAsiaTheme="minorEastAsia" w:cs="Times New Roman"/>
          <w:szCs w:val="20"/>
        </w:rPr>
        <w:t>Dễ sử dụng và ít điều chỉnh tham số.</w:t>
      </w:r>
    </w:p>
    <w:p w14:paraId="21ED538A" w14:textId="77777777" w:rsidR="000F291E" w:rsidRPr="00AA5FA6" w:rsidRDefault="000F291E" w:rsidP="001C1182">
      <w:pPr>
        <w:pStyle w:val="ListParagraph"/>
        <w:numPr>
          <w:ilvl w:val="0"/>
          <w:numId w:val="15"/>
        </w:numPr>
        <w:jc w:val="both"/>
        <w:rPr>
          <w:rFonts w:eastAsiaTheme="minorEastAsia" w:cs="Times New Roman"/>
          <w:szCs w:val="20"/>
        </w:rPr>
      </w:pPr>
      <w:r w:rsidRPr="00AA5FA6">
        <w:rPr>
          <w:rFonts w:eastAsiaTheme="minorEastAsia" w:cs="Times New Roman"/>
          <w:szCs w:val="20"/>
        </w:rPr>
        <w:t>Sử dụng base model là Decision Tree (độ sâu = 1) sẽ mô hình ít bị overfitting hơn do mỗi mô hình chỉ có 1 node gốc và 2 node lá (lí giải lý do chọn cấu trúc này).</w:t>
      </w:r>
    </w:p>
    <w:p w14:paraId="28AAA515" w14:textId="77777777" w:rsidR="000F291E" w:rsidRPr="00AA5FA6" w:rsidRDefault="000F291E" w:rsidP="001C1182">
      <w:pPr>
        <w:pStyle w:val="ListParagraph"/>
        <w:numPr>
          <w:ilvl w:val="0"/>
          <w:numId w:val="15"/>
        </w:numPr>
        <w:jc w:val="both"/>
        <w:rPr>
          <w:rFonts w:eastAsiaTheme="minorEastAsia" w:cs="Times New Roman"/>
          <w:szCs w:val="20"/>
        </w:rPr>
      </w:pPr>
      <w:r w:rsidRPr="00AA5FA6">
        <w:rPr>
          <w:rFonts w:eastAsiaTheme="minorEastAsia" w:cs="Times New Roman"/>
          <w:szCs w:val="20"/>
        </w:rPr>
        <w:t>Cho ra kết quả tốt hơn các mô hình cơ bản, riêng lẻ như Linear, Logistic Regression, Decision Tree, … do đặc tính cải thiện khuyết điểm qua từng mô hình.</w:t>
      </w:r>
    </w:p>
    <w:p w14:paraId="358BE933" w14:textId="77777777" w:rsidR="000F291E" w:rsidRPr="00AA5FA6" w:rsidRDefault="000F291E" w:rsidP="001C1182">
      <w:pPr>
        <w:pStyle w:val="ListParagraph"/>
        <w:numPr>
          <w:ilvl w:val="0"/>
          <w:numId w:val="15"/>
        </w:numPr>
        <w:jc w:val="both"/>
        <w:rPr>
          <w:rFonts w:eastAsiaTheme="minorEastAsia" w:cs="Times New Roman"/>
          <w:szCs w:val="20"/>
        </w:rPr>
      </w:pPr>
      <w:r w:rsidRPr="00AA5FA6">
        <w:rPr>
          <w:rFonts w:eastAsiaTheme="minorEastAsia" w:cs="Times New Roman"/>
          <w:szCs w:val="20"/>
        </w:rPr>
        <w:t>Hiện nay đã được phát triển để phân loại hình ảnh và văn bản.</w:t>
      </w:r>
    </w:p>
    <w:p w14:paraId="537E29CF" w14:textId="77777777" w:rsidR="000F291E" w:rsidRPr="00AA5FA6" w:rsidRDefault="000F291E" w:rsidP="00FC5AA4">
      <w:pPr>
        <w:ind w:left="720"/>
        <w:jc w:val="both"/>
        <w:rPr>
          <w:rFonts w:eastAsiaTheme="minorEastAsia"/>
          <w:b/>
          <w:bCs/>
        </w:rPr>
      </w:pPr>
      <w:r w:rsidRPr="00AA5FA6">
        <w:rPr>
          <w:rFonts w:eastAsiaTheme="minorEastAsia"/>
          <w:b/>
          <w:bCs/>
        </w:rPr>
        <w:t>Nhược điểm:</w:t>
      </w:r>
    </w:p>
    <w:p w14:paraId="2A16D3B3" w14:textId="77777777" w:rsidR="000F291E" w:rsidRPr="00AA5FA6" w:rsidRDefault="000F291E" w:rsidP="001C1182">
      <w:pPr>
        <w:pStyle w:val="ListParagraph"/>
        <w:numPr>
          <w:ilvl w:val="0"/>
          <w:numId w:val="16"/>
        </w:numPr>
        <w:jc w:val="both"/>
        <w:rPr>
          <w:rFonts w:eastAsiaTheme="minorEastAsia" w:cs="Times New Roman"/>
          <w:szCs w:val="20"/>
        </w:rPr>
      </w:pPr>
      <w:r w:rsidRPr="00AA5FA6">
        <w:rPr>
          <w:rFonts w:eastAsiaTheme="minorEastAsia" w:cs="Times New Roman"/>
          <w:szCs w:val="20"/>
        </w:rPr>
        <w:t>Phụ thuộc nhiều vào bộ dữ liệu, đòi hỏi bộ dữ liệu phải sạch và ít điểm gây nhiễu vì ý tưởng chính của AdaBoost là khớp từng điểm dữ liệu một cách hoàn hảo.</w:t>
      </w:r>
    </w:p>
    <w:p w14:paraId="48C44A46" w14:textId="77777777" w:rsidR="000F291E" w:rsidRPr="00AA5FA6" w:rsidRDefault="000F291E" w:rsidP="001C1182">
      <w:pPr>
        <w:pStyle w:val="ListParagraph"/>
        <w:numPr>
          <w:ilvl w:val="0"/>
          <w:numId w:val="16"/>
        </w:numPr>
        <w:jc w:val="both"/>
        <w:rPr>
          <w:rFonts w:eastAsiaTheme="minorEastAsia" w:cs="Times New Roman"/>
          <w:szCs w:val="20"/>
        </w:rPr>
      </w:pPr>
      <w:r w:rsidRPr="00AA5FA6">
        <w:rPr>
          <w:rFonts w:eastAsiaTheme="minorEastAsia" w:cs="Times New Roman"/>
          <w:szCs w:val="20"/>
        </w:rPr>
        <w:t xml:space="preserve">Do sử dụng phương pháp học tuần tự (sequencial), </w:t>
      </w:r>
      <w:r w:rsidRPr="00AA5FA6">
        <w:rPr>
          <w:rFonts w:cs="Times New Roman"/>
          <w:szCs w:val="20"/>
        </w:rPr>
        <w:t>nên ta chỉ có thể huấn luyện bộ dự đoán mới chỉ khi đã hoàn thành huấn luyện và đánh giá bộ dự đoán trước đó. Vì vậy, nhìn chung kĩ thuật này sẽ không mở rộng tốt bằng các thuật toán Ensemble khác (bagging, pasting).</w:t>
      </w:r>
    </w:p>
    <w:p w14:paraId="2D624DE0" w14:textId="77777777" w:rsidR="000F291E" w:rsidRPr="00AA5FA6" w:rsidRDefault="000F291E" w:rsidP="001C1182">
      <w:pPr>
        <w:pStyle w:val="ListParagraph"/>
        <w:numPr>
          <w:ilvl w:val="0"/>
          <w:numId w:val="16"/>
        </w:numPr>
        <w:jc w:val="both"/>
        <w:rPr>
          <w:rFonts w:eastAsiaTheme="minorEastAsia" w:cs="Times New Roman"/>
          <w:szCs w:val="20"/>
        </w:rPr>
      </w:pPr>
      <w:r w:rsidRPr="00AA5FA6">
        <w:rPr>
          <w:rFonts w:cs="Times New Roman"/>
          <w:szCs w:val="20"/>
        </w:rPr>
        <w:t>Đây là thuật toán cơ bản và đầu tiên trong nhánh Boosting nên ngoài nó còn có các thuật toán khác có hiệu quả và tốc độ xử lý nhanh hơn như GradientBoosting hay XGBoost, …</w:t>
      </w:r>
    </w:p>
    <w:p w14:paraId="2F525A2D" w14:textId="56DA0F7F" w:rsidR="000F291E" w:rsidRPr="00BC6EA1" w:rsidRDefault="00BC6EA1" w:rsidP="00BC6EA1">
      <w:pPr>
        <w:pStyle w:val="Heading3"/>
        <w:numPr>
          <w:ilvl w:val="0"/>
          <w:numId w:val="0"/>
        </w:numPr>
        <w:ind w:left="720" w:hanging="360"/>
        <w:rPr>
          <w:b/>
          <w:bCs/>
        </w:rPr>
      </w:pPr>
      <w:bookmarkStart w:id="72" w:name="_Toc137648506"/>
      <w:bookmarkStart w:id="73" w:name="_Toc137648543"/>
      <w:r w:rsidRPr="00BC6EA1">
        <w:rPr>
          <w:b/>
          <w:bCs/>
        </w:rPr>
        <w:t>5.</w:t>
      </w:r>
      <w:r w:rsidRPr="00BC6EA1">
        <w:rPr>
          <w:b/>
          <w:bCs/>
        </w:rPr>
        <w:tab/>
      </w:r>
      <w:r w:rsidR="000F291E" w:rsidRPr="00BC6EA1">
        <w:rPr>
          <w:b/>
          <w:bCs/>
        </w:rPr>
        <w:t>Tổng kết</w:t>
      </w:r>
      <w:bookmarkEnd w:id="72"/>
      <w:bookmarkEnd w:id="73"/>
    </w:p>
    <w:p w14:paraId="055A34FC" w14:textId="77777777" w:rsidR="000F291E" w:rsidRPr="00AA5FA6" w:rsidRDefault="000F291E" w:rsidP="00FC5AA4">
      <w:pPr>
        <w:ind w:left="360"/>
        <w:jc w:val="both"/>
        <w:rPr>
          <w:rFonts w:eastAsiaTheme="minorEastAsia"/>
        </w:rPr>
      </w:pPr>
      <w:r w:rsidRPr="00AA5FA6">
        <w:rPr>
          <w:rFonts w:eastAsiaTheme="minorEastAsia"/>
        </w:rPr>
        <w:t>Khi nhắc đến thuật toán Adaptive Boosting (AdaBoost), có 3 đặc điểm chính ta cần nhớ:</w:t>
      </w:r>
    </w:p>
    <w:p w14:paraId="70AF69B5" w14:textId="77777777" w:rsidR="000F291E" w:rsidRPr="00AA5FA6" w:rsidRDefault="000F291E" w:rsidP="001C1182">
      <w:pPr>
        <w:pStyle w:val="ListParagraph"/>
        <w:numPr>
          <w:ilvl w:val="0"/>
          <w:numId w:val="18"/>
        </w:numPr>
        <w:jc w:val="both"/>
        <w:rPr>
          <w:rFonts w:eastAsiaTheme="minorEastAsia" w:cs="Times New Roman"/>
          <w:szCs w:val="20"/>
        </w:rPr>
      </w:pPr>
      <w:r w:rsidRPr="00AA5FA6">
        <w:rPr>
          <w:rFonts w:eastAsiaTheme="minorEastAsia" w:cs="Times New Roman"/>
          <w:szCs w:val="20"/>
        </w:rPr>
        <w:t>AdaBoost tổng hợp nhiều mô hình con (nhỏ, yếu) lại với nhau để đưa ra kết quả dự đoán. Những mô hình con sẽ có cấu trúc rất đơn giản, thường dùng nhất là DecisionTree với cấu trúc “stump” (gốc cây) với 1 node gốc và 2 node lá.</w:t>
      </w:r>
    </w:p>
    <w:p w14:paraId="14772D82" w14:textId="77777777" w:rsidR="000F291E" w:rsidRPr="00AA5FA6" w:rsidRDefault="000F291E" w:rsidP="001C1182">
      <w:pPr>
        <w:pStyle w:val="ListParagraph"/>
        <w:numPr>
          <w:ilvl w:val="0"/>
          <w:numId w:val="18"/>
        </w:numPr>
        <w:jc w:val="both"/>
        <w:rPr>
          <w:rFonts w:eastAsiaTheme="minorEastAsia" w:cs="Times New Roman"/>
          <w:szCs w:val="20"/>
        </w:rPr>
      </w:pPr>
      <w:r w:rsidRPr="00AA5FA6">
        <w:rPr>
          <w:rFonts w:eastAsiaTheme="minorEastAsia" w:cs="Times New Roman"/>
          <w:szCs w:val="20"/>
        </w:rPr>
        <w:t>Mỗi mô hình con trong Adaboost sẽ có độ ảnh hưởng (Amount of Say) khác nhau đến kết quả cuối cùng.</w:t>
      </w:r>
    </w:p>
    <w:p w14:paraId="5D1BDA33" w14:textId="4BCAF614" w:rsidR="000F291E" w:rsidRPr="00BD4DE8" w:rsidRDefault="000F291E" w:rsidP="00FC5AA4">
      <w:pPr>
        <w:pStyle w:val="ListParagraph"/>
        <w:numPr>
          <w:ilvl w:val="0"/>
          <w:numId w:val="18"/>
        </w:numPr>
        <w:jc w:val="both"/>
        <w:rPr>
          <w:rFonts w:eastAsiaTheme="minorEastAsia" w:cs="Times New Roman"/>
          <w:szCs w:val="20"/>
        </w:rPr>
      </w:pPr>
      <w:r w:rsidRPr="00AA5FA6">
        <w:rPr>
          <w:rFonts w:eastAsiaTheme="minorEastAsia" w:cs="Times New Roman"/>
          <w:szCs w:val="20"/>
        </w:rPr>
        <w:t>Các mô hình con được tạo ra lần lượt, nối tiếp nhau, với mô hình sau sẽ tập trung hơn vào lỗi từ mô hình trước.</w:t>
      </w:r>
    </w:p>
    <w:p w14:paraId="108EC0B4" w14:textId="77777777" w:rsidR="000F291E" w:rsidRDefault="000F291E" w:rsidP="001C1182">
      <w:pPr>
        <w:pStyle w:val="Heading1"/>
        <w:numPr>
          <w:ilvl w:val="0"/>
          <w:numId w:val="24"/>
        </w:numPr>
        <w:ind w:left="0"/>
        <w:jc w:val="both"/>
      </w:pPr>
      <w:bookmarkStart w:id="74" w:name="_Toc137648507"/>
      <w:bookmarkStart w:id="75" w:name="_Toc137648544"/>
      <w:r w:rsidRPr="00C30139">
        <w:rPr>
          <w:rFonts w:eastAsiaTheme="minorHAnsi"/>
          <w:sz w:val="22"/>
          <w:szCs w:val="22"/>
        </w:rPr>
        <w:t>Evaluation:</w:t>
      </w:r>
      <w:bookmarkEnd w:id="74"/>
      <w:bookmarkEnd w:id="75"/>
      <w:r w:rsidRPr="00C52612">
        <w:t xml:space="preserve"> </w:t>
      </w:r>
      <w:bookmarkStart w:id="76" w:name="_Toc137648508"/>
      <w:bookmarkStart w:id="77" w:name="_Toc137648545"/>
    </w:p>
    <w:p w14:paraId="60468079" w14:textId="10A911AC" w:rsidR="00BD4DE8" w:rsidRDefault="00BD4DE8" w:rsidP="00BD4DE8">
      <w:pPr>
        <w:ind w:firstLine="216"/>
        <w:jc w:val="both"/>
      </w:pPr>
      <w:r>
        <w:t xml:space="preserve">Trong bài toán phân loại bệnh này, nhóm sử dụng những độ đo thông dụng cho các bài toán Classification, cụ thể gồm: </w:t>
      </w:r>
      <w:r w:rsidRPr="002451AD">
        <w:rPr>
          <w:b/>
          <w:bCs/>
        </w:rPr>
        <w:t>Accuracy</w:t>
      </w:r>
      <w:r>
        <w:t xml:space="preserve">, </w:t>
      </w:r>
      <w:r w:rsidRPr="002451AD">
        <w:rPr>
          <w:b/>
          <w:bCs/>
        </w:rPr>
        <w:t>Precision</w:t>
      </w:r>
      <w:r>
        <w:t xml:space="preserve">, </w:t>
      </w:r>
      <w:r w:rsidRPr="002451AD">
        <w:rPr>
          <w:b/>
          <w:bCs/>
        </w:rPr>
        <w:t>Recall</w:t>
      </w:r>
      <w:r>
        <w:t xml:space="preserve"> và </w:t>
      </w:r>
      <w:r w:rsidRPr="002451AD">
        <w:rPr>
          <w:b/>
          <w:bCs/>
        </w:rPr>
        <w:t>F1-score</w:t>
      </w:r>
      <w:r>
        <w:t>. Những metrics này đều rất hữu dụng trong việc đánh giá độ hiệu quả của mô hình,</w:t>
      </w:r>
      <w:r w:rsidR="002451AD">
        <w:t xml:space="preserve"> góp phần</w:t>
      </w:r>
      <w:r>
        <w:t xml:space="preserve"> </w:t>
      </w:r>
      <w:r w:rsidR="002451AD">
        <w:t>giải quyết bài toán.</w:t>
      </w:r>
    </w:p>
    <w:p w14:paraId="009AE571" w14:textId="258DA9D7" w:rsidR="00496FD2" w:rsidRPr="00BD4DE8" w:rsidRDefault="00496FD2" w:rsidP="00BD4DE8">
      <w:pPr>
        <w:ind w:firstLine="216"/>
        <w:jc w:val="both"/>
      </w:pPr>
      <w:r>
        <w:t>Ngoài ra, do bộ dữ liệu nhỏ nên nhóm dùng K-Fold Cross Validation, với k = 5 để cải thiện kết quả của các mô hình.</w:t>
      </w:r>
    </w:p>
    <w:p w14:paraId="7C75408B" w14:textId="77777777" w:rsidR="00623AC6" w:rsidRDefault="00623AC6" w:rsidP="00623AC6">
      <w:pPr>
        <w:pStyle w:val="Heading2"/>
        <w:numPr>
          <w:ilvl w:val="1"/>
          <w:numId w:val="24"/>
        </w:numPr>
        <w:tabs>
          <w:tab w:val="num" w:pos="288"/>
        </w:tabs>
        <w:ind w:left="558"/>
        <w:jc w:val="both"/>
        <w:rPr>
          <w:b/>
          <w:bCs/>
        </w:rPr>
      </w:pPr>
      <w:r w:rsidRPr="00623AC6">
        <w:rPr>
          <w:b/>
          <w:bCs/>
        </w:rPr>
        <w:t>Logistic Regression:</w:t>
      </w:r>
    </w:p>
    <w:p w14:paraId="625FAA41" w14:textId="3326813E" w:rsidR="00767DF1" w:rsidRDefault="00767DF1" w:rsidP="00860B8D">
      <w:pPr>
        <w:ind w:firstLine="270"/>
        <w:jc w:val="both"/>
      </w:pPr>
      <w:r w:rsidRPr="00767DF1">
        <w:t>Trong mô hình Logistic Regression, chúng ta có thể điều chỉnh hiệu suất và độ chính xác của mô hình bằng cách áp dụng các siêu tham số phù hợp.</w:t>
      </w:r>
    </w:p>
    <w:p w14:paraId="5B488F35" w14:textId="77777777" w:rsidR="00767DF1" w:rsidRDefault="00767DF1" w:rsidP="00860B8D">
      <w:pPr>
        <w:ind w:firstLine="270"/>
        <w:jc w:val="both"/>
        <w:rPr>
          <w:bCs/>
        </w:rPr>
      </w:pPr>
      <w:r w:rsidRPr="00623AC6">
        <w:rPr>
          <w:bCs/>
        </w:rPr>
        <w:t>Kết quả thực nghiệm</w:t>
      </w:r>
      <w:r>
        <w:rPr>
          <w:bCs/>
        </w:rPr>
        <w:t>: (đơn vị %)</w:t>
      </w:r>
    </w:p>
    <w:p w14:paraId="1EACFBF6" w14:textId="77777777" w:rsidR="00767DF1" w:rsidRPr="00623AC6" w:rsidRDefault="00767DF1" w:rsidP="00767DF1">
      <w:pPr>
        <w:ind w:firstLine="270"/>
        <w:jc w:val="both"/>
        <w:rPr>
          <w:bCs/>
        </w:rPr>
      </w:pPr>
    </w:p>
    <w:tbl>
      <w:tblPr>
        <w:tblW w:w="5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526"/>
        <w:gridCol w:w="753"/>
        <w:gridCol w:w="766"/>
        <w:gridCol w:w="804"/>
        <w:gridCol w:w="841"/>
        <w:gridCol w:w="768"/>
        <w:gridCol w:w="825"/>
      </w:tblGrid>
      <w:tr w:rsidR="00767DF1" w:rsidRPr="00BD4DE8" w14:paraId="3FEEC18A" w14:textId="77777777" w:rsidTr="003E6235">
        <w:trPr>
          <w:trHeight w:val="303"/>
        </w:trPr>
        <w:tc>
          <w:tcPr>
            <w:tcW w:w="526" w:type="dxa"/>
            <w:tcBorders>
              <w:top w:val="single" w:sz="8" w:space="0" w:color="000000"/>
              <w:left w:val="single" w:sz="8" w:space="0" w:color="000000"/>
              <w:bottom w:val="single" w:sz="8" w:space="0" w:color="000000"/>
              <w:right w:val="single" w:sz="8" w:space="0" w:color="000000"/>
            </w:tcBorders>
          </w:tcPr>
          <w:p w14:paraId="1B49EFF4" w14:textId="188A076D" w:rsidR="00767DF1" w:rsidRPr="00BD4DE8" w:rsidRDefault="00767DF1" w:rsidP="005D7E23">
            <w:pPr>
              <w:jc w:val="left"/>
              <w:rPr>
                <w:b/>
                <w:bCs/>
                <w:color w:val="1B1B1B"/>
                <w:sz w:val="16"/>
                <w:szCs w:val="16"/>
              </w:rPr>
            </w:pPr>
            <w:r>
              <w:rPr>
                <w:b/>
                <w:bCs/>
                <w:color w:val="1B1B1B"/>
                <w:sz w:val="16"/>
                <w:szCs w:val="16"/>
              </w:rPr>
              <w:t>C</w:t>
            </w:r>
          </w:p>
        </w:tc>
        <w:tc>
          <w:tcPr>
            <w:tcW w:w="753" w:type="dxa"/>
            <w:tcBorders>
              <w:top w:val="single" w:sz="8" w:space="0" w:color="000000"/>
              <w:left w:val="single" w:sz="8" w:space="0" w:color="000000"/>
              <w:bottom w:val="single" w:sz="8" w:space="0" w:color="000000"/>
              <w:right w:val="single" w:sz="8" w:space="0" w:color="000000"/>
            </w:tcBorders>
          </w:tcPr>
          <w:p w14:paraId="1F8BCBB4" w14:textId="7EE6305D" w:rsidR="00767DF1" w:rsidRPr="00BD4DE8" w:rsidRDefault="00767DF1" w:rsidP="005D7E23">
            <w:pPr>
              <w:jc w:val="left"/>
              <w:rPr>
                <w:b/>
                <w:bCs/>
                <w:color w:val="1B1B1B"/>
                <w:sz w:val="16"/>
                <w:szCs w:val="16"/>
              </w:rPr>
            </w:pPr>
            <w:r>
              <w:rPr>
                <w:b/>
                <w:bCs/>
                <w:color w:val="1B1B1B"/>
                <w:sz w:val="16"/>
                <w:szCs w:val="16"/>
              </w:rPr>
              <w:t>Penalty</w:t>
            </w:r>
          </w:p>
        </w:tc>
        <w:tc>
          <w:tcPr>
            <w:tcW w:w="766" w:type="dxa"/>
            <w:tcBorders>
              <w:top w:val="single" w:sz="8" w:space="0" w:color="000000"/>
              <w:left w:val="single" w:sz="8" w:space="0" w:color="000000"/>
              <w:bottom w:val="single" w:sz="8" w:space="0" w:color="000000"/>
              <w:right w:val="single" w:sz="8" w:space="0" w:color="000000"/>
            </w:tcBorders>
          </w:tcPr>
          <w:p w14:paraId="3F71AFF5" w14:textId="417450F8" w:rsidR="00767DF1" w:rsidRPr="00BD4DE8" w:rsidRDefault="00767DF1" w:rsidP="005D7E23">
            <w:pPr>
              <w:jc w:val="left"/>
              <w:rPr>
                <w:b/>
                <w:bCs/>
                <w:color w:val="1B1B1B"/>
                <w:sz w:val="16"/>
                <w:szCs w:val="16"/>
              </w:rPr>
            </w:pPr>
            <w:r>
              <w:rPr>
                <w:b/>
                <w:bCs/>
                <w:color w:val="1B1B1B"/>
                <w:sz w:val="16"/>
                <w:szCs w:val="16"/>
              </w:rPr>
              <w:t>Solver</w:t>
            </w:r>
          </w:p>
        </w:tc>
        <w:tc>
          <w:tcPr>
            <w:tcW w:w="804" w:type="dxa"/>
            <w:tcBorders>
              <w:top w:val="single" w:sz="8" w:space="0" w:color="000000"/>
              <w:left w:val="single" w:sz="8" w:space="0" w:color="000000"/>
              <w:bottom w:val="single" w:sz="8" w:space="0" w:color="000000"/>
              <w:right w:val="single" w:sz="8" w:space="0" w:color="000000"/>
            </w:tcBorders>
          </w:tcPr>
          <w:p w14:paraId="51126F9D" w14:textId="34EE925C" w:rsidR="00767DF1" w:rsidRPr="00BD4DE8" w:rsidRDefault="00767DF1" w:rsidP="005D7E23">
            <w:pPr>
              <w:jc w:val="left"/>
              <w:rPr>
                <w:b/>
                <w:bCs/>
                <w:color w:val="1B1B1B"/>
                <w:sz w:val="16"/>
                <w:szCs w:val="16"/>
              </w:rPr>
            </w:pPr>
            <w:r w:rsidRPr="00BD4DE8">
              <w:rPr>
                <w:b/>
                <w:bCs/>
                <w:color w:val="1B1B1B"/>
                <w:sz w:val="16"/>
                <w:szCs w:val="16"/>
              </w:rPr>
              <w:t>ACC</w:t>
            </w:r>
          </w:p>
        </w:tc>
        <w:tc>
          <w:tcPr>
            <w:tcW w:w="841" w:type="dxa"/>
            <w:tcBorders>
              <w:top w:val="single" w:sz="8" w:space="0" w:color="000000"/>
              <w:left w:val="single" w:sz="8" w:space="0" w:color="000000"/>
              <w:bottom w:val="single" w:sz="8" w:space="0" w:color="000000"/>
              <w:right w:val="single" w:sz="8" w:space="0" w:color="000000"/>
            </w:tcBorders>
          </w:tcPr>
          <w:p w14:paraId="4B50AEDB" w14:textId="77777777" w:rsidR="00767DF1" w:rsidRPr="00BD4DE8" w:rsidRDefault="00767DF1" w:rsidP="005D7E23">
            <w:pPr>
              <w:jc w:val="left"/>
              <w:rPr>
                <w:b/>
                <w:bCs/>
                <w:color w:val="1B1B1B"/>
                <w:sz w:val="16"/>
                <w:szCs w:val="16"/>
              </w:rPr>
            </w:pPr>
            <w:r w:rsidRPr="00BD4DE8">
              <w:rPr>
                <w:b/>
                <w:bCs/>
                <w:color w:val="1B1B1B"/>
                <w:sz w:val="16"/>
                <w:szCs w:val="16"/>
              </w:rPr>
              <w:t>Precision</w:t>
            </w:r>
          </w:p>
        </w:tc>
        <w:tc>
          <w:tcPr>
            <w:tcW w:w="768" w:type="dxa"/>
            <w:tcBorders>
              <w:top w:val="single" w:sz="8" w:space="0" w:color="000000"/>
              <w:left w:val="single" w:sz="8" w:space="0" w:color="000000"/>
              <w:bottom w:val="single" w:sz="8" w:space="0" w:color="000000"/>
              <w:right w:val="single" w:sz="8" w:space="0" w:color="000000"/>
            </w:tcBorders>
          </w:tcPr>
          <w:p w14:paraId="7150D2B6" w14:textId="77777777" w:rsidR="00767DF1" w:rsidRPr="00BD4DE8" w:rsidRDefault="00767DF1" w:rsidP="005D7E23">
            <w:pPr>
              <w:jc w:val="left"/>
              <w:rPr>
                <w:b/>
                <w:bCs/>
                <w:color w:val="1B1B1B"/>
                <w:sz w:val="16"/>
                <w:szCs w:val="16"/>
              </w:rPr>
            </w:pPr>
            <w:r w:rsidRPr="00BD4DE8">
              <w:rPr>
                <w:b/>
                <w:bCs/>
                <w:color w:val="1B1B1B"/>
                <w:sz w:val="16"/>
                <w:szCs w:val="16"/>
              </w:rPr>
              <w:t>Recall</w:t>
            </w:r>
          </w:p>
        </w:tc>
        <w:tc>
          <w:tcPr>
            <w:tcW w:w="825" w:type="dxa"/>
            <w:tcBorders>
              <w:top w:val="single" w:sz="8" w:space="0" w:color="000000"/>
              <w:left w:val="single" w:sz="8" w:space="0" w:color="000000"/>
              <w:bottom w:val="single" w:sz="8" w:space="0" w:color="000000"/>
              <w:right w:val="single" w:sz="8" w:space="0" w:color="000000"/>
            </w:tcBorders>
          </w:tcPr>
          <w:p w14:paraId="44B07113" w14:textId="77777777" w:rsidR="00767DF1" w:rsidRPr="00BD4DE8" w:rsidRDefault="00767DF1" w:rsidP="005D7E23">
            <w:pPr>
              <w:jc w:val="left"/>
              <w:rPr>
                <w:b/>
                <w:bCs/>
                <w:color w:val="1B1B1B"/>
                <w:sz w:val="16"/>
                <w:szCs w:val="16"/>
              </w:rPr>
            </w:pPr>
            <w:r w:rsidRPr="00BD4DE8">
              <w:rPr>
                <w:b/>
                <w:bCs/>
                <w:color w:val="1B1B1B"/>
                <w:sz w:val="16"/>
                <w:szCs w:val="16"/>
              </w:rPr>
              <w:t>F1_score</w:t>
            </w:r>
          </w:p>
        </w:tc>
      </w:tr>
      <w:tr w:rsidR="00E36576" w:rsidRPr="00BD4DE8" w14:paraId="08BD3611" w14:textId="77777777" w:rsidTr="003E6235">
        <w:trPr>
          <w:trHeight w:val="486"/>
        </w:trPr>
        <w:tc>
          <w:tcPr>
            <w:tcW w:w="526" w:type="dxa"/>
            <w:tcBorders>
              <w:top w:val="single" w:sz="8" w:space="0" w:color="000000"/>
              <w:left w:val="single" w:sz="8" w:space="0" w:color="000000"/>
              <w:bottom w:val="single" w:sz="8" w:space="0" w:color="000000"/>
              <w:right w:val="single" w:sz="8" w:space="0" w:color="000000"/>
            </w:tcBorders>
            <w:shd w:val="clear" w:color="auto" w:fill="auto"/>
          </w:tcPr>
          <w:p w14:paraId="4583AA97" w14:textId="66EFCB46" w:rsidR="00E36576" w:rsidRPr="00E36576" w:rsidRDefault="00E36576" w:rsidP="00E36576">
            <w:pPr>
              <w:jc w:val="left"/>
              <w:rPr>
                <w:b/>
                <w:bCs/>
                <w:color w:val="000000" w:themeColor="text1"/>
                <w:sz w:val="16"/>
                <w:szCs w:val="16"/>
              </w:rPr>
            </w:pPr>
            <w:r w:rsidRPr="00E36576">
              <w:rPr>
                <w:b/>
                <w:bCs/>
                <w:sz w:val="16"/>
                <w:szCs w:val="16"/>
              </w:rPr>
              <w:t>0.01</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14:paraId="5C64EF2D" w14:textId="23175AA0" w:rsidR="00E36576" w:rsidRPr="00E36576" w:rsidRDefault="00E36576" w:rsidP="00E36576">
            <w:pPr>
              <w:jc w:val="left"/>
              <w:rPr>
                <w:b/>
                <w:bCs/>
                <w:color w:val="000000" w:themeColor="text1"/>
                <w:sz w:val="16"/>
                <w:szCs w:val="16"/>
              </w:rPr>
            </w:pPr>
            <w:r>
              <w:rPr>
                <w:b/>
                <w:bCs/>
                <w:sz w:val="16"/>
                <w:szCs w:val="16"/>
              </w:rPr>
              <w:t>L</w:t>
            </w:r>
            <w:r w:rsidRPr="00E36576">
              <w:rPr>
                <w:b/>
                <w:bCs/>
                <w:sz w:val="16"/>
                <w:szCs w:val="16"/>
              </w:rPr>
              <w:t>1</w:t>
            </w:r>
          </w:p>
        </w:tc>
        <w:tc>
          <w:tcPr>
            <w:tcW w:w="766" w:type="dxa"/>
            <w:tcBorders>
              <w:top w:val="single" w:sz="8" w:space="0" w:color="000000"/>
              <w:left w:val="single" w:sz="8" w:space="0" w:color="000000"/>
              <w:bottom w:val="single" w:sz="8" w:space="0" w:color="000000"/>
              <w:right w:val="single" w:sz="8" w:space="0" w:color="000000"/>
            </w:tcBorders>
            <w:shd w:val="clear" w:color="auto" w:fill="auto"/>
          </w:tcPr>
          <w:p w14:paraId="28E3F18B" w14:textId="00D6971A" w:rsidR="00E36576" w:rsidRPr="00E36576" w:rsidRDefault="00E36576" w:rsidP="00E36576">
            <w:pPr>
              <w:jc w:val="left"/>
              <w:rPr>
                <w:b/>
                <w:bCs/>
                <w:color w:val="000000" w:themeColor="text1"/>
                <w:sz w:val="16"/>
                <w:szCs w:val="16"/>
              </w:rPr>
            </w:pPr>
            <w:r w:rsidRPr="00E36576">
              <w:rPr>
                <w:b/>
                <w:bCs/>
                <w:sz w:val="16"/>
                <w:szCs w:val="16"/>
              </w:rPr>
              <w:t>saga</w:t>
            </w:r>
          </w:p>
        </w:tc>
        <w:tc>
          <w:tcPr>
            <w:tcW w:w="804" w:type="dxa"/>
            <w:tcBorders>
              <w:top w:val="single" w:sz="8" w:space="0" w:color="000000"/>
              <w:left w:val="single" w:sz="8" w:space="0" w:color="000000"/>
              <w:bottom w:val="single" w:sz="8" w:space="0" w:color="000000"/>
              <w:right w:val="single" w:sz="8" w:space="0" w:color="000000"/>
            </w:tcBorders>
            <w:shd w:val="clear" w:color="auto" w:fill="auto"/>
          </w:tcPr>
          <w:p w14:paraId="27387BAC" w14:textId="45167155" w:rsidR="00E36576" w:rsidRPr="00E36576" w:rsidRDefault="00E36576" w:rsidP="00E36576">
            <w:pPr>
              <w:jc w:val="left"/>
              <w:rPr>
                <w:b/>
                <w:bCs/>
                <w:color w:val="000000" w:themeColor="text1"/>
                <w:sz w:val="16"/>
                <w:szCs w:val="16"/>
              </w:rPr>
            </w:pPr>
            <w:r w:rsidRPr="00E36576">
              <w:rPr>
                <w:b/>
                <w:bCs/>
                <w:sz w:val="16"/>
                <w:szCs w:val="16"/>
              </w:rPr>
              <w:t>84.06</w:t>
            </w:r>
          </w:p>
        </w:tc>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3CED45A8" w14:textId="1C09FFBF" w:rsidR="00E36576" w:rsidRPr="00E36576" w:rsidRDefault="00E36576" w:rsidP="00E36576">
            <w:pPr>
              <w:jc w:val="left"/>
              <w:rPr>
                <w:b/>
                <w:bCs/>
                <w:color w:val="000000" w:themeColor="text1"/>
                <w:sz w:val="16"/>
                <w:szCs w:val="16"/>
              </w:rPr>
            </w:pPr>
            <w:r w:rsidRPr="00E36576">
              <w:rPr>
                <w:b/>
                <w:bCs/>
                <w:sz w:val="16"/>
                <w:szCs w:val="16"/>
              </w:rPr>
              <w:t>84.47</w:t>
            </w:r>
          </w:p>
        </w:tc>
        <w:tc>
          <w:tcPr>
            <w:tcW w:w="768" w:type="dxa"/>
            <w:tcBorders>
              <w:top w:val="single" w:sz="8" w:space="0" w:color="000000"/>
              <w:left w:val="single" w:sz="8" w:space="0" w:color="000000"/>
              <w:bottom w:val="single" w:sz="8" w:space="0" w:color="000000"/>
              <w:right w:val="single" w:sz="8" w:space="0" w:color="000000"/>
            </w:tcBorders>
            <w:shd w:val="clear" w:color="auto" w:fill="auto"/>
          </w:tcPr>
          <w:p w14:paraId="75962581" w14:textId="4E694DFE" w:rsidR="00E36576" w:rsidRPr="00E36576" w:rsidRDefault="00E36576" w:rsidP="00E36576">
            <w:pPr>
              <w:jc w:val="left"/>
              <w:rPr>
                <w:b/>
                <w:bCs/>
                <w:color w:val="000000" w:themeColor="text1"/>
                <w:sz w:val="16"/>
                <w:szCs w:val="16"/>
              </w:rPr>
            </w:pPr>
            <w:r w:rsidRPr="00E36576">
              <w:rPr>
                <w:b/>
                <w:bCs/>
                <w:sz w:val="16"/>
                <w:szCs w:val="16"/>
              </w:rPr>
              <w:t>83.55</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1C29C026" w14:textId="77E4E661" w:rsidR="00E36576" w:rsidRPr="00E36576" w:rsidRDefault="00E36576" w:rsidP="00E36576">
            <w:pPr>
              <w:jc w:val="left"/>
              <w:rPr>
                <w:b/>
                <w:bCs/>
                <w:color w:val="000000" w:themeColor="text1"/>
                <w:sz w:val="16"/>
                <w:szCs w:val="16"/>
              </w:rPr>
            </w:pPr>
            <w:r w:rsidRPr="00E36576">
              <w:rPr>
                <w:b/>
                <w:bCs/>
                <w:sz w:val="16"/>
                <w:szCs w:val="16"/>
              </w:rPr>
              <w:t>83.78</w:t>
            </w:r>
          </w:p>
        </w:tc>
      </w:tr>
      <w:tr w:rsidR="00E36576" w:rsidRPr="00BD4DE8" w14:paraId="03C5096C" w14:textId="77777777" w:rsidTr="003E6235">
        <w:trPr>
          <w:trHeight w:val="486"/>
        </w:trPr>
        <w:tc>
          <w:tcPr>
            <w:tcW w:w="526" w:type="dxa"/>
            <w:tcBorders>
              <w:top w:val="single" w:sz="8" w:space="0" w:color="000000"/>
              <w:left w:val="single" w:sz="8" w:space="0" w:color="000000"/>
              <w:bottom w:val="single" w:sz="8" w:space="0" w:color="000000"/>
              <w:right w:val="single" w:sz="8" w:space="0" w:color="000000"/>
            </w:tcBorders>
            <w:shd w:val="clear" w:color="auto" w:fill="auto"/>
          </w:tcPr>
          <w:p w14:paraId="5DCFEFDC" w14:textId="6A641B78" w:rsidR="00E36576" w:rsidRPr="00E36576" w:rsidRDefault="00E36576" w:rsidP="00E36576">
            <w:pPr>
              <w:jc w:val="left"/>
              <w:rPr>
                <w:b/>
                <w:bCs/>
                <w:color w:val="000000" w:themeColor="text1"/>
                <w:sz w:val="16"/>
                <w:szCs w:val="16"/>
              </w:rPr>
            </w:pPr>
            <w:r w:rsidRPr="00E36576">
              <w:rPr>
                <w:sz w:val="16"/>
                <w:szCs w:val="16"/>
              </w:rPr>
              <w:t>0.01</w:t>
            </w:r>
          </w:p>
        </w:tc>
        <w:tc>
          <w:tcPr>
            <w:tcW w:w="753"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41D636D" w14:textId="5E9552F2" w:rsidR="00E36576" w:rsidRPr="00E36576" w:rsidRDefault="00E36576" w:rsidP="00E36576">
            <w:pPr>
              <w:jc w:val="left"/>
              <w:rPr>
                <w:b/>
                <w:color w:val="000000" w:themeColor="text1"/>
                <w:sz w:val="16"/>
                <w:szCs w:val="16"/>
              </w:rPr>
            </w:pPr>
            <w:r>
              <w:rPr>
                <w:sz w:val="16"/>
                <w:szCs w:val="16"/>
              </w:rPr>
              <w:t>L</w:t>
            </w:r>
            <w:r w:rsidRPr="00E36576">
              <w:rPr>
                <w:sz w:val="16"/>
                <w:szCs w:val="16"/>
              </w:rPr>
              <w:t>1</w:t>
            </w:r>
          </w:p>
        </w:tc>
        <w:tc>
          <w:tcPr>
            <w:tcW w:w="766" w:type="dxa"/>
            <w:tcBorders>
              <w:top w:val="single" w:sz="8" w:space="0" w:color="000000"/>
              <w:left w:val="single" w:sz="8" w:space="0" w:color="000000"/>
              <w:bottom w:val="single" w:sz="8" w:space="0" w:color="000000"/>
              <w:right w:val="single" w:sz="8" w:space="0" w:color="000000"/>
            </w:tcBorders>
            <w:shd w:val="clear" w:color="auto" w:fill="auto"/>
          </w:tcPr>
          <w:p w14:paraId="295700AF" w14:textId="420472CD" w:rsidR="00E36576" w:rsidRPr="00E36576" w:rsidRDefault="00E36576" w:rsidP="00E36576">
            <w:pPr>
              <w:jc w:val="left"/>
              <w:rPr>
                <w:b/>
                <w:color w:val="000000" w:themeColor="text1"/>
                <w:sz w:val="16"/>
                <w:szCs w:val="16"/>
              </w:rPr>
            </w:pPr>
            <w:r w:rsidRPr="00E36576">
              <w:rPr>
                <w:sz w:val="16"/>
                <w:szCs w:val="16"/>
              </w:rPr>
              <w:t>liblinear</w:t>
            </w:r>
          </w:p>
        </w:tc>
        <w:tc>
          <w:tcPr>
            <w:tcW w:w="804" w:type="dxa"/>
            <w:tcBorders>
              <w:top w:val="single" w:sz="8" w:space="0" w:color="000000"/>
              <w:left w:val="single" w:sz="8" w:space="0" w:color="000000"/>
              <w:bottom w:val="single" w:sz="8" w:space="0" w:color="000000"/>
              <w:right w:val="single" w:sz="8" w:space="0" w:color="000000"/>
            </w:tcBorders>
            <w:shd w:val="clear" w:color="auto" w:fill="auto"/>
          </w:tcPr>
          <w:p w14:paraId="367C2923" w14:textId="09069F00" w:rsidR="00E36576" w:rsidRPr="00E36576" w:rsidRDefault="00E36576" w:rsidP="00E36576">
            <w:pPr>
              <w:jc w:val="left"/>
              <w:rPr>
                <w:b/>
                <w:color w:val="000000" w:themeColor="text1"/>
                <w:sz w:val="16"/>
                <w:szCs w:val="16"/>
              </w:rPr>
            </w:pPr>
            <w:r w:rsidRPr="00E36576">
              <w:rPr>
                <w:sz w:val="16"/>
                <w:szCs w:val="16"/>
              </w:rPr>
              <w:t>78</w:t>
            </w:r>
            <w:r>
              <w:rPr>
                <w:sz w:val="16"/>
                <w:szCs w:val="16"/>
              </w:rPr>
              <w:t>.</w:t>
            </w:r>
            <w:r w:rsidRPr="00E36576">
              <w:rPr>
                <w:sz w:val="16"/>
                <w:szCs w:val="16"/>
              </w:rPr>
              <w:t>62</w:t>
            </w:r>
          </w:p>
        </w:tc>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5442E3B4" w14:textId="46A50F30" w:rsidR="00E36576" w:rsidRPr="00E36576" w:rsidRDefault="00E36576" w:rsidP="00E36576">
            <w:pPr>
              <w:jc w:val="left"/>
              <w:rPr>
                <w:b/>
                <w:color w:val="000000" w:themeColor="text1"/>
                <w:sz w:val="16"/>
                <w:szCs w:val="16"/>
              </w:rPr>
            </w:pPr>
            <w:r w:rsidRPr="00E36576">
              <w:rPr>
                <w:sz w:val="16"/>
                <w:szCs w:val="16"/>
              </w:rPr>
              <w:t>78</w:t>
            </w:r>
            <w:r>
              <w:rPr>
                <w:sz w:val="16"/>
                <w:szCs w:val="16"/>
              </w:rPr>
              <w:t>.</w:t>
            </w:r>
            <w:r w:rsidRPr="00E36576">
              <w:rPr>
                <w:sz w:val="16"/>
                <w:szCs w:val="16"/>
              </w:rPr>
              <w:t>53</w:t>
            </w:r>
          </w:p>
        </w:tc>
        <w:tc>
          <w:tcPr>
            <w:tcW w:w="768" w:type="dxa"/>
            <w:tcBorders>
              <w:top w:val="single" w:sz="8" w:space="0" w:color="000000"/>
              <w:left w:val="single" w:sz="8" w:space="0" w:color="000000"/>
              <w:bottom w:val="single" w:sz="8" w:space="0" w:color="000000"/>
              <w:right w:val="single" w:sz="8" w:space="0" w:color="000000"/>
            </w:tcBorders>
            <w:shd w:val="clear" w:color="auto" w:fill="auto"/>
          </w:tcPr>
          <w:p w14:paraId="25264EE1" w14:textId="38E1F4CC" w:rsidR="00E36576" w:rsidRPr="00E36576" w:rsidRDefault="00E36576" w:rsidP="00E36576">
            <w:pPr>
              <w:jc w:val="left"/>
              <w:rPr>
                <w:b/>
                <w:color w:val="000000" w:themeColor="text1"/>
                <w:sz w:val="16"/>
                <w:szCs w:val="16"/>
              </w:rPr>
            </w:pPr>
            <w:r w:rsidRPr="00E36576">
              <w:rPr>
                <w:sz w:val="16"/>
                <w:szCs w:val="16"/>
              </w:rPr>
              <w:t>78</w:t>
            </w:r>
            <w:r>
              <w:rPr>
                <w:sz w:val="16"/>
                <w:szCs w:val="16"/>
              </w:rPr>
              <w:t>.</w:t>
            </w:r>
            <w:r w:rsidRPr="00E36576">
              <w:rPr>
                <w:sz w:val="16"/>
                <w:szCs w:val="16"/>
              </w:rPr>
              <w:t>69</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49ACC316" w14:textId="22F3A3F0" w:rsidR="00E36576" w:rsidRPr="00E36576" w:rsidRDefault="00E36576" w:rsidP="00E36576">
            <w:pPr>
              <w:jc w:val="left"/>
              <w:rPr>
                <w:b/>
                <w:color w:val="000000" w:themeColor="text1"/>
                <w:sz w:val="16"/>
                <w:szCs w:val="16"/>
              </w:rPr>
            </w:pPr>
            <w:r w:rsidRPr="00E36576">
              <w:rPr>
                <w:sz w:val="16"/>
                <w:szCs w:val="16"/>
              </w:rPr>
              <w:t>78</w:t>
            </w:r>
            <w:r>
              <w:rPr>
                <w:sz w:val="16"/>
                <w:szCs w:val="16"/>
              </w:rPr>
              <w:t>.</w:t>
            </w:r>
            <w:r w:rsidRPr="00E36576">
              <w:rPr>
                <w:sz w:val="16"/>
                <w:szCs w:val="16"/>
              </w:rPr>
              <w:t>56</w:t>
            </w:r>
          </w:p>
        </w:tc>
      </w:tr>
      <w:tr w:rsidR="00E36576" w:rsidRPr="00BD4DE8" w14:paraId="30482C5D" w14:textId="77777777" w:rsidTr="003E6235">
        <w:trPr>
          <w:trHeight w:val="486"/>
        </w:trPr>
        <w:tc>
          <w:tcPr>
            <w:tcW w:w="526" w:type="dxa"/>
            <w:tcBorders>
              <w:top w:val="single" w:sz="8" w:space="0" w:color="000000"/>
              <w:left w:val="single" w:sz="8" w:space="0" w:color="000000"/>
              <w:bottom w:val="single" w:sz="8" w:space="0" w:color="000000"/>
              <w:right w:val="single" w:sz="8" w:space="0" w:color="000000"/>
            </w:tcBorders>
            <w:shd w:val="clear" w:color="auto" w:fill="auto"/>
          </w:tcPr>
          <w:p w14:paraId="39073353" w14:textId="4E3ED8BD" w:rsidR="00E36576" w:rsidRPr="00E36576" w:rsidRDefault="00E36576" w:rsidP="00E36576">
            <w:pPr>
              <w:jc w:val="left"/>
              <w:rPr>
                <w:b/>
                <w:bCs/>
                <w:color w:val="000000" w:themeColor="text1"/>
                <w:sz w:val="16"/>
                <w:szCs w:val="16"/>
              </w:rPr>
            </w:pPr>
            <w:r w:rsidRPr="00E36576">
              <w:rPr>
                <w:sz w:val="16"/>
                <w:szCs w:val="16"/>
              </w:rPr>
              <w:t>0.1</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14:paraId="583035D3" w14:textId="776F6DC1" w:rsidR="00E36576" w:rsidRPr="00E36576" w:rsidRDefault="00E36576" w:rsidP="00E36576">
            <w:pPr>
              <w:jc w:val="left"/>
              <w:rPr>
                <w:color w:val="000000" w:themeColor="text1"/>
                <w:sz w:val="16"/>
                <w:szCs w:val="16"/>
              </w:rPr>
            </w:pPr>
            <w:r>
              <w:rPr>
                <w:sz w:val="16"/>
                <w:szCs w:val="16"/>
              </w:rPr>
              <w:t>L</w:t>
            </w:r>
            <w:r w:rsidRPr="00E36576">
              <w:rPr>
                <w:sz w:val="16"/>
                <w:szCs w:val="16"/>
              </w:rPr>
              <w:t>1</w:t>
            </w:r>
          </w:p>
        </w:tc>
        <w:tc>
          <w:tcPr>
            <w:tcW w:w="766" w:type="dxa"/>
            <w:tcBorders>
              <w:top w:val="single" w:sz="8" w:space="0" w:color="000000"/>
              <w:left w:val="single" w:sz="8" w:space="0" w:color="000000"/>
              <w:bottom w:val="single" w:sz="8" w:space="0" w:color="000000"/>
              <w:right w:val="single" w:sz="8" w:space="0" w:color="000000"/>
            </w:tcBorders>
            <w:shd w:val="clear" w:color="auto" w:fill="auto"/>
          </w:tcPr>
          <w:p w14:paraId="716D6959" w14:textId="12632464" w:rsidR="00E36576" w:rsidRPr="00E36576" w:rsidRDefault="00E36576" w:rsidP="00E36576">
            <w:pPr>
              <w:jc w:val="left"/>
              <w:rPr>
                <w:color w:val="000000" w:themeColor="text1"/>
                <w:sz w:val="16"/>
                <w:szCs w:val="16"/>
              </w:rPr>
            </w:pPr>
            <w:r w:rsidRPr="00E36576">
              <w:rPr>
                <w:sz w:val="16"/>
                <w:szCs w:val="16"/>
              </w:rPr>
              <w:t>liblinear</w:t>
            </w:r>
          </w:p>
        </w:tc>
        <w:tc>
          <w:tcPr>
            <w:tcW w:w="804" w:type="dxa"/>
            <w:tcBorders>
              <w:top w:val="single" w:sz="8" w:space="0" w:color="000000"/>
              <w:left w:val="single" w:sz="8" w:space="0" w:color="000000"/>
              <w:bottom w:val="single" w:sz="8" w:space="0" w:color="000000"/>
              <w:right w:val="single" w:sz="8" w:space="0" w:color="000000"/>
            </w:tcBorders>
            <w:shd w:val="clear" w:color="auto" w:fill="auto"/>
          </w:tcPr>
          <w:p w14:paraId="4C8DC195" w14:textId="5E0E83A9" w:rsidR="00E36576" w:rsidRPr="00E36576" w:rsidRDefault="00E36576" w:rsidP="00E36576">
            <w:pPr>
              <w:jc w:val="left"/>
              <w:rPr>
                <w:color w:val="000000" w:themeColor="text1"/>
                <w:sz w:val="16"/>
                <w:szCs w:val="16"/>
              </w:rPr>
            </w:pPr>
            <w:r w:rsidRPr="00E36576">
              <w:rPr>
                <w:sz w:val="16"/>
                <w:szCs w:val="16"/>
              </w:rPr>
              <w:t>83</w:t>
            </w:r>
            <w:r>
              <w:rPr>
                <w:sz w:val="16"/>
                <w:szCs w:val="16"/>
              </w:rPr>
              <w:t>.</w:t>
            </w:r>
            <w:r w:rsidRPr="00E36576">
              <w:rPr>
                <w:sz w:val="16"/>
                <w:szCs w:val="16"/>
              </w:rPr>
              <w:t>33</w:t>
            </w:r>
          </w:p>
        </w:tc>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75485A7A" w14:textId="4544853F" w:rsidR="00E36576" w:rsidRPr="00E36576" w:rsidRDefault="00E36576" w:rsidP="00E36576">
            <w:pPr>
              <w:jc w:val="left"/>
              <w:rPr>
                <w:color w:val="000000" w:themeColor="text1"/>
                <w:sz w:val="16"/>
                <w:szCs w:val="16"/>
              </w:rPr>
            </w:pPr>
            <w:r w:rsidRPr="00E36576">
              <w:rPr>
                <w:sz w:val="16"/>
                <w:szCs w:val="16"/>
              </w:rPr>
              <w:t>83</w:t>
            </w:r>
            <w:r>
              <w:rPr>
                <w:sz w:val="16"/>
                <w:szCs w:val="16"/>
              </w:rPr>
              <w:t>.</w:t>
            </w:r>
            <w:r w:rsidRPr="00E36576">
              <w:rPr>
                <w:sz w:val="16"/>
                <w:szCs w:val="16"/>
              </w:rPr>
              <w:t>22</w:t>
            </w:r>
          </w:p>
        </w:tc>
        <w:tc>
          <w:tcPr>
            <w:tcW w:w="768" w:type="dxa"/>
            <w:tcBorders>
              <w:top w:val="single" w:sz="8" w:space="0" w:color="000000"/>
              <w:left w:val="single" w:sz="8" w:space="0" w:color="000000"/>
              <w:bottom w:val="single" w:sz="8" w:space="0" w:color="000000"/>
              <w:right w:val="single" w:sz="8" w:space="0" w:color="000000"/>
            </w:tcBorders>
            <w:shd w:val="clear" w:color="auto" w:fill="auto"/>
          </w:tcPr>
          <w:p w14:paraId="73C3E2FE" w14:textId="4F7902AF" w:rsidR="00E36576" w:rsidRPr="00E36576" w:rsidRDefault="00E36576" w:rsidP="00E36576">
            <w:pPr>
              <w:jc w:val="left"/>
              <w:rPr>
                <w:color w:val="000000" w:themeColor="text1"/>
                <w:sz w:val="16"/>
                <w:szCs w:val="16"/>
              </w:rPr>
            </w:pPr>
            <w:r w:rsidRPr="00E36576">
              <w:rPr>
                <w:sz w:val="16"/>
                <w:szCs w:val="16"/>
              </w:rPr>
              <w:t>83</w:t>
            </w:r>
            <w:r>
              <w:rPr>
                <w:sz w:val="16"/>
                <w:szCs w:val="16"/>
              </w:rPr>
              <w:t>.</w:t>
            </w:r>
            <w:r w:rsidRPr="00E36576">
              <w:rPr>
                <w:sz w:val="16"/>
                <w:szCs w:val="16"/>
              </w:rPr>
              <w:t>34</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3CE82109" w14:textId="539C0188" w:rsidR="00E36576" w:rsidRPr="00E36576" w:rsidRDefault="00E36576" w:rsidP="00E36576">
            <w:pPr>
              <w:jc w:val="left"/>
              <w:rPr>
                <w:color w:val="000000" w:themeColor="text1"/>
                <w:sz w:val="16"/>
                <w:szCs w:val="16"/>
              </w:rPr>
            </w:pPr>
            <w:r w:rsidRPr="00E36576">
              <w:rPr>
                <w:sz w:val="16"/>
                <w:szCs w:val="16"/>
              </w:rPr>
              <w:t>83</w:t>
            </w:r>
            <w:r>
              <w:rPr>
                <w:sz w:val="16"/>
                <w:szCs w:val="16"/>
              </w:rPr>
              <w:t>.</w:t>
            </w:r>
            <w:r w:rsidRPr="00E36576">
              <w:rPr>
                <w:sz w:val="16"/>
                <w:szCs w:val="16"/>
              </w:rPr>
              <w:t>26</w:t>
            </w:r>
          </w:p>
        </w:tc>
      </w:tr>
      <w:tr w:rsidR="00E36576" w:rsidRPr="00BD4DE8" w14:paraId="0E742CFA" w14:textId="77777777" w:rsidTr="003E6235">
        <w:trPr>
          <w:trHeight w:val="448"/>
        </w:trPr>
        <w:tc>
          <w:tcPr>
            <w:tcW w:w="526" w:type="dxa"/>
            <w:tcBorders>
              <w:top w:val="single" w:sz="8" w:space="0" w:color="000000"/>
              <w:left w:val="single" w:sz="8" w:space="0" w:color="000000"/>
              <w:bottom w:val="single" w:sz="8" w:space="0" w:color="000000"/>
              <w:right w:val="single" w:sz="8" w:space="0" w:color="000000"/>
            </w:tcBorders>
            <w:shd w:val="clear" w:color="auto" w:fill="auto"/>
          </w:tcPr>
          <w:p w14:paraId="5BDABA4F" w14:textId="11F74919" w:rsidR="00E36576" w:rsidRPr="00E36576" w:rsidRDefault="00E36576" w:rsidP="00E36576">
            <w:pPr>
              <w:jc w:val="left"/>
              <w:rPr>
                <w:b/>
                <w:bCs/>
                <w:color w:val="000000" w:themeColor="text1"/>
                <w:sz w:val="16"/>
                <w:szCs w:val="16"/>
              </w:rPr>
            </w:pPr>
            <w:r w:rsidRPr="00E36576">
              <w:rPr>
                <w:sz w:val="16"/>
                <w:szCs w:val="16"/>
              </w:rPr>
              <w:t>0.1</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14:paraId="7F586201" w14:textId="0CA804E7" w:rsidR="00E36576" w:rsidRPr="00E36576" w:rsidRDefault="00E36576" w:rsidP="00E36576">
            <w:pPr>
              <w:jc w:val="left"/>
              <w:rPr>
                <w:color w:val="000000" w:themeColor="text1"/>
                <w:sz w:val="16"/>
                <w:szCs w:val="16"/>
              </w:rPr>
            </w:pPr>
            <w:r>
              <w:rPr>
                <w:sz w:val="16"/>
                <w:szCs w:val="16"/>
              </w:rPr>
              <w:t>L</w:t>
            </w:r>
            <w:r w:rsidRPr="00E36576">
              <w:rPr>
                <w:sz w:val="16"/>
                <w:szCs w:val="16"/>
              </w:rPr>
              <w:t>2</w:t>
            </w:r>
          </w:p>
        </w:tc>
        <w:tc>
          <w:tcPr>
            <w:tcW w:w="766" w:type="dxa"/>
            <w:tcBorders>
              <w:top w:val="single" w:sz="8" w:space="0" w:color="000000"/>
              <w:left w:val="single" w:sz="8" w:space="0" w:color="000000"/>
              <w:bottom w:val="single" w:sz="8" w:space="0" w:color="000000"/>
              <w:right w:val="single" w:sz="8" w:space="0" w:color="000000"/>
            </w:tcBorders>
            <w:shd w:val="clear" w:color="auto" w:fill="auto"/>
          </w:tcPr>
          <w:p w14:paraId="05149449" w14:textId="461AAAAF" w:rsidR="00E36576" w:rsidRPr="00E36576" w:rsidRDefault="00E36576" w:rsidP="00E36576">
            <w:pPr>
              <w:jc w:val="left"/>
              <w:rPr>
                <w:color w:val="000000" w:themeColor="text1"/>
                <w:sz w:val="16"/>
                <w:szCs w:val="16"/>
              </w:rPr>
            </w:pPr>
            <w:r w:rsidRPr="00E36576">
              <w:rPr>
                <w:sz w:val="16"/>
                <w:szCs w:val="16"/>
              </w:rPr>
              <w:t>liblinear</w:t>
            </w:r>
          </w:p>
        </w:tc>
        <w:tc>
          <w:tcPr>
            <w:tcW w:w="804" w:type="dxa"/>
            <w:tcBorders>
              <w:top w:val="single" w:sz="8" w:space="0" w:color="000000"/>
              <w:left w:val="single" w:sz="8" w:space="0" w:color="000000"/>
              <w:bottom w:val="single" w:sz="8" w:space="0" w:color="000000"/>
              <w:right w:val="single" w:sz="8" w:space="0" w:color="000000"/>
            </w:tcBorders>
            <w:shd w:val="clear" w:color="auto" w:fill="auto"/>
          </w:tcPr>
          <w:p w14:paraId="7CB4C941" w14:textId="6DDDE13A" w:rsidR="00E36576" w:rsidRPr="00E36576" w:rsidRDefault="00E36576" w:rsidP="00E36576">
            <w:pPr>
              <w:jc w:val="left"/>
              <w:rPr>
                <w:color w:val="000000" w:themeColor="text1"/>
                <w:sz w:val="16"/>
                <w:szCs w:val="16"/>
              </w:rPr>
            </w:pPr>
            <w:r w:rsidRPr="00E36576">
              <w:rPr>
                <w:sz w:val="16"/>
                <w:szCs w:val="16"/>
              </w:rPr>
              <w:t>82</w:t>
            </w:r>
            <w:r>
              <w:rPr>
                <w:sz w:val="16"/>
                <w:szCs w:val="16"/>
              </w:rPr>
              <w:t>.</w:t>
            </w:r>
            <w:r w:rsidRPr="00E36576">
              <w:rPr>
                <w:sz w:val="16"/>
                <w:szCs w:val="16"/>
              </w:rPr>
              <w:t>61</w:t>
            </w:r>
          </w:p>
        </w:tc>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3E99BD6C" w14:textId="70B88F6F" w:rsidR="00E36576" w:rsidRPr="00E36576" w:rsidRDefault="00E36576" w:rsidP="00E36576">
            <w:pPr>
              <w:jc w:val="left"/>
              <w:rPr>
                <w:color w:val="000000" w:themeColor="text1"/>
                <w:sz w:val="16"/>
                <w:szCs w:val="16"/>
              </w:rPr>
            </w:pPr>
            <w:r w:rsidRPr="00E36576">
              <w:rPr>
                <w:sz w:val="16"/>
                <w:szCs w:val="16"/>
              </w:rPr>
              <w:t>82</w:t>
            </w:r>
            <w:r>
              <w:rPr>
                <w:sz w:val="16"/>
                <w:szCs w:val="16"/>
              </w:rPr>
              <w:t>.</w:t>
            </w:r>
            <w:r w:rsidRPr="00E36576">
              <w:rPr>
                <w:sz w:val="16"/>
                <w:szCs w:val="16"/>
              </w:rPr>
              <w:t>50</w:t>
            </w:r>
          </w:p>
        </w:tc>
        <w:tc>
          <w:tcPr>
            <w:tcW w:w="768" w:type="dxa"/>
            <w:tcBorders>
              <w:top w:val="single" w:sz="8" w:space="0" w:color="000000"/>
              <w:left w:val="single" w:sz="8" w:space="0" w:color="000000"/>
              <w:bottom w:val="single" w:sz="8" w:space="0" w:color="000000"/>
              <w:right w:val="single" w:sz="8" w:space="0" w:color="000000"/>
            </w:tcBorders>
            <w:shd w:val="clear" w:color="auto" w:fill="auto"/>
          </w:tcPr>
          <w:p w14:paraId="2B04A6FC" w14:textId="7068E5D6" w:rsidR="00E36576" w:rsidRPr="00E36576" w:rsidRDefault="00E36576" w:rsidP="00E36576">
            <w:pPr>
              <w:jc w:val="left"/>
              <w:rPr>
                <w:color w:val="000000" w:themeColor="text1"/>
                <w:sz w:val="16"/>
                <w:szCs w:val="16"/>
              </w:rPr>
            </w:pPr>
            <w:r w:rsidRPr="00E36576">
              <w:rPr>
                <w:sz w:val="16"/>
                <w:szCs w:val="16"/>
              </w:rPr>
              <w:t>82</w:t>
            </w:r>
            <w:r>
              <w:rPr>
                <w:sz w:val="16"/>
                <w:szCs w:val="16"/>
              </w:rPr>
              <w:t>.</w:t>
            </w:r>
            <w:r w:rsidRPr="00E36576">
              <w:rPr>
                <w:sz w:val="16"/>
                <w:szCs w:val="16"/>
              </w:rPr>
              <w:t>50</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6C86E7B6" w14:textId="624030C6" w:rsidR="00E36576" w:rsidRPr="00E36576" w:rsidRDefault="00E36576" w:rsidP="00E36576">
            <w:pPr>
              <w:jc w:val="left"/>
              <w:rPr>
                <w:color w:val="000000" w:themeColor="text1"/>
                <w:sz w:val="16"/>
                <w:szCs w:val="16"/>
              </w:rPr>
            </w:pPr>
            <w:r w:rsidRPr="00E36576">
              <w:rPr>
                <w:sz w:val="16"/>
                <w:szCs w:val="16"/>
              </w:rPr>
              <w:t>82</w:t>
            </w:r>
            <w:r>
              <w:rPr>
                <w:sz w:val="16"/>
                <w:szCs w:val="16"/>
              </w:rPr>
              <w:t>.</w:t>
            </w:r>
            <w:r w:rsidRPr="00E36576">
              <w:rPr>
                <w:sz w:val="16"/>
                <w:szCs w:val="16"/>
              </w:rPr>
              <w:t>50</w:t>
            </w:r>
          </w:p>
        </w:tc>
      </w:tr>
      <w:tr w:rsidR="00E36576" w:rsidRPr="00BD4DE8" w14:paraId="684095A4" w14:textId="77777777" w:rsidTr="003E6235">
        <w:trPr>
          <w:trHeight w:val="492"/>
        </w:trPr>
        <w:tc>
          <w:tcPr>
            <w:tcW w:w="526" w:type="dxa"/>
            <w:tcBorders>
              <w:top w:val="single" w:sz="8" w:space="0" w:color="000000"/>
              <w:left w:val="single" w:sz="8" w:space="0" w:color="000000"/>
              <w:bottom w:val="single" w:sz="8" w:space="0" w:color="000000"/>
              <w:right w:val="single" w:sz="8" w:space="0" w:color="000000"/>
            </w:tcBorders>
            <w:shd w:val="clear" w:color="auto" w:fill="auto"/>
          </w:tcPr>
          <w:p w14:paraId="19EE300A" w14:textId="75B5D37F" w:rsidR="00E36576" w:rsidRPr="00E36576" w:rsidRDefault="00E36576" w:rsidP="00E36576">
            <w:pPr>
              <w:jc w:val="left"/>
              <w:rPr>
                <w:b/>
                <w:bCs/>
                <w:color w:val="000000" w:themeColor="text1"/>
                <w:sz w:val="16"/>
                <w:szCs w:val="16"/>
              </w:rPr>
            </w:pPr>
            <w:r w:rsidRPr="00E36576">
              <w:rPr>
                <w:sz w:val="16"/>
                <w:szCs w:val="16"/>
              </w:rPr>
              <w:t>0.01</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14:paraId="128C8056" w14:textId="771AB1E8" w:rsidR="00E36576" w:rsidRPr="00E36576" w:rsidRDefault="00E36576" w:rsidP="00E36576">
            <w:pPr>
              <w:jc w:val="left"/>
              <w:rPr>
                <w:color w:val="000000" w:themeColor="text1"/>
                <w:sz w:val="16"/>
                <w:szCs w:val="16"/>
              </w:rPr>
            </w:pPr>
            <w:r>
              <w:rPr>
                <w:sz w:val="16"/>
                <w:szCs w:val="16"/>
              </w:rPr>
              <w:t>L</w:t>
            </w:r>
            <w:r w:rsidRPr="00E36576">
              <w:rPr>
                <w:sz w:val="16"/>
                <w:szCs w:val="16"/>
              </w:rPr>
              <w:t>2</w:t>
            </w:r>
          </w:p>
        </w:tc>
        <w:tc>
          <w:tcPr>
            <w:tcW w:w="766" w:type="dxa"/>
            <w:tcBorders>
              <w:top w:val="single" w:sz="8" w:space="0" w:color="000000"/>
              <w:left w:val="single" w:sz="8" w:space="0" w:color="000000"/>
              <w:bottom w:val="single" w:sz="8" w:space="0" w:color="000000"/>
              <w:right w:val="single" w:sz="8" w:space="0" w:color="000000"/>
            </w:tcBorders>
            <w:shd w:val="clear" w:color="auto" w:fill="auto"/>
          </w:tcPr>
          <w:p w14:paraId="11BA788B" w14:textId="10A2751B" w:rsidR="00E36576" w:rsidRPr="00E36576" w:rsidRDefault="00E36576" w:rsidP="00E36576">
            <w:pPr>
              <w:jc w:val="left"/>
              <w:rPr>
                <w:color w:val="000000" w:themeColor="text1"/>
                <w:sz w:val="16"/>
                <w:szCs w:val="16"/>
              </w:rPr>
            </w:pPr>
            <w:r w:rsidRPr="00E36576">
              <w:rPr>
                <w:sz w:val="16"/>
                <w:szCs w:val="16"/>
              </w:rPr>
              <w:t>lbfgs</w:t>
            </w:r>
          </w:p>
        </w:tc>
        <w:tc>
          <w:tcPr>
            <w:tcW w:w="804" w:type="dxa"/>
            <w:tcBorders>
              <w:top w:val="single" w:sz="8" w:space="0" w:color="000000"/>
              <w:left w:val="single" w:sz="8" w:space="0" w:color="000000"/>
              <w:bottom w:val="single" w:sz="8" w:space="0" w:color="000000"/>
              <w:right w:val="single" w:sz="8" w:space="0" w:color="000000"/>
            </w:tcBorders>
            <w:shd w:val="clear" w:color="auto" w:fill="auto"/>
          </w:tcPr>
          <w:p w14:paraId="33241572" w14:textId="7416716B" w:rsidR="00E36576" w:rsidRPr="00E36576" w:rsidRDefault="00E36576" w:rsidP="00E36576">
            <w:pPr>
              <w:jc w:val="left"/>
              <w:rPr>
                <w:color w:val="000000" w:themeColor="text1"/>
                <w:sz w:val="16"/>
                <w:szCs w:val="16"/>
              </w:rPr>
            </w:pPr>
            <w:r w:rsidRPr="00E36576">
              <w:rPr>
                <w:sz w:val="16"/>
                <w:szCs w:val="16"/>
              </w:rPr>
              <w:t>81</w:t>
            </w:r>
            <w:r>
              <w:rPr>
                <w:sz w:val="16"/>
                <w:szCs w:val="16"/>
              </w:rPr>
              <w:t>.</w:t>
            </w:r>
            <w:r w:rsidRPr="00E36576">
              <w:rPr>
                <w:sz w:val="16"/>
                <w:szCs w:val="16"/>
              </w:rPr>
              <w:t>16</w:t>
            </w:r>
          </w:p>
        </w:tc>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0A5784B8" w14:textId="73639573" w:rsidR="00E36576" w:rsidRPr="00E36576" w:rsidRDefault="00E36576" w:rsidP="00E36576">
            <w:pPr>
              <w:jc w:val="left"/>
              <w:rPr>
                <w:color w:val="000000" w:themeColor="text1"/>
                <w:sz w:val="16"/>
                <w:szCs w:val="16"/>
              </w:rPr>
            </w:pPr>
            <w:r w:rsidRPr="00E36576">
              <w:rPr>
                <w:sz w:val="16"/>
                <w:szCs w:val="16"/>
              </w:rPr>
              <w:t>81</w:t>
            </w:r>
            <w:r>
              <w:rPr>
                <w:sz w:val="16"/>
                <w:szCs w:val="16"/>
              </w:rPr>
              <w:t>.</w:t>
            </w:r>
            <w:r w:rsidRPr="00E36576">
              <w:rPr>
                <w:sz w:val="16"/>
                <w:szCs w:val="16"/>
              </w:rPr>
              <w:t>03</w:t>
            </w:r>
          </w:p>
        </w:tc>
        <w:tc>
          <w:tcPr>
            <w:tcW w:w="768" w:type="dxa"/>
            <w:tcBorders>
              <w:top w:val="single" w:sz="8" w:space="0" w:color="000000"/>
              <w:left w:val="single" w:sz="8" w:space="0" w:color="000000"/>
              <w:bottom w:val="single" w:sz="8" w:space="0" w:color="000000"/>
              <w:right w:val="single" w:sz="8" w:space="0" w:color="000000"/>
            </w:tcBorders>
            <w:shd w:val="clear" w:color="auto" w:fill="auto"/>
          </w:tcPr>
          <w:p w14:paraId="5A8B3333" w14:textId="03464306" w:rsidR="00E36576" w:rsidRPr="00E36576" w:rsidRDefault="00E36576" w:rsidP="00E36576">
            <w:pPr>
              <w:jc w:val="left"/>
              <w:rPr>
                <w:color w:val="000000" w:themeColor="text1"/>
                <w:sz w:val="16"/>
                <w:szCs w:val="16"/>
              </w:rPr>
            </w:pPr>
            <w:r w:rsidRPr="00E36576">
              <w:rPr>
                <w:sz w:val="16"/>
                <w:szCs w:val="16"/>
              </w:rPr>
              <w:t>81</w:t>
            </w:r>
            <w:r>
              <w:rPr>
                <w:sz w:val="16"/>
                <w:szCs w:val="16"/>
              </w:rPr>
              <w:t>.</w:t>
            </w:r>
            <w:r w:rsidRPr="00E36576">
              <w:rPr>
                <w:sz w:val="16"/>
                <w:szCs w:val="16"/>
              </w:rPr>
              <w:t>10</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293819C0" w14:textId="3985EF75" w:rsidR="00E36576" w:rsidRPr="00E36576" w:rsidRDefault="00E36576" w:rsidP="00E36576">
            <w:pPr>
              <w:jc w:val="left"/>
              <w:rPr>
                <w:color w:val="000000" w:themeColor="text1"/>
                <w:sz w:val="16"/>
                <w:szCs w:val="16"/>
              </w:rPr>
            </w:pPr>
            <w:r w:rsidRPr="00E36576">
              <w:rPr>
                <w:sz w:val="16"/>
                <w:szCs w:val="16"/>
              </w:rPr>
              <w:t>81</w:t>
            </w:r>
            <w:r>
              <w:rPr>
                <w:sz w:val="16"/>
                <w:szCs w:val="16"/>
              </w:rPr>
              <w:t>.</w:t>
            </w:r>
            <w:r w:rsidRPr="00E36576">
              <w:rPr>
                <w:sz w:val="16"/>
                <w:szCs w:val="16"/>
              </w:rPr>
              <w:t>06</w:t>
            </w:r>
          </w:p>
        </w:tc>
      </w:tr>
    </w:tbl>
    <w:p w14:paraId="43476C95" w14:textId="790449EF" w:rsidR="00860B8D" w:rsidRPr="00C52612" w:rsidRDefault="00860B8D" w:rsidP="00860B8D">
      <w:pPr>
        <w:jc w:val="both"/>
      </w:pPr>
      <w:r w:rsidRPr="00623AC6">
        <w:rPr>
          <w:b/>
        </w:rPr>
        <w:t>Nhận xét:</w:t>
      </w:r>
    </w:p>
    <w:p w14:paraId="56CC9AE7" w14:textId="18DF1450" w:rsidR="00E36576" w:rsidRPr="00767DF1" w:rsidRDefault="00860B8D" w:rsidP="00860B8D">
      <w:pPr>
        <w:ind w:firstLine="270"/>
        <w:jc w:val="both"/>
      </w:pPr>
      <w:r w:rsidRPr="00860B8D">
        <w:t xml:space="preserve">Bộ mô hình này đạt độ chính xác (ACC) cao nhất là 84.06%, cho thấy việc sử dụng mức độ </w:t>
      </w:r>
      <w:r>
        <w:t>regularization</w:t>
      </w:r>
      <w:r w:rsidRPr="00767DF1">
        <w:t xml:space="preserve"> </w:t>
      </w:r>
      <w:r w:rsidRPr="00860B8D">
        <w:t>cao (</w:t>
      </w:r>
      <w:r>
        <w:t>Regularization</w:t>
      </w:r>
      <w:r w:rsidRPr="00767DF1">
        <w:t xml:space="preserve"> </w:t>
      </w:r>
      <w:r w:rsidRPr="00860B8D">
        <w:t>L1) và thuật toán tối ưu saga có thể cải thiện hiệu suất của mô hình Logistic Regression trong bài toán được đề cập.</w:t>
      </w:r>
    </w:p>
    <w:p w14:paraId="3FBE23EE" w14:textId="4777F56F" w:rsidR="00623AC6" w:rsidRDefault="00623AC6" w:rsidP="00623AC6">
      <w:pPr>
        <w:pStyle w:val="Heading2"/>
        <w:numPr>
          <w:ilvl w:val="1"/>
          <w:numId w:val="24"/>
        </w:numPr>
        <w:tabs>
          <w:tab w:val="num" w:pos="288"/>
        </w:tabs>
        <w:ind w:left="558"/>
        <w:jc w:val="both"/>
        <w:rPr>
          <w:b/>
          <w:bCs/>
        </w:rPr>
      </w:pPr>
      <w:r w:rsidRPr="003220C6">
        <w:rPr>
          <w:b/>
          <w:bCs/>
        </w:rPr>
        <w:t>Neural Network:</w:t>
      </w:r>
    </w:p>
    <w:p w14:paraId="2DCE9582" w14:textId="77777777" w:rsidR="00623AC6" w:rsidRPr="00623AC6" w:rsidRDefault="00623AC6" w:rsidP="00623AC6">
      <w:pPr>
        <w:ind w:firstLine="270"/>
        <w:jc w:val="both"/>
        <w:rPr>
          <w:bCs/>
        </w:rPr>
      </w:pPr>
      <w:r w:rsidRPr="00623AC6">
        <w:rPr>
          <w:bCs/>
        </w:rPr>
        <w:t xml:space="preserve">Giới thiệu thư viện và tham số: Xem thêm về tài liệu tại </w:t>
      </w:r>
      <w:hyperlink r:id="rId17" w:history="1">
        <w:r w:rsidRPr="00623AC6">
          <w:rPr>
            <w:bCs/>
            <w:color w:val="0070C0"/>
            <w:u w:val="single"/>
          </w:rPr>
          <w:t>đây</w:t>
        </w:r>
      </w:hyperlink>
      <w:r w:rsidRPr="00623AC6">
        <w:rPr>
          <w:bCs/>
        </w:rPr>
        <w:t>.</w:t>
      </w:r>
    </w:p>
    <w:p w14:paraId="694A68BA" w14:textId="00AC5BAB" w:rsidR="00623AC6" w:rsidRPr="00623AC6" w:rsidRDefault="00623AC6" w:rsidP="00623AC6">
      <w:pPr>
        <w:ind w:firstLine="270"/>
        <w:jc w:val="both"/>
        <w:rPr>
          <w:bCs/>
        </w:rPr>
      </w:pPr>
      <w:r w:rsidRPr="00623AC6">
        <w:rPr>
          <w:bCs/>
        </w:rPr>
        <w:t xml:space="preserve">Trong Keras, mô hình </w:t>
      </w:r>
      <w:r w:rsidRPr="00623AC6">
        <w:rPr>
          <w:b/>
        </w:rPr>
        <w:t>Sequential</w:t>
      </w:r>
      <w:r w:rsidRPr="00623AC6">
        <w:rPr>
          <w:bCs/>
        </w:rPr>
        <w:t xml:space="preserve"> cho phép người dùng để xây dựng các mạng neural network có kiến trúc đơn giản, liên tiếp các layer với nhau theo thứ tự.</w:t>
      </w:r>
    </w:p>
    <w:p w14:paraId="66A092DE" w14:textId="77777777" w:rsidR="00623AC6" w:rsidRPr="00623AC6" w:rsidRDefault="00623AC6" w:rsidP="003E6235">
      <w:pPr>
        <w:ind w:firstLine="270"/>
        <w:jc w:val="both"/>
        <w:rPr>
          <w:bCs/>
        </w:rPr>
      </w:pPr>
      <w:r w:rsidRPr="00623AC6">
        <w:rPr>
          <w:bCs/>
        </w:rPr>
        <w:t>Sử dụng các phương thức thao tác cơ bản như add, compile, fit, predict.</w:t>
      </w:r>
    </w:p>
    <w:p w14:paraId="0814DF7E" w14:textId="28910C9D" w:rsidR="00623AC6" w:rsidRPr="00623AC6" w:rsidRDefault="00623AC6" w:rsidP="00623AC6">
      <w:pPr>
        <w:ind w:firstLine="270"/>
        <w:jc w:val="both"/>
        <w:rPr>
          <w:bCs/>
        </w:rPr>
      </w:pPr>
      <w:r w:rsidRPr="00623AC6">
        <w:rPr>
          <w:bCs/>
        </w:rPr>
        <w:t>Kết quả thực nghiệm</w:t>
      </w:r>
      <w:r>
        <w:rPr>
          <w:bCs/>
        </w:rPr>
        <w:t>:</w:t>
      </w:r>
      <w:r w:rsidR="002742BF">
        <w:rPr>
          <w:bCs/>
        </w:rPr>
        <w:t xml:space="preserve"> (đơn vị %)</w:t>
      </w:r>
    </w:p>
    <w:p w14:paraId="23CE951B" w14:textId="77777777" w:rsidR="00623AC6" w:rsidRPr="00623AC6" w:rsidRDefault="00623AC6" w:rsidP="00623AC6">
      <w:pPr>
        <w:rPr>
          <w:bCs/>
        </w:rPr>
      </w:pPr>
    </w:p>
    <w:tbl>
      <w:tblPr>
        <w:tblW w:w="4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688"/>
        <w:gridCol w:w="652"/>
        <w:gridCol w:w="759"/>
        <w:gridCol w:w="576"/>
        <w:gridCol w:w="847"/>
        <w:gridCol w:w="643"/>
        <w:gridCol w:w="830"/>
      </w:tblGrid>
      <w:tr w:rsidR="00BD4DE8" w:rsidRPr="00BD4DE8" w14:paraId="7270D150" w14:textId="77777777" w:rsidTr="00767DF1">
        <w:trPr>
          <w:trHeight w:val="315"/>
        </w:trPr>
        <w:tc>
          <w:tcPr>
            <w:tcW w:w="688" w:type="dxa"/>
            <w:tcBorders>
              <w:top w:val="single" w:sz="8" w:space="0" w:color="000000"/>
              <w:left w:val="single" w:sz="8" w:space="0" w:color="000000"/>
              <w:bottom w:val="single" w:sz="8" w:space="0" w:color="000000"/>
              <w:right w:val="single" w:sz="8" w:space="0" w:color="000000"/>
            </w:tcBorders>
          </w:tcPr>
          <w:p w14:paraId="473AE65A" w14:textId="77777777" w:rsidR="00623AC6" w:rsidRPr="00BD4DE8" w:rsidRDefault="00623AC6" w:rsidP="00683EF3">
            <w:pPr>
              <w:jc w:val="left"/>
              <w:rPr>
                <w:b/>
                <w:bCs/>
                <w:color w:val="1B1B1B"/>
                <w:sz w:val="16"/>
                <w:szCs w:val="16"/>
              </w:rPr>
            </w:pPr>
            <w:r w:rsidRPr="00BD4DE8">
              <w:rPr>
                <w:b/>
                <w:bCs/>
                <w:color w:val="1B1B1B"/>
                <w:sz w:val="16"/>
                <w:szCs w:val="16"/>
              </w:rPr>
              <w:t>Số hidden layer</w:t>
            </w:r>
          </w:p>
        </w:tc>
        <w:tc>
          <w:tcPr>
            <w:tcW w:w="652" w:type="dxa"/>
            <w:tcBorders>
              <w:top w:val="single" w:sz="8" w:space="0" w:color="000000"/>
              <w:left w:val="single" w:sz="8" w:space="0" w:color="000000"/>
              <w:bottom w:val="single" w:sz="8" w:space="0" w:color="000000"/>
              <w:right w:val="single" w:sz="8" w:space="0" w:color="000000"/>
            </w:tcBorders>
          </w:tcPr>
          <w:p w14:paraId="39A3F7B7" w14:textId="77777777" w:rsidR="00623AC6" w:rsidRPr="00BD4DE8" w:rsidRDefault="00623AC6" w:rsidP="00683EF3">
            <w:pPr>
              <w:jc w:val="left"/>
              <w:rPr>
                <w:b/>
                <w:bCs/>
                <w:color w:val="1B1B1B"/>
                <w:sz w:val="16"/>
                <w:szCs w:val="16"/>
              </w:rPr>
            </w:pPr>
            <w:r w:rsidRPr="00BD4DE8">
              <w:rPr>
                <w:b/>
                <w:bCs/>
                <w:color w:val="1B1B1B"/>
                <w:sz w:val="16"/>
                <w:szCs w:val="16"/>
              </w:rPr>
              <w:t>Số node mỗi hidden layer</w:t>
            </w:r>
          </w:p>
        </w:tc>
        <w:tc>
          <w:tcPr>
            <w:tcW w:w="759" w:type="dxa"/>
            <w:tcBorders>
              <w:top w:val="single" w:sz="8" w:space="0" w:color="000000"/>
              <w:left w:val="single" w:sz="8" w:space="0" w:color="000000"/>
              <w:bottom w:val="single" w:sz="8" w:space="0" w:color="000000"/>
              <w:right w:val="single" w:sz="8" w:space="0" w:color="000000"/>
            </w:tcBorders>
          </w:tcPr>
          <w:p w14:paraId="62630C55" w14:textId="77777777" w:rsidR="00623AC6" w:rsidRPr="00BD4DE8" w:rsidRDefault="00623AC6" w:rsidP="00683EF3">
            <w:pPr>
              <w:jc w:val="left"/>
              <w:rPr>
                <w:b/>
                <w:bCs/>
                <w:color w:val="1B1B1B"/>
                <w:sz w:val="16"/>
                <w:szCs w:val="16"/>
              </w:rPr>
            </w:pPr>
            <w:r w:rsidRPr="00BD4DE8">
              <w:rPr>
                <w:b/>
                <w:bCs/>
                <w:color w:val="1B1B1B"/>
                <w:sz w:val="16"/>
                <w:szCs w:val="16"/>
              </w:rPr>
              <w:t>Hàm kích hoạt của hidden layer</w:t>
            </w:r>
          </w:p>
        </w:tc>
        <w:tc>
          <w:tcPr>
            <w:tcW w:w="576" w:type="dxa"/>
            <w:tcBorders>
              <w:top w:val="single" w:sz="8" w:space="0" w:color="000000"/>
              <w:left w:val="single" w:sz="8" w:space="0" w:color="000000"/>
              <w:bottom w:val="single" w:sz="8" w:space="0" w:color="000000"/>
              <w:right w:val="single" w:sz="8" w:space="0" w:color="000000"/>
            </w:tcBorders>
          </w:tcPr>
          <w:p w14:paraId="0CDD0574" w14:textId="77777777" w:rsidR="00623AC6" w:rsidRPr="00BD4DE8" w:rsidRDefault="00623AC6" w:rsidP="00683EF3">
            <w:pPr>
              <w:jc w:val="left"/>
              <w:rPr>
                <w:b/>
                <w:bCs/>
                <w:color w:val="1B1B1B"/>
                <w:sz w:val="16"/>
                <w:szCs w:val="16"/>
              </w:rPr>
            </w:pPr>
            <w:r w:rsidRPr="00BD4DE8">
              <w:rPr>
                <w:b/>
                <w:bCs/>
                <w:color w:val="1B1B1B"/>
                <w:sz w:val="16"/>
                <w:szCs w:val="16"/>
              </w:rPr>
              <w:t>ACC</w:t>
            </w:r>
          </w:p>
        </w:tc>
        <w:tc>
          <w:tcPr>
            <w:tcW w:w="847" w:type="dxa"/>
            <w:tcBorders>
              <w:top w:val="single" w:sz="8" w:space="0" w:color="000000"/>
              <w:left w:val="single" w:sz="8" w:space="0" w:color="000000"/>
              <w:bottom w:val="single" w:sz="8" w:space="0" w:color="000000"/>
              <w:right w:val="single" w:sz="8" w:space="0" w:color="000000"/>
            </w:tcBorders>
          </w:tcPr>
          <w:p w14:paraId="1626EE30" w14:textId="77777777" w:rsidR="00623AC6" w:rsidRPr="00BD4DE8" w:rsidRDefault="00623AC6" w:rsidP="00683EF3">
            <w:pPr>
              <w:jc w:val="left"/>
              <w:rPr>
                <w:b/>
                <w:bCs/>
                <w:color w:val="1B1B1B"/>
                <w:sz w:val="16"/>
                <w:szCs w:val="16"/>
              </w:rPr>
            </w:pPr>
            <w:r w:rsidRPr="00BD4DE8">
              <w:rPr>
                <w:b/>
                <w:bCs/>
                <w:color w:val="1B1B1B"/>
                <w:sz w:val="16"/>
                <w:szCs w:val="16"/>
              </w:rPr>
              <w:t>Precision</w:t>
            </w:r>
          </w:p>
        </w:tc>
        <w:tc>
          <w:tcPr>
            <w:tcW w:w="643" w:type="dxa"/>
            <w:tcBorders>
              <w:top w:val="single" w:sz="8" w:space="0" w:color="000000"/>
              <w:left w:val="single" w:sz="8" w:space="0" w:color="000000"/>
              <w:bottom w:val="single" w:sz="8" w:space="0" w:color="000000"/>
              <w:right w:val="single" w:sz="8" w:space="0" w:color="000000"/>
            </w:tcBorders>
          </w:tcPr>
          <w:p w14:paraId="6E8C6001" w14:textId="77777777" w:rsidR="00623AC6" w:rsidRPr="00BD4DE8" w:rsidRDefault="00623AC6" w:rsidP="00683EF3">
            <w:pPr>
              <w:jc w:val="left"/>
              <w:rPr>
                <w:b/>
                <w:bCs/>
                <w:color w:val="1B1B1B"/>
                <w:sz w:val="16"/>
                <w:szCs w:val="16"/>
              </w:rPr>
            </w:pPr>
            <w:r w:rsidRPr="00BD4DE8">
              <w:rPr>
                <w:b/>
                <w:bCs/>
                <w:color w:val="1B1B1B"/>
                <w:sz w:val="16"/>
                <w:szCs w:val="16"/>
              </w:rPr>
              <w:t>Recall</w:t>
            </w:r>
          </w:p>
        </w:tc>
        <w:tc>
          <w:tcPr>
            <w:tcW w:w="830" w:type="dxa"/>
            <w:tcBorders>
              <w:top w:val="single" w:sz="8" w:space="0" w:color="000000"/>
              <w:left w:val="single" w:sz="8" w:space="0" w:color="000000"/>
              <w:bottom w:val="single" w:sz="8" w:space="0" w:color="000000"/>
              <w:right w:val="single" w:sz="8" w:space="0" w:color="000000"/>
            </w:tcBorders>
          </w:tcPr>
          <w:p w14:paraId="1A4C0BE3" w14:textId="77777777" w:rsidR="00623AC6" w:rsidRPr="00BD4DE8" w:rsidRDefault="00623AC6" w:rsidP="00683EF3">
            <w:pPr>
              <w:jc w:val="left"/>
              <w:rPr>
                <w:b/>
                <w:bCs/>
                <w:color w:val="1B1B1B"/>
                <w:sz w:val="16"/>
                <w:szCs w:val="16"/>
              </w:rPr>
            </w:pPr>
            <w:r w:rsidRPr="00BD4DE8">
              <w:rPr>
                <w:b/>
                <w:bCs/>
                <w:color w:val="1B1B1B"/>
                <w:sz w:val="16"/>
                <w:szCs w:val="16"/>
              </w:rPr>
              <w:t>F1_score</w:t>
            </w:r>
          </w:p>
        </w:tc>
      </w:tr>
      <w:tr w:rsidR="00BD4DE8" w:rsidRPr="00BD4DE8" w14:paraId="085DE60C" w14:textId="77777777" w:rsidTr="00767DF1">
        <w:trPr>
          <w:trHeight w:val="505"/>
        </w:trPr>
        <w:tc>
          <w:tcPr>
            <w:tcW w:w="688" w:type="dxa"/>
            <w:tcBorders>
              <w:top w:val="single" w:sz="8" w:space="0" w:color="000000"/>
              <w:left w:val="single" w:sz="8" w:space="0" w:color="000000"/>
              <w:bottom w:val="single" w:sz="8" w:space="0" w:color="000000"/>
              <w:right w:val="single" w:sz="8" w:space="0" w:color="000000"/>
            </w:tcBorders>
          </w:tcPr>
          <w:p w14:paraId="6D1ADFB3" w14:textId="77777777" w:rsidR="00623AC6" w:rsidRPr="00BD4DE8" w:rsidRDefault="00623AC6" w:rsidP="00683EF3">
            <w:pPr>
              <w:jc w:val="left"/>
              <w:rPr>
                <w:b/>
                <w:bCs/>
                <w:color w:val="1B1B1B"/>
                <w:sz w:val="16"/>
                <w:szCs w:val="16"/>
              </w:rPr>
            </w:pPr>
            <w:r w:rsidRPr="00BD4DE8">
              <w:rPr>
                <w:b/>
                <w:bCs/>
                <w:color w:val="1B1B1B"/>
                <w:sz w:val="16"/>
                <w:szCs w:val="16"/>
              </w:rPr>
              <w:t>1</w:t>
            </w:r>
          </w:p>
        </w:tc>
        <w:tc>
          <w:tcPr>
            <w:tcW w:w="652" w:type="dxa"/>
            <w:tcBorders>
              <w:top w:val="single" w:sz="8" w:space="0" w:color="000000"/>
              <w:left w:val="single" w:sz="8" w:space="0" w:color="000000"/>
              <w:bottom w:val="single" w:sz="8" w:space="0" w:color="000000"/>
              <w:right w:val="single" w:sz="8" w:space="0" w:color="000000"/>
            </w:tcBorders>
          </w:tcPr>
          <w:p w14:paraId="3B04B6C3" w14:textId="77777777" w:rsidR="00623AC6" w:rsidRPr="00BD4DE8" w:rsidRDefault="00623AC6" w:rsidP="00683EF3">
            <w:pPr>
              <w:jc w:val="left"/>
              <w:rPr>
                <w:color w:val="1B1B1B"/>
                <w:sz w:val="16"/>
                <w:szCs w:val="16"/>
              </w:rPr>
            </w:pPr>
            <w:r w:rsidRPr="00BD4DE8">
              <w:rPr>
                <w:color w:val="1B1B1B"/>
                <w:sz w:val="16"/>
                <w:szCs w:val="16"/>
              </w:rPr>
              <w:t>(6)</w:t>
            </w:r>
          </w:p>
        </w:tc>
        <w:tc>
          <w:tcPr>
            <w:tcW w:w="759" w:type="dxa"/>
            <w:tcBorders>
              <w:top w:val="single" w:sz="8" w:space="0" w:color="000000"/>
              <w:left w:val="single" w:sz="8" w:space="0" w:color="000000"/>
              <w:bottom w:val="single" w:sz="8" w:space="0" w:color="000000"/>
              <w:right w:val="single" w:sz="8" w:space="0" w:color="000000"/>
            </w:tcBorders>
          </w:tcPr>
          <w:p w14:paraId="3EE41D7F" w14:textId="77777777" w:rsidR="00623AC6" w:rsidRPr="00BD4DE8" w:rsidRDefault="00623AC6" w:rsidP="00683EF3">
            <w:pPr>
              <w:jc w:val="left"/>
              <w:rPr>
                <w:color w:val="1B1B1B"/>
                <w:sz w:val="16"/>
                <w:szCs w:val="16"/>
              </w:rPr>
            </w:pPr>
            <w:r w:rsidRPr="00BD4DE8">
              <w:rPr>
                <w:color w:val="1B1B1B"/>
                <w:sz w:val="16"/>
                <w:szCs w:val="16"/>
              </w:rPr>
              <w:t>Relu</w:t>
            </w:r>
          </w:p>
        </w:tc>
        <w:tc>
          <w:tcPr>
            <w:tcW w:w="576" w:type="dxa"/>
            <w:tcBorders>
              <w:top w:val="single" w:sz="8" w:space="0" w:color="000000"/>
              <w:left w:val="single" w:sz="8" w:space="0" w:color="000000"/>
              <w:bottom w:val="single" w:sz="8" w:space="0" w:color="000000"/>
              <w:right w:val="single" w:sz="8" w:space="0" w:color="000000"/>
            </w:tcBorders>
          </w:tcPr>
          <w:p w14:paraId="504C75FD" w14:textId="77777777" w:rsidR="00623AC6" w:rsidRPr="00BD4DE8" w:rsidRDefault="00623AC6" w:rsidP="00683EF3">
            <w:pPr>
              <w:jc w:val="left"/>
              <w:rPr>
                <w:color w:val="1B1B1B"/>
                <w:sz w:val="16"/>
                <w:szCs w:val="16"/>
              </w:rPr>
            </w:pPr>
            <w:r w:rsidRPr="00BD4DE8">
              <w:rPr>
                <w:color w:val="1B1B1B"/>
                <w:sz w:val="16"/>
                <w:szCs w:val="16"/>
              </w:rPr>
              <w:t>85.06</w:t>
            </w:r>
          </w:p>
        </w:tc>
        <w:tc>
          <w:tcPr>
            <w:tcW w:w="847" w:type="dxa"/>
            <w:tcBorders>
              <w:top w:val="single" w:sz="8" w:space="0" w:color="000000"/>
              <w:left w:val="single" w:sz="8" w:space="0" w:color="000000"/>
              <w:bottom w:val="single" w:sz="8" w:space="0" w:color="000000"/>
              <w:right w:val="single" w:sz="8" w:space="0" w:color="000000"/>
            </w:tcBorders>
          </w:tcPr>
          <w:p w14:paraId="2057577C" w14:textId="77777777" w:rsidR="00623AC6" w:rsidRPr="00BD4DE8" w:rsidRDefault="00623AC6" w:rsidP="00683EF3">
            <w:pPr>
              <w:jc w:val="left"/>
              <w:rPr>
                <w:color w:val="1B1B1B"/>
                <w:sz w:val="16"/>
                <w:szCs w:val="16"/>
              </w:rPr>
            </w:pPr>
            <w:r w:rsidRPr="00BD4DE8">
              <w:rPr>
                <w:color w:val="1B1B1B"/>
                <w:sz w:val="16"/>
                <w:szCs w:val="16"/>
              </w:rPr>
              <w:t>83.75</w:t>
            </w:r>
          </w:p>
        </w:tc>
        <w:tc>
          <w:tcPr>
            <w:tcW w:w="643" w:type="dxa"/>
            <w:tcBorders>
              <w:top w:val="single" w:sz="8" w:space="0" w:color="000000"/>
              <w:left w:val="single" w:sz="8" w:space="0" w:color="000000"/>
              <w:bottom w:val="single" w:sz="8" w:space="0" w:color="000000"/>
              <w:right w:val="single" w:sz="8" w:space="0" w:color="000000"/>
            </w:tcBorders>
          </w:tcPr>
          <w:p w14:paraId="51C3EB17" w14:textId="77777777" w:rsidR="00623AC6" w:rsidRPr="00BD4DE8" w:rsidRDefault="00623AC6" w:rsidP="00683EF3">
            <w:pPr>
              <w:jc w:val="left"/>
              <w:rPr>
                <w:color w:val="1B1B1B"/>
                <w:sz w:val="16"/>
                <w:szCs w:val="16"/>
              </w:rPr>
            </w:pPr>
            <w:r w:rsidRPr="00BD4DE8">
              <w:rPr>
                <w:color w:val="1B1B1B"/>
                <w:sz w:val="16"/>
                <w:szCs w:val="16"/>
              </w:rPr>
              <w:t>82.99</w:t>
            </w:r>
          </w:p>
        </w:tc>
        <w:tc>
          <w:tcPr>
            <w:tcW w:w="830" w:type="dxa"/>
            <w:tcBorders>
              <w:top w:val="single" w:sz="8" w:space="0" w:color="000000"/>
              <w:left w:val="single" w:sz="8" w:space="0" w:color="000000"/>
              <w:bottom w:val="single" w:sz="8" w:space="0" w:color="000000"/>
              <w:right w:val="single" w:sz="8" w:space="0" w:color="000000"/>
            </w:tcBorders>
          </w:tcPr>
          <w:p w14:paraId="641EB04A" w14:textId="77777777" w:rsidR="00623AC6" w:rsidRPr="00BD4DE8" w:rsidRDefault="00623AC6" w:rsidP="00683EF3">
            <w:pPr>
              <w:jc w:val="left"/>
              <w:rPr>
                <w:color w:val="1B1B1B"/>
                <w:sz w:val="16"/>
                <w:szCs w:val="16"/>
              </w:rPr>
            </w:pPr>
            <w:r w:rsidRPr="00BD4DE8">
              <w:rPr>
                <w:color w:val="1B1B1B"/>
                <w:sz w:val="16"/>
                <w:szCs w:val="16"/>
              </w:rPr>
              <w:t>83.33</w:t>
            </w:r>
          </w:p>
        </w:tc>
      </w:tr>
      <w:tr w:rsidR="00BD4DE8" w:rsidRPr="00BD4DE8" w14:paraId="2FC5EC6B" w14:textId="77777777" w:rsidTr="00767DF1">
        <w:trPr>
          <w:trHeight w:val="505"/>
        </w:trPr>
        <w:tc>
          <w:tcPr>
            <w:tcW w:w="688" w:type="dxa"/>
            <w:tcBorders>
              <w:top w:val="single" w:sz="8" w:space="0" w:color="000000"/>
              <w:left w:val="single" w:sz="8" w:space="0" w:color="000000"/>
              <w:bottom w:val="single" w:sz="8" w:space="0" w:color="000000"/>
              <w:right w:val="single" w:sz="8" w:space="0" w:color="000000"/>
            </w:tcBorders>
          </w:tcPr>
          <w:p w14:paraId="154F01B3" w14:textId="77777777" w:rsidR="00623AC6" w:rsidRPr="00BD4DE8" w:rsidRDefault="00623AC6" w:rsidP="00683EF3">
            <w:pPr>
              <w:jc w:val="left"/>
              <w:rPr>
                <w:b/>
                <w:bCs/>
                <w:color w:val="1B1B1B"/>
                <w:sz w:val="16"/>
                <w:szCs w:val="16"/>
              </w:rPr>
            </w:pPr>
            <w:r w:rsidRPr="00BD4DE8">
              <w:rPr>
                <w:b/>
                <w:bCs/>
                <w:color w:val="1B1B1B"/>
                <w:sz w:val="16"/>
                <w:szCs w:val="16"/>
              </w:rPr>
              <w:t>2</w:t>
            </w:r>
          </w:p>
        </w:tc>
        <w:tc>
          <w:tcPr>
            <w:tcW w:w="652" w:type="dxa"/>
            <w:tcBorders>
              <w:top w:val="single" w:sz="8" w:space="0" w:color="000000"/>
              <w:left w:val="single" w:sz="8" w:space="0" w:color="000000"/>
              <w:bottom w:val="single" w:sz="8" w:space="0" w:color="000000"/>
              <w:right w:val="single" w:sz="8" w:space="0" w:color="000000"/>
            </w:tcBorders>
          </w:tcPr>
          <w:p w14:paraId="1300F15E" w14:textId="77777777" w:rsidR="00623AC6" w:rsidRPr="00BD4DE8" w:rsidRDefault="00623AC6" w:rsidP="00683EF3">
            <w:pPr>
              <w:jc w:val="left"/>
              <w:rPr>
                <w:b/>
                <w:color w:val="1B1B1B"/>
                <w:sz w:val="16"/>
                <w:szCs w:val="16"/>
              </w:rPr>
            </w:pPr>
            <w:r w:rsidRPr="00BD4DE8">
              <w:rPr>
                <w:b/>
                <w:color w:val="1B1B1B"/>
                <w:sz w:val="16"/>
                <w:szCs w:val="16"/>
              </w:rPr>
              <w:t>(6,6)</w:t>
            </w:r>
          </w:p>
        </w:tc>
        <w:tc>
          <w:tcPr>
            <w:tcW w:w="759" w:type="dxa"/>
            <w:tcBorders>
              <w:top w:val="single" w:sz="8" w:space="0" w:color="000000"/>
              <w:left w:val="single" w:sz="8" w:space="0" w:color="000000"/>
              <w:bottom w:val="single" w:sz="8" w:space="0" w:color="000000"/>
              <w:right w:val="single" w:sz="8" w:space="0" w:color="000000"/>
            </w:tcBorders>
          </w:tcPr>
          <w:p w14:paraId="2638659D" w14:textId="77777777" w:rsidR="00623AC6" w:rsidRPr="00BD4DE8" w:rsidRDefault="00623AC6" w:rsidP="00683EF3">
            <w:pPr>
              <w:jc w:val="left"/>
              <w:rPr>
                <w:b/>
                <w:color w:val="1B1B1B"/>
                <w:sz w:val="16"/>
                <w:szCs w:val="16"/>
              </w:rPr>
            </w:pPr>
            <w:r w:rsidRPr="00BD4DE8">
              <w:rPr>
                <w:b/>
                <w:color w:val="1B1B1B"/>
                <w:sz w:val="16"/>
                <w:szCs w:val="16"/>
              </w:rPr>
              <w:t>Relu</w:t>
            </w:r>
          </w:p>
        </w:tc>
        <w:tc>
          <w:tcPr>
            <w:tcW w:w="576" w:type="dxa"/>
            <w:tcBorders>
              <w:top w:val="single" w:sz="8" w:space="0" w:color="000000"/>
              <w:left w:val="single" w:sz="8" w:space="0" w:color="000000"/>
              <w:bottom w:val="single" w:sz="8" w:space="0" w:color="000000"/>
              <w:right w:val="single" w:sz="8" w:space="0" w:color="000000"/>
            </w:tcBorders>
          </w:tcPr>
          <w:p w14:paraId="5C9EEFEE" w14:textId="77777777" w:rsidR="00623AC6" w:rsidRPr="00BD4DE8" w:rsidRDefault="00623AC6" w:rsidP="00683EF3">
            <w:pPr>
              <w:jc w:val="left"/>
              <w:rPr>
                <w:b/>
                <w:color w:val="1B1B1B"/>
                <w:sz w:val="16"/>
                <w:szCs w:val="16"/>
              </w:rPr>
            </w:pPr>
            <w:r w:rsidRPr="00BD4DE8">
              <w:rPr>
                <w:b/>
                <w:color w:val="1B1B1B"/>
                <w:sz w:val="16"/>
                <w:szCs w:val="16"/>
              </w:rPr>
              <w:t>86.70</w:t>
            </w:r>
          </w:p>
        </w:tc>
        <w:tc>
          <w:tcPr>
            <w:tcW w:w="847" w:type="dxa"/>
            <w:tcBorders>
              <w:top w:val="single" w:sz="8" w:space="0" w:color="000000"/>
              <w:left w:val="single" w:sz="8" w:space="0" w:color="000000"/>
              <w:bottom w:val="single" w:sz="8" w:space="0" w:color="000000"/>
              <w:right w:val="single" w:sz="8" w:space="0" w:color="000000"/>
            </w:tcBorders>
          </w:tcPr>
          <w:p w14:paraId="58676AA1" w14:textId="77777777" w:rsidR="00623AC6" w:rsidRPr="00BD4DE8" w:rsidRDefault="00623AC6" w:rsidP="00683EF3">
            <w:pPr>
              <w:jc w:val="left"/>
              <w:rPr>
                <w:b/>
                <w:color w:val="1B1B1B"/>
                <w:sz w:val="16"/>
                <w:szCs w:val="16"/>
              </w:rPr>
            </w:pPr>
            <w:r w:rsidRPr="00BD4DE8">
              <w:rPr>
                <w:b/>
                <w:color w:val="1B1B1B"/>
                <w:sz w:val="16"/>
                <w:szCs w:val="16"/>
              </w:rPr>
              <w:t>84.99</w:t>
            </w:r>
          </w:p>
        </w:tc>
        <w:tc>
          <w:tcPr>
            <w:tcW w:w="643" w:type="dxa"/>
            <w:tcBorders>
              <w:top w:val="single" w:sz="8" w:space="0" w:color="000000"/>
              <w:left w:val="single" w:sz="8" w:space="0" w:color="000000"/>
              <w:bottom w:val="single" w:sz="8" w:space="0" w:color="000000"/>
              <w:right w:val="single" w:sz="8" w:space="0" w:color="000000"/>
            </w:tcBorders>
          </w:tcPr>
          <w:p w14:paraId="12729548" w14:textId="77777777" w:rsidR="00623AC6" w:rsidRPr="00BD4DE8" w:rsidRDefault="00623AC6" w:rsidP="00683EF3">
            <w:pPr>
              <w:jc w:val="left"/>
              <w:rPr>
                <w:b/>
                <w:color w:val="1B1B1B"/>
                <w:sz w:val="16"/>
                <w:szCs w:val="16"/>
              </w:rPr>
            </w:pPr>
            <w:r w:rsidRPr="00BD4DE8">
              <w:rPr>
                <w:b/>
                <w:color w:val="1B1B1B"/>
                <w:sz w:val="16"/>
                <w:szCs w:val="16"/>
              </w:rPr>
              <w:t>85.51</w:t>
            </w:r>
          </w:p>
        </w:tc>
        <w:tc>
          <w:tcPr>
            <w:tcW w:w="830" w:type="dxa"/>
            <w:tcBorders>
              <w:top w:val="single" w:sz="8" w:space="0" w:color="000000"/>
              <w:left w:val="single" w:sz="8" w:space="0" w:color="000000"/>
              <w:bottom w:val="single" w:sz="8" w:space="0" w:color="000000"/>
              <w:right w:val="single" w:sz="8" w:space="0" w:color="000000"/>
            </w:tcBorders>
          </w:tcPr>
          <w:p w14:paraId="50D5A91F" w14:textId="77777777" w:rsidR="00623AC6" w:rsidRPr="00BD4DE8" w:rsidRDefault="00623AC6" w:rsidP="00683EF3">
            <w:pPr>
              <w:jc w:val="left"/>
              <w:rPr>
                <w:b/>
                <w:color w:val="1B1B1B"/>
                <w:sz w:val="16"/>
                <w:szCs w:val="16"/>
              </w:rPr>
            </w:pPr>
            <w:r w:rsidRPr="00BD4DE8">
              <w:rPr>
                <w:b/>
                <w:color w:val="1B1B1B"/>
                <w:sz w:val="16"/>
                <w:szCs w:val="16"/>
              </w:rPr>
              <w:t>85.19</w:t>
            </w:r>
          </w:p>
        </w:tc>
      </w:tr>
      <w:tr w:rsidR="00BD4DE8" w:rsidRPr="00BD4DE8" w14:paraId="7BEA8392" w14:textId="77777777" w:rsidTr="00767DF1">
        <w:trPr>
          <w:trHeight w:val="505"/>
        </w:trPr>
        <w:tc>
          <w:tcPr>
            <w:tcW w:w="688" w:type="dxa"/>
            <w:tcBorders>
              <w:top w:val="single" w:sz="8" w:space="0" w:color="000000"/>
              <w:left w:val="single" w:sz="8" w:space="0" w:color="000000"/>
              <w:bottom w:val="single" w:sz="8" w:space="0" w:color="000000"/>
              <w:right w:val="single" w:sz="8" w:space="0" w:color="000000"/>
            </w:tcBorders>
          </w:tcPr>
          <w:p w14:paraId="570B9CC3" w14:textId="77777777" w:rsidR="00623AC6" w:rsidRPr="00BD4DE8" w:rsidRDefault="00623AC6" w:rsidP="00683EF3">
            <w:pPr>
              <w:jc w:val="left"/>
              <w:rPr>
                <w:b/>
                <w:bCs/>
                <w:color w:val="1B1B1B"/>
                <w:sz w:val="16"/>
                <w:szCs w:val="16"/>
              </w:rPr>
            </w:pPr>
            <w:r w:rsidRPr="00BD4DE8">
              <w:rPr>
                <w:b/>
                <w:bCs/>
                <w:color w:val="1B1B1B"/>
                <w:sz w:val="16"/>
                <w:szCs w:val="16"/>
              </w:rPr>
              <w:t>3</w:t>
            </w:r>
          </w:p>
        </w:tc>
        <w:tc>
          <w:tcPr>
            <w:tcW w:w="652" w:type="dxa"/>
            <w:tcBorders>
              <w:top w:val="single" w:sz="8" w:space="0" w:color="000000"/>
              <w:left w:val="single" w:sz="8" w:space="0" w:color="000000"/>
              <w:bottom w:val="single" w:sz="8" w:space="0" w:color="000000"/>
              <w:right w:val="single" w:sz="8" w:space="0" w:color="000000"/>
            </w:tcBorders>
          </w:tcPr>
          <w:p w14:paraId="7389C126" w14:textId="77777777" w:rsidR="00623AC6" w:rsidRPr="00BD4DE8" w:rsidRDefault="00623AC6" w:rsidP="00683EF3">
            <w:pPr>
              <w:jc w:val="left"/>
              <w:rPr>
                <w:color w:val="1B1B1B"/>
                <w:sz w:val="16"/>
                <w:szCs w:val="16"/>
              </w:rPr>
            </w:pPr>
            <w:r w:rsidRPr="00BD4DE8">
              <w:rPr>
                <w:color w:val="1B1B1B"/>
                <w:sz w:val="16"/>
                <w:szCs w:val="16"/>
              </w:rPr>
              <w:t>(6,6)</w:t>
            </w:r>
          </w:p>
        </w:tc>
        <w:tc>
          <w:tcPr>
            <w:tcW w:w="759" w:type="dxa"/>
            <w:tcBorders>
              <w:top w:val="single" w:sz="8" w:space="0" w:color="000000"/>
              <w:left w:val="single" w:sz="8" w:space="0" w:color="000000"/>
              <w:bottom w:val="single" w:sz="8" w:space="0" w:color="000000"/>
              <w:right w:val="single" w:sz="8" w:space="0" w:color="000000"/>
            </w:tcBorders>
          </w:tcPr>
          <w:p w14:paraId="06C3C69E" w14:textId="77777777" w:rsidR="00623AC6" w:rsidRPr="00BD4DE8" w:rsidRDefault="00623AC6" w:rsidP="00683EF3">
            <w:pPr>
              <w:jc w:val="left"/>
              <w:rPr>
                <w:color w:val="1B1B1B"/>
                <w:sz w:val="16"/>
                <w:szCs w:val="16"/>
              </w:rPr>
            </w:pPr>
            <w:r w:rsidRPr="00BD4DE8">
              <w:rPr>
                <w:color w:val="1B1B1B"/>
                <w:sz w:val="16"/>
                <w:szCs w:val="16"/>
              </w:rPr>
              <w:t>Sigmoid</w:t>
            </w:r>
          </w:p>
        </w:tc>
        <w:tc>
          <w:tcPr>
            <w:tcW w:w="576" w:type="dxa"/>
            <w:tcBorders>
              <w:top w:val="single" w:sz="8" w:space="0" w:color="000000"/>
              <w:left w:val="single" w:sz="8" w:space="0" w:color="000000"/>
              <w:bottom w:val="single" w:sz="8" w:space="0" w:color="000000"/>
              <w:right w:val="single" w:sz="8" w:space="0" w:color="000000"/>
            </w:tcBorders>
          </w:tcPr>
          <w:p w14:paraId="1FA75FF6" w14:textId="77777777" w:rsidR="00623AC6" w:rsidRPr="00BD4DE8" w:rsidRDefault="00623AC6" w:rsidP="00683EF3">
            <w:pPr>
              <w:jc w:val="left"/>
              <w:rPr>
                <w:color w:val="1B1B1B"/>
                <w:sz w:val="16"/>
                <w:szCs w:val="16"/>
              </w:rPr>
            </w:pPr>
            <w:r w:rsidRPr="00BD4DE8">
              <w:rPr>
                <w:color w:val="1B1B1B"/>
                <w:sz w:val="16"/>
                <w:szCs w:val="16"/>
              </w:rPr>
              <w:t>84.30</w:t>
            </w:r>
          </w:p>
        </w:tc>
        <w:tc>
          <w:tcPr>
            <w:tcW w:w="847" w:type="dxa"/>
            <w:tcBorders>
              <w:top w:val="single" w:sz="8" w:space="0" w:color="000000"/>
              <w:left w:val="single" w:sz="8" w:space="0" w:color="000000"/>
              <w:bottom w:val="single" w:sz="8" w:space="0" w:color="000000"/>
              <w:right w:val="single" w:sz="8" w:space="0" w:color="000000"/>
            </w:tcBorders>
          </w:tcPr>
          <w:p w14:paraId="73191B8F" w14:textId="77777777" w:rsidR="00623AC6" w:rsidRPr="00BD4DE8" w:rsidRDefault="00623AC6" w:rsidP="00683EF3">
            <w:pPr>
              <w:jc w:val="left"/>
              <w:rPr>
                <w:color w:val="1B1B1B"/>
                <w:sz w:val="16"/>
                <w:szCs w:val="16"/>
              </w:rPr>
            </w:pPr>
            <w:r w:rsidRPr="00BD4DE8">
              <w:rPr>
                <w:color w:val="1B1B1B"/>
                <w:sz w:val="16"/>
                <w:szCs w:val="16"/>
              </w:rPr>
              <w:t>83.14</w:t>
            </w:r>
          </w:p>
        </w:tc>
        <w:tc>
          <w:tcPr>
            <w:tcW w:w="643" w:type="dxa"/>
            <w:tcBorders>
              <w:top w:val="single" w:sz="8" w:space="0" w:color="000000"/>
              <w:left w:val="single" w:sz="8" w:space="0" w:color="000000"/>
              <w:bottom w:val="single" w:sz="8" w:space="0" w:color="000000"/>
              <w:right w:val="single" w:sz="8" w:space="0" w:color="000000"/>
            </w:tcBorders>
          </w:tcPr>
          <w:p w14:paraId="254329D2" w14:textId="77777777" w:rsidR="00623AC6" w:rsidRPr="00BD4DE8" w:rsidRDefault="00623AC6" w:rsidP="00683EF3">
            <w:pPr>
              <w:jc w:val="left"/>
              <w:rPr>
                <w:color w:val="1B1B1B"/>
                <w:sz w:val="16"/>
                <w:szCs w:val="16"/>
              </w:rPr>
            </w:pPr>
            <w:r w:rsidRPr="00BD4DE8">
              <w:rPr>
                <w:color w:val="1B1B1B"/>
                <w:sz w:val="16"/>
                <w:szCs w:val="16"/>
              </w:rPr>
              <w:t>82.03</w:t>
            </w:r>
          </w:p>
        </w:tc>
        <w:tc>
          <w:tcPr>
            <w:tcW w:w="830" w:type="dxa"/>
            <w:tcBorders>
              <w:top w:val="single" w:sz="8" w:space="0" w:color="000000"/>
              <w:left w:val="single" w:sz="8" w:space="0" w:color="000000"/>
              <w:bottom w:val="single" w:sz="8" w:space="0" w:color="000000"/>
              <w:right w:val="single" w:sz="8" w:space="0" w:color="000000"/>
            </w:tcBorders>
          </w:tcPr>
          <w:p w14:paraId="1CA83449" w14:textId="77777777" w:rsidR="00623AC6" w:rsidRPr="00BD4DE8" w:rsidRDefault="00623AC6" w:rsidP="00683EF3">
            <w:pPr>
              <w:jc w:val="left"/>
              <w:rPr>
                <w:color w:val="1B1B1B"/>
                <w:sz w:val="16"/>
                <w:szCs w:val="16"/>
              </w:rPr>
            </w:pPr>
            <w:r w:rsidRPr="00BD4DE8">
              <w:rPr>
                <w:color w:val="1B1B1B"/>
                <w:sz w:val="16"/>
                <w:szCs w:val="16"/>
              </w:rPr>
              <w:t>82.45</w:t>
            </w:r>
          </w:p>
        </w:tc>
      </w:tr>
      <w:tr w:rsidR="00BD4DE8" w:rsidRPr="00BD4DE8" w14:paraId="7C48EAAC" w14:textId="77777777" w:rsidTr="00767DF1">
        <w:trPr>
          <w:trHeight w:val="315"/>
        </w:trPr>
        <w:tc>
          <w:tcPr>
            <w:tcW w:w="688" w:type="dxa"/>
            <w:tcBorders>
              <w:top w:val="single" w:sz="8" w:space="0" w:color="000000"/>
              <w:left w:val="single" w:sz="8" w:space="0" w:color="000000"/>
              <w:bottom w:val="single" w:sz="8" w:space="0" w:color="000000"/>
              <w:right w:val="single" w:sz="8" w:space="0" w:color="000000"/>
            </w:tcBorders>
          </w:tcPr>
          <w:p w14:paraId="6EC67AF0" w14:textId="77777777" w:rsidR="00623AC6" w:rsidRPr="00BD4DE8" w:rsidRDefault="00623AC6" w:rsidP="00683EF3">
            <w:pPr>
              <w:jc w:val="left"/>
              <w:rPr>
                <w:b/>
                <w:bCs/>
                <w:color w:val="1B1B1B"/>
                <w:sz w:val="16"/>
                <w:szCs w:val="16"/>
              </w:rPr>
            </w:pPr>
            <w:r w:rsidRPr="00BD4DE8">
              <w:rPr>
                <w:b/>
                <w:bCs/>
                <w:color w:val="1B1B1B"/>
                <w:sz w:val="16"/>
                <w:szCs w:val="16"/>
              </w:rPr>
              <w:t>4</w:t>
            </w:r>
          </w:p>
        </w:tc>
        <w:tc>
          <w:tcPr>
            <w:tcW w:w="652" w:type="dxa"/>
            <w:tcBorders>
              <w:top w:val="single" w:sz="8" w:space="0" w:color="000000"/>
              <w:left w:val="single" w:sz="8" w:space="0" w:color="000000"/>
              <w:bottom w:val="single" w:sz="8" w:space="0" w:color="000000"/>
              <w:right w:val="single" w:sz="8" w:space="0" w:color="000000"/>
            </w:tcBorders>
          </w:tcPr>
          <w:p w14:paraId="4F672F9D" w14:textId="77777777" w:rsidR="00623AC6" w:rsidRPr="00BD4DE8" w:rsidRDefault="00623AC6" w:rsidP="00683EF3">
            <w:pPr>
              <w:jc w:val="left"/>
              <w:rPr>
                <w:color w:val="1B1B1B"/>
                <w:sz w:val="16"/>
                <w:szCs w:val="16"/>
              </w:rPr>
            </w:pPr>
            <w:r w:rsidRPr="00BD4DE8">
              <w:rPr>
                <w:color w:val="1B1B1B"/>
                <w:sz w:val="16"/>
                <w:szCs w:val="16"/>
              </w:rPr>
              <w:t>(6,10)</w:t>
            </w:r>
          </w:p>
        </w:tc>
        <w:tc>
          <w:tcPr>
            <w:tcW w:w="759" w:type="dxa"/>
            <w:tcBorders>
              <w:top w:val="single" w:sz="8" w:space="0" w:color="000000"/>
              <w:left w:val="single" w:sz="8" w:space="0" w:color="000000"/>
              <w:bottom w:val="single" w:sz="8" w:space="0" w:color="000000"/>
              <w:right w:val="single" w:sz="8" w:space="0" w:color="000000"/>
            </w:tcBorders>
          </w:tcPr>
          <w:p w14:paraId="449A7F90" w14:textId="77777777" w:rsidR="00623AC6" w:rsidRPr="00BD4DE8" w:rsidRDefault="00623AC6" w:rsidP="00683EF3">
            <w:pPr>
              <w:jc w:val="left"/>
              <w:rPr>
                <w:color w:val="1B1B1B"/>
                <w:sz w:val="16"/>
                <w:szCs w:val="16"/>
              </w:rPr>
            </w:pPr>
            <w:r w:rsidRPr="00BD4DE8">
              <w:rPr>
                <w:color w:val="1B1B1B"/>
                <w:sz w:val="16"/>
                <w:szCs w:val="16"/>
              </w:rPr>
              <w:t>Relu</w:t>
            </w:r>
          </w:p>
        </w:tc>
        <w:tc>
          <w:tcPr>
            <w:tcW w:w="576" w:type="dxa"/>
            <w:tcBorders>
              <w:top w:val="single" w:sz="8" w:space="0" w:color="000000"/>
              <w:left w:val="single" w:sz="8" w:space="0" w:color="000000"/>
              <w:bottom w:val="single" w:sz="8" w:space="0" w:color="000000"/>
              <w:right w:val="single" w:sz="8" w:space="0" w:color="000000"/>
            </w:tcBorders>
          </w:tcPr>
          <w:p w14:paraId="761C95DE" w14:textId="77777777" w:rsidR="00623AC6" w:rsidRPr="00BD4DE8" w:rsidRDefault="00623AC6" w:rsidP="00683EF3">
            <w:pPr>
              <w:jc w:val="left"/>
              <w:rPr>
                <w:color w:val="1B1B1B"/>
                <w:sz w:val="16"/>
                <w:szCs w:val="16"/>
              </w:rPr>
            </w:pPr>
            <w:r w:rsidRPr="00BD4DE8">
              <w:rPr>
                <w:color w:val="1B1B1B"/>
                <w:sz w:val="16"/>
                <w:szCs w:val="16"/>
              </w:rPr>
              <w:t>84.08</w:t>
            </w:r>
          </w:p>
        </w:tc>
        <w:tc>
          <w:tcPr>
            <w:tcW w:w="847" w:type="dxa"/>
            <w:tcBorders>
              <w:top w:val="single" w:sz="8" w:space="0" w:color="000000"/>
              <w:left w:val="single" w:sz="8" w:space="0" w:color="000000"/>
              <w:bottom w:val="single" w:sz="8" w:space="0" w:color="000000"/>
              <w:right w:val="single" w:sz="8" w:space="0" w:color="000000"/>
            </w:tcBorders>
          </w:tcPr>
          <w:p w14:paraId="41AE6EB1" w14:textId="77777777" w:rsidR="00623AC6" w:rsidRPr="00BD4DE8" w:rsidRDefault="00623AC6" w:rsidP="00683EF3">
            <w:pPr>
              <w:jc w:val="left"/>
              <w:rPr>
                <w:color w:val="1B1B1B"/>
                <w:sz w:val="16"/>
                <w:szCs w:val="16"/>
              </w:rPr>
            </w:pPr>
            <w:r w:rsidRPr="00BD4DE8">
              <w:rPr>
                <w:color w:val="1B1B1B"/>
                <w:sz w:val="16"/>
                <w:szCs w:val="16"/>
              </w:rPr>
              <w:t>83.47</w:t>
            </w:r>
          </w:p>
        </w:tc>
        <w:tc>
          <w:tcPr>
            <w:tcW w:w="643" w:type="dxa"/>
            <w:tcBorders>
              <w:top w:val="single" w:sz="8" w:space="0" w:color="000000"/>
              <w:left w:val="single" w:sz="8" w:space="0" w:color="000000"/>
              <w:bottom w:val="single" w:sz="8" w:space="0" w:color="000000"/>
              <w:right w:val="single" w:sz="8" w:space="0" w:color="000000"/>
            </w:tcBorders>
          </w:tcPr>
          <w:p w14:paraId="5BD95EAE" w14:textId="77777777" w:rsidR="00623AC6" w:rsidRPr="00BD4DE8" w:rsidRDefault="00623AC6" w:rsidP="00683EF3">
            <w:pPr>
              <w:jc w:val="left"/>
              <w:rPr>
                <w:color w:val="1B1B1B"/>
                <w:sz w:val="16"/>
                <w:szCs w:val="16"/>
              </w:rPr>
            </w:pPr>
            <w:r w:rsidRPr="00BD4DE8">
              <w:rPr>
                <w:color w:val="1B1B1B"/>
                <w:sz w:val="16"/>
                <w:szCs w:val="16"/>
              </w:rPr>
              <w:t>81.68</w:t>
            </w:r>
          </w:p>
        </w:tc>
        <w:tc>
          <w:tcPr>
            <w:tcW w:w="830" w:type="dxa"/>
            <w:tcBorders>
              <w:top w:val="single" w:sz="8" w:space="0" w:color="000000"/>
              <w:left w:val="single" w:sz="8" w:space="0" w:color="000000"/>
              <w:bottom w:val="single" w:sz="8" w:space="0" w:color="000000"/>
              <w:right w:val="single" w:sz="8" w:space="0" w:color="000000"/>
            </w:tcBorders>
          </w:tcPr>
          <w:p w14:paraId="3D122602" w14:textId="77777777" w:rsidR="00623AC6" w:rsidRPr="00BD4DE8" w:rsidRDefault="00623AC6" w:rsidP="00683EF3">
            <w:pPr>
              <w:jc w:val="left"/>
              <w:rPr>
                <w:color w:val="1B1B1B"/>
                <w:sz w:val="16"/>
                <w:szCs w:val="16"/>
              </w:rPr>
            </w:pPr>
            <w:r w:rsidRPr="00BD4DE8">
              <w:rPr>
                <w:color w:val="1B1B1B"/>
                <w:sz w:val="16"/>
                <w:szCs w:val="16"/>
              </w:rPr>
              <w:t>82.28</w:t>
            </w:r>
          </w:p>
        </w:tc>
      </w:tr>
      <w:tr w:rsidR="00BD4DE8" w:rsidRPr="00BD4DE8" w14:paraId="253F3ED1" w14:textId="77777777" w:rsidTr="00767DF1">
        <w:trPr>
          <w:trHeight w:val="315"/>
        </w:trPr>
        <w:tc>
          <w:tcPr>
            <w:tcW w:w="688" w:type="dxa"/>
            <w:tcBorders>
              <w:top w:val="single" w:sz="8" w:space="0" w:color="000000"/>
              <w:left w:val="single" w:sz="8" w:space="0" w:color="000000"/>
              <w:bottom w:val="single" w:sz="8" w:space="0" w:color="000000"/>
              <w:right w:val="single" w:sz="8" w:space="0" w:color="000000"/>
            </w:tcBorders>
          </w:tcPr>
          <w:p w14:paraId="145FC16C" w14:textId="77777777" w:rsidR="00623AC6" w:rsidRPr="00BD4DE8" w:rsidRDefault="00623AC6" w:rsidP="00683EF3">
            <w:pPr>
              <w:jc w:val="left"/>
              <w:rPr>
                <w:b/>
                <w:bCs/>
                <w:color w:val="1B1B1B"/>
                <w:sz w:val="16"/>
                <w:szCs w:val="16"/>
              </w:rPr>
            </w:pPr>
            <w:r w:rsidRPr="00BD4DE8">
              <w:rPr>
                <w:b/>
                <w:bCs/>
                <w:color w:val="1B1B1B"/>
                <w:sz w:val="16"/>
                <w:szCs w:val="16"/>
              </w:rPr>
              <w:lastRenderedPageBreak/>
              <w:t>5</w:t>
            </w:r>
          </w:p>
        </w:tc>
        <w:tc>
          <w:tcPr>
            <w:tcW w:w="652" w:type="dxa"/>
            <w:tcBorders>
              <w:top w:val="single" w:sz="8" w:space="0" w:color="000000"/>
              <w:left w:val="single" w:sz="8" w:space="0" w:color="000000"/>
              <w:bottom w:val="single" w:sz="8" w:space="0" w:color="000000"/>
              <w:right w:val="single" w:sz="8" w:space="0" w:color="000000"/>
            </w:tcBorders>
          </w:tcPr>
          <w:p w14:paraId="388C064E" w14:textId="77777777" w:rsidR="00623AC6" w:rsidRPr="00BD4DE8" w:rsidRDefault="00623AC6" w:rsidP="00683EF3">
            <w:pPr>
              <w:jc w:val="left"/>
              <w:rPr>
                <w:color w:val="1B1B1B"/>
                <w:sz w:val="16"/>
                <w:szCs w:val="16"/>
              </w:rPr>
            </w:pPr>
            <w:r w:rsidRPr="00BD4DE8">
              <w:rPr>
                <w:color w:val="1B1B1B"/>
                <w:sz w:val="16"/>
                <w:szCs w:val="16"/>
              </w:rPr>
              <w:t>(6,10)</w:t>
            </w:r>
          </w:p>
        </w:tc>
        <w:tc>
          <w:tcPr>
            <w:tcW w:w="759" w:type="dxa"/>
            <w:tcBorders>
              <w:top w:val="single" w:sz="8" w:space="0" w:color="000000"/>
              <w:left w:val="single" w:sz="8" w:space="0" w:color="000000"/>
              <w:bottom w:val="single" w:sz="8" w:space="0" w:color="000000"/>
              <w:right w:val="single" w:sz="8" w:space="0" w:color="000000"/>
            </w:tcBorders>
          </w:tcPr>
          <w:p w14:paraId="6EDAAF68" w14:textId="77777777" w:rsidR="00623AC6" w:rsidRPr="00BD4DE8" w:rsidRDefault="00623AC6" w:rsidP="00683EF3">
            <w:pPr>
              <w:jc w:val="left"/>
              <w:rPr>
                <w:color w:val="1B1B1B"/>
                <w:sz w:val="16"/>
                <w:szCs w:val="16"/>
              </w:rPr>
            </w:pPr>
            <w:r w:rsidRPr="00BD4DE8">
              <w:rPr>
                <w:color w:val="1B1B1B"/>
                <w:sz w:val="16"/>
                <w:szCs w:val="16"/>
              </w:rPr>
              <w:t>Sigmoid</w:t>
            </w:r>
          </w:p>
        </w:tc>
        <w:tc>
          <w:tcPr>
            <w:tcW w:w="576" w:type="dxa"/>
            <w:tcBorders>
              <w:top w:val="single" w:sz="8" w:space="0" w:color="000000"/>
              <w:left w:val="single" w:sz="8" w:space="0" w:color="000000"/>
              <w:bottom w:val="single" w:sz="8" w:space="0" w:color="000000"/>
              <w:right w:val="single" w:sz="8" w:space="0" w:color="000000"/>
            </w:tcBorders>
          </w:tcPr>
          <w:p w14:paraId="56881726" w14:textId="77777777" w:rsidR="00623AC6" w:rsidRPr="00BD4DE8" w:rsidRDefault="00623AC6" w:rsidP="00683EF3">
            <w:pPr>
              <w:jc w:val="left"/>
              <w:rPr>
                <w:color w:val="1B1B1B"/>
                <w:sz w:val="16"/>
                <w:szCs w:val="16"/>
              </w:rPr>
            </w:pPr>
            <w:r w:rsidRPr="00BD4DE8">
              <w:rPr>
                <w:color w:val="1B1B1B"/>
                <w:sz w:val="16"/>
                <w:szCs w:val="16"/>
              </w:rPr>
              <w:t>84.30</w:t>
            </w:r>
          </w:p>
        </w:tc>
        <w:tc>
          <w:tcPr>
            <w:tcW w:w="847" w:type="dxa"/>
            <w:tcBorders>
              <w:top w:val="single" w:sz="8" w:space="0" w:color="000000"/>
              <w:left w:val="single" w:sz="8" w:space="0" w:color="000000"/>
              <w:bottom w:val="single" w:sz="8" w:space="0" w:color="000000"/>
              <w:right w:val="single" w:sz="8" w:space="0" w:color="000000"/>
            </w:tcBorders>
          </w:tcPr>
          <w:p w14:paraId="3DECFC13" w14:textId="77777777" w:rsidR="00623AC6" w:rsidRPr="00BD4DE8" w:rsidRDefault="00623AC6" w:rsidP="00683EF3">
            <w:pPr>
              <w:jc w:val="left"/>
              <w:rPr>
                <w:color w:val="1B1B1B"/>
                <w:sz w:val="16"/>
                <w:szCs w:val="16"/>
              </w:rPr>
            </w:pPr>
            <w:r w:rsidRPr="00BD4DE8">
              <w:rPr>
                <w:color w:val="1B1B1B"/>
                <w:sz w:val="16"/>
                <w:szCs w:val="16"/>
              </w:rPr>
              <w:t>83.14</w:t>
            </w:r>
          </w:p>
        </w:tc>
        <w:tc>
          <w:tcPr>
            <w:tcW w:w="643" w:type="dxa"/>
            <w:tcBorders>
              <w:top w:val="single" w:sz="8" w:space="0" w:color="000000"/>
              <w:left w:val="single" w:sz="8" w:space="0" w:color="000000"/>
              <w:bottom w:val="single" w:sz="8" w:space="0" w:color="000000"/>
              <w:right w:val="single" w:sz="8" w:space="0" w:color="000000"/>
            </w:tcBorders>
          </w:tcPr>
          <w:p w14:paraId="478F34A0" w14:textId="77777777" w:rsidR="00623AC6" w:rsidRPr="00BD4DE8" w:rsidRDefault="00623AC6" w:rsidP="00683EF3">
            <w:pPr>
              <w:jc w:val="left"/>
              <w:rPr>
                <w:color w:val="1B1B1B"/>
                <w:sz w:val="16"/>
                <w:szCs w:val="16"/>
              </w:rPr>
            </w:pPr>
            <w:r w:rsidRPr="00BD4DE8">
              <w:rPr>
                <w:color w:val="1B1B1B"/>
                <w:sz w:val="16"/>
                <w:szCs w:val="16"/>
              </w:rPr>
              <w:t>82.03</w:t>
            </w:r>
          </w:p>
        </w:tc>
        <w:tc>
          <w:tcPr>
            <w:tcW w:w="830" w:type="dxa"/>
            <w:tcBorders>
              <w:top w:val="single" w:sz="8" w:space="0" w:color="000000"/>
              <w:left w:val="single" w:sz="8" w:space="0" w:color="000000"/>
              <w:bottom w:val="single" w:sz="8" w:space="0" w:color="000000"/>
              <w:right w:val="single" w:sz="8" w:space="0" w:color="000000"/>
            </w:tcBorders>
          </w:tcPr>
          <w:p w14:paraId="5BE2C227" w14:textId="77777777" w:rsidR="00623AC6" w:rsidRPr="00BD4DE8" w:rsidRDefault="00623AC6" w:rsidP="00683EF3">
            <w:pPr>
              <w:jc w:val="left"/>
              <w:rPr>
                <w:color w:val="1B1B1B"/>
                <w:sz w:val="16"/>
                <w:szCs w:val="16"/>
              </w:rPr>
            </w:pPr>
            <w:r w:rsidRPr="00BD4DE8">
              <w:rPr>
                <w:color w:val="1B1B1B"/>
                <w:sz w:val="16"/>
                <w:szCs w:val="16"/>
              </w:rPr>
              <w:t>82.45</w:t>
            </w:r>
          </w:p>
        </w:tc>
      </w:tr>
      <w:tr w:rsidR="00BD4DE8" w:rsidRPr="00BD4DE8" w14:paraId="15AE70F1" w14:textId="77777777" w:rsidTr="00767DF1">
        <w:trPr>
          <w:trHeight w:val="315"/>
        </w:trPr>
        <w:tc>
          <w:tcPr>
            <w:tcW w:w="688" w:type="dxa"/>
            <w:tcBorders>
              <w:top w:val="single" w:sz="8" w:space="0" w:color="000000"/>
              <w:left w:val="single" w:sz="8" w:space="0" w:color="000000"/>
              <w:bottom w:val="single" w:sz="8" w:space="0" w:color="000000"/>
              <w:right w:val="single" w:sz="8" w:space="0" w:color="000000"/>
            </w:tcBorders>
          </w:tcPr>
          <w:p w14:paraId="065999F1" w14:textId="77777777" w:rsidR="00623AC6" w:rsidRPr="00BD4DE8" w:rsidRDefault="00623AC6" w:rsidP="00683EF3">
            <w:pPr>
              <w:jc w:val="left"/>
              <w:rPr>
                <w:b/>
                <w:bCs/>
                <w:color w:val="1B1B1B"/>
                <w:sz w:val="16"/>
                <w:szCs w:val="16"/>
              </w:rPr>
            </w:pPr>
            <w:r w:rsidRPr="00BD4DE8">
              <w:rPr>
                <w:b/>
                <w:bCs/>
                <w:color w:val="1B1B1B"/>
                <w:sz w:val="16"/>
                <w:szCs w:val="16"/>
              </w:rPr>
              <w:t>6</w:t>
            </w:r>
          </w:p>
        </w:tc>
        <w:tc>
          <w:tcPr>
            <w:tcW w:w="652" w:type="dxa"/>
            <w:tcBorders>
              <w:top w:val="single" w:sz="8" w:space="0" w:color="000000"/>
              <w:left w:val="single" w:sz="8" w:space="0" w:color="000000"/>
              <w:bottom w:val="single" w:sz="8" w:space="0" w:color="000000"/>
              <w:right w:val="single" w:sz="8" w:space="0" w:color="000000"/>
            </w:tcBorders>
          </w:tcPr>
          <w:p w14:paraId="36736700" w14:textId="77777777" w:rsidR="00623AC6" w:rsidRPr="00BD4DE8" w:rsidRDefault="00623AC6" w:rsidP="00683EF3">
            <w:pPr>
              <w:jc w:val="left"/>
              <w:rPr>
                <w:color w:val="1B1B1B"/>
                <w:sz w:val="16"/>
                <w:szCs w:val="16"/>
              </w:rPr>
            </w:pPr>
            <w:r w:rsidRPr="00BD4DE8">
              <w:rPr>
                <w:color w:val="1B1B1B"/>
                <w:sz w:val="16"/>
                <w:szCs w:val="16"/>
              </w:rPr>
              <w:t>(6,15)</w:t>
            </w:r>
          </w:p>
        </w:tc>
        <w:tc>
          <w:tcPr>
            <w:tcW w:w="759" w:type="dxa"/>
            <w:tcBorders>
              <w:top w:val="single" w:sz="8" w:space="0" w:color="000000"/>
              <w:left w:val="single" w:sz="8" w:space="0" w:color="000000"/>
              <w:bottom w:val="single" w:sz="8" w:space="0" w:color="000000"/>
              <w:right w:val="single" w:sz="8" w:space="0" w:color="000000"/>
            </w:tcBorders>
          </w:tcPr>
          <w:p w14:paraId="04434A8A" w14:textId="77777777" w:rsidR="00623AC6" w:rsidRPr="00BD4DE8" w:rsidRDefault="00623AC6" w:rsidP="00683EF3">
            <w:pPr>
              <w:jc w:val="left"/>
              <w:rPr>
                <w:color w:val="1B1B1B"/>
                <w:sz w:val="16"/>
                <w:szCs w:val="16"/>
              </w:rPr>
            </w:pPr>
            <w:r w:rsidRPr="00BD4DE8">
              <w:rPr>
                <w:color w:val="1B1B1B"/>
                <w:sz w:val="16"/>
                <w:szCs w:val="16"/>
              </w:rPr>
              <w:t>Relu</w:t>
            </w:r>
          </w:p>
        </w:tc>
        <w:tc>
          <w:tcPr>
            <w:tcW w:w="576" w:type="dxa"/>
            <w:tcBorders>
              <w:top w:val="single" w:sz="8" w:space="0" w:color="000000"/>
              <w:left w:val="single" w:sz="8" w:space="0" w:color="000000"/>
              <w:bottom w:val="single" w:sz="8" w:space="0" w:color="000000"/>
              <w:right w:val="single" w:sz="8" w:space="0" w:color="000000"/>
            </w:tcBorders>
          </w:tcPr>
          <w:p w14:paraId="248F33F3" w14:textId="77777777" w:rsidR="00623AC6" w:rsidRPr="00BD4DE8" w:rsidRDefault="00623AC6" w:rsidP="00683EF3">
            <w:pPr>
              <w:jc w:val="left"/>
              <w:rPr>
                <w:color w:val="1B1B1B"/>
                <w:sz w:val="16"/>
                <w:szCs w:val="16"/>
              </w:rPr>
            </w:pPr>
            <w:r w:rsidRPr="00BD4DE8">
              <w:rPr>
                <w:color w:val="1B1B1B"/>
                <w:sz w:val="16"/>
                <w:szCs w:val="16"/>
              </w:rPr>
              <w:t>85.17</w:t>
            </w:r>
          </w:p>
        </w:tc>
        <w:tc>
          <w:tcPr>
            <w:tcW w:w="847" w:type="dxa"/>
            <w:tcBorders>
              <w:top w:val="single" w:sz="8" w:space="0" w:color="000000"/>
              <w:left w:val="single" w:sz="8" w:space="0" w:color="000000"/>
              <w:bottom w:val="single" w:sz="8" w:space="0" w:color="000000"/>
              <w:right w:val="single" w:sz="8" w:space="0" w:color="000000"/>
            </w:tcBorders>
          </w:tcPr>
          <w:p w14:paraId="24C8C460" w14:textId="77777777" w:rsidR="00623AC6" w:rsidRPr="00BD4DE8" w:rsidRDefault="00623AC6" w:rsidP="00683EF3">
            <w:pPr>
              <w:jc w:val="left"/>
              <w:rPr>
                <w:color w:val="1B1B1B"/>
                <w:sz w:val="16"/>
                <w:szCs w:val="16"/>
              </w:rPr>
            </w:pPr>
            <w:r w:rsidRPr="00BD4DE8">
              <w:rPr>
                <w:color w:val="1B1B1B"/>
                <w:sz w:val="16"/>
                <w:szCs w:val="16"/>
              </w:rPr>
              <w:t>84.31</w:t>
            </w:r>
          </w:p>
        </w:tc>
        <w:tc>
          <w:tcPr>
            <w:tcW w:w="643" w:type="dxa"/>
            <w:tcBorders>
              <w:top w:val="single" w:sz="8" w:space="0" w:color="000000"/>
              <w:left w:val="single" w:sz="8" w:space="0" w:color="000000"/>
              <w:bottom w:val="single" w:sz="8" w:space="0" w:color="000000"/>
              <w:right w:val="single" w:sz="8" w:space="0" w:color="000000"/>
            </w:tcBorders>
          </w:tcPr>
          <w:p w14:paraId="45225B36" w14:textId="77777777" w:rsidR="00623AC6" w:rsidRPr="00BD4DE8" w:rsidRDefault="00623AC6" w:rsidP="00683EF3">
            <w:pPr>
              <w:jc w:val="left"/>
              <w:rPr>
                <w:color w:val="1B1B1B"/>
                <w:sz w:val="16"/>
                <w:szCs w:val="16"/>
              </w:rPr>
            </w:pPr>
            <w:r w:rsidRPr="00BD4DE8">
              <w:rPr>
                <w:color w:val="1B1B1B"/>
                <w:sz w:val="16"/>
                <w:szCs w:val="16"/>
              </w:rPr>
              <w:t>82.78</w:t>
            </w:r>
          </w:p>
        </w:tc>
        <w:tc>
          <w:tcPr>
            <w:tcW w:w="830" w:type="dxa"/>
            <w:tcBorders>
              <w:top w:val="single" w:sz="8" w:space="0" w:color="000000"/>
              <w:left w:val="single" w:sz="8" w:space="0" w:color="000000"/>
              <w:bottom w:val="single" w:sz="8" w:space="0" w:color="000000"/>
              <w:right w:val="single" w:sz="8" w:space="0" w:color="000000"/>
            </w:tcBorders>
          </w:tcPr>
          <w:p w14:paraId="5211F345" w14:textId="77777777" w:rsidR="00623AC6" w:rsidRPr="00BD4DE8" w:rsidRDefault="00623AC6" w:rsidP="00683EF3">
            <w:pPr>
              <w:jc w:val="left"/>
              <w:rPr>
                <w:color w:val="1B1B1B"/>
                <w:sz w:val="16"/>
                <w:szCs w:val="16"/>
              </w:rPr>
            </w:pPr>
            <w:r w:rsidRPr="00BD4DE8">
              <w:rPr>
                <w:color w:val="1B1B1B"/>
                <w:sz w:val="16"/>
                <w:szCs w:val="16"/>
              </w:rPr>
              <w:t>83.41</w:t>
            </w:r>
          </w:p>
        </w:tc>
      </w:tr>
      <w:tr w:rsidR="00BD4DE8" w:rsidRPr="00BD4DE8" w14:paraId="33D87223" w14:textId="77777777" w:rsidTr="00767DF1">
        <w:trPr>
          <w:trHeight w:val="315"/>
        </w:trPr>
        <w:tc>
          <w:tcPr>
            <w:tcW w:w="688" w:type="dxa"/>
            <w:tcBorders>
              <w:top w:val="single" w:sz="8" w:space="0" w:color="000000"/>
              <w:left w:val="single" w:sz="8" w:space="0" w:color="000000"/>
              <w:bottom w:val="single" w:sz="8" w:space="0" w:color="000000"/>
              <w:right w:val="single" w:sz="8" w:space="0" w:color="000000"/>
            </w:tcBorders>
          </w:tcPr>
          <w:p w14:paraId="602F7CFB" w14:textId="77777777" w:rsidR="00623AC6" w:rsidRPr="00BD4DE8" w:rsidRDefault="00623AC6" w:rsidP="00683EF3">
            <w:pPr>
              <w:jc w:val="left"/>
              <w:rPr>
                <w:b/>
                <w:bCs/>
                <w:color w:val="1B1B1B"/>
                <w:sz w:val="16"/>
                <w:szCs w:val="16"/>
              </w:rPr>
            </w:pPr>
            <w:r w:rsidRPr="00BD4DE8">
              <w:rPr>
                <w:b/>
                <w:bCs/>
                <w:color w:val="1B1B1B"/>
                <w:sz w:val="16"/>
                <w:szCs w:val="16"/>
              </w:rPr>
              <w:t>7</w:t>
            </w:r>
          </w:p>
        </w:tc>
        <w:tc>
          <w:tcPr>
            <w:tcW w:w="652" w:type="dxa"/>
            <w:tcBorders>
              <w:top w:val="single" w:sz="8" w:space="0" w:color="000000"/>
              <w:left w:val="single" w:sz="8" w:space="0" w:color="000000"/>
              <w:bottom w:val="single" w:sz="8" w:space="0" w:color="000000"/>
              <w:right w:val="single" w:sz="8" w:space="0" w:color="000000"/>
            </w:tcBorders>
          </w:tcPr>
          <w:p w14:paraId="18DA8233" w14:textId="77777777" w:rsidR="00623AC6" w:rsidRPr="00BD4DE8" w:rsidRDefault="00623AC6" w:rsidP="00683EF3">
            <w:pPr>
              <w:jc w:val="left"/>
              <w:rPr>
                <w:color w:val="1B1B1B"/>
                <w:sz w:val="16"/>
                <w:szCs w:val="16"/>
              </w:rPr>
            </w:pPr>
            <w:r w:rsidRPr="00BD4DE8">
              <w:rPr>
                <w:color w:val="1B1B1B"/>
                <w:sz w:val="16"/>
                <w:szCs w:val="16"/>
              </w:rPr>
              <w:t>(6,6,10)</w:t>
            </w:r>
          </w:p>
        </w:tc>
        <w:tc>
          <w:tcPr>
            <w:tcW w:w="759" w:type="dxa"/>
            <w:tcBorders>
              <w:top w:val="single" w:sz="8" w:space="0" w:color="000000"/>
              <w:left w:val="single" w:sz="8" w:space="0" w:color="000000"/>
              <w:bottom w:val="single" w:sz="8" w:space="0" w:color="000000"/>
              <w:right w:val="single" w:sz="8" w:space="0" w:color="000000"/>
            </w:tcBorders>
          </w:tcPr>
          <w:p w14:paraId="11C1B047" w14:textId="77777777" w:rsidR="00623AC6" w:rsidRPr="00BD4DE8" w:rsidRDefault="00623AC6" w:rsidP="00683EF3">
            <w:pPr>
              <w:jc w:val="left"/>
              <w:rPr>
                <w:color w:val="1B1B1B"/>
                <w:sz w:val="16"/>
                <w:szCs w:val="16"/>
              </w:rPr>
            </w:pPr>
            <w:r w:rsidRPr="00BD4DE8">
              <w:rPr>
                <w:color w:val="1B1B1B"/>
                <w:sz w:val="16"/>
                <w:szCs w:val="16"/>
              </w:rPr>
              <w:t>Relu</w:t>
            </w:r>
          </w:p>
        </w:tc>
        <w:tc>
          <w:tcPr>
            <w:tcW w:w="576" w:type="dxa"/>
            <w:tcBorders>
              <w:top w:val="single" w:sz="8" w:space="0" w:color="000000"/>
              <w:left w:val="single" w:sz="8" w:space="0" w:color="000000"/>
              <w:bottom w:val="single" w:sz="8" w:space="0" w:color="000000"/>
              <w:right w:val="single" w:sz="8" w:space="0" w:color="000000"/>
            </w:tcBorders>
          </w:tcPr>
          <w:p w14:paraId="4E944DC9" w14:textId="77777777" w:rsidR="00623AC6" w:rsidRPr="00BD4DE8" w:rsidRDefault="00623AC6" w:rsidP="00683EF3">
            <w:pPr>
              <w:jc w:val="left"/>
              <w:rPr>
                <w:color w:val="1B1B1B"/>
                <w:sz w:val="16"/>
                <w:szCs w:val="16"/>
              </w:rPr>
            </w:pPr>
            <w:r w:rsidRPr="00BD4DE8">
              <w:rPr>
                <w:color w:val="1B1B1B"/>
                <w:sz w:val="16"/>
                <w:szCs w:val="16"/>
              </w:rPr>
              <w:t>83.43</w:t>
            </w:r>
          </w:p>
        </w:tc>
        <w:tc>
          <w:tcPr>
            <w:tcW w:w="847" w:type="dxa"/>
            <w:tcBorders>
              <w:top w:val="single" w:sz="8" w:space="0" w:color="000000"/>
              <w:left w:val="single" w:sz="8" w:space="0" w:color="000000"/>
              <w:bottom w:val="single" w:sz="8" w:space="0" w:color="000000"/>
              <w:right w:val="single" w:sz="8" w:space="0" w:color="000000"/>
            </w:tcBorders>
          </w:tcPr>
          <w:p w14:paraId="2A79087D" w14:textId="77777777" w:rsidR="00623AC6" w:rsidRPr="00BD4DE8" w:rsidRDefault="00623AC6" w:rsidP="00683EF3">
            <w:pPr>
              <w:jc w:val="left"/>
              <w:rPr>
                <w:color w:val="1B1B1B"/>
                <w:sz w:val="16"/>
                <w:szCs w:val="16"/>
              </w:rPr>
            </w:pPr>
            <w:r w:rsidRPr="00BD4DE8">
              <w:rPr>
                <w:color w:val="1B1B1B"/>
                <w:sz w:val="16"/>
                <w:szCs w:val="16"/>
              </w:rPr>
              <w:t>81.75</w:t>
            </w:r>
          </w:p>
        </w:tc>
        <w:tc>
          <w:tcPr>
            <w:tcW w:w="643" w:type="dxa"/>
            <w:tcBorders>
              <w:top w:val="single" w:sz="8" w:space="0" w:color="000000"/>
              <w:left w:val="single" w:sz="8" w:space="0" w:color="000000"/>
              <w:bottom w:val="single" w:sz="8" w:space="0" w:color="000000"/>
              <w:right w:val="single" w:sz="8" w:space="0" w:color="000000"/>
            </w:tcBorders>
          </w:tcPr>
          <w:p w14:paraId="00476F8B" w14:textId="77777777" w:rsidR="00623AC6" w:rsidRPr="00BD4DE8" w:rsidRDefault="00623AC6" w:rsidP="00683EF3">
            <w:pPr>
              <w:jc w:val="left"/>
              <w:rPr>
                <w:color w:val="1B1B1B"/>
                <w:sz w:val="16"/>
                <w:szCs w:val="16"/>
              </w:rPr>
            </w:pPr>
            <w:r w:rsidRPr="00BD4DE8">
              <w:rPr>
                <w:color w:val="1B1B1B"/>
                <w:sz w:val="16"/>
                <w:szCs w:val="16"/>
              </w:rPr>
              <w:t>81.37</w:t>
            </w:r>
          </w:p>
        </w:tc>
        <w:tc>
          <w:tcPr>
            <w:tcW w:w="830" w:type="dxa"/>
            <w:tcBorders>
              <w:top w:val="single" w:sz="8" w:space="0" w:color="000000"/>
              <w:left w:val="single" w:sz="8" w:space="0" w:color="000000"/>
              <w:bottom w:val="single" w:sz="8" w:space="0" w:color="000000"/>
              <w:right w:val="single" w:sz="8" w:space="0" w:color="000000"/>
            </w:tcBorders>
          </w:tcPr>
          <w:p w14:paraId="4F8EC996" w14:textId="77777777" w:rsidR="00623AC6" w:rsidRPr="00BD4DE8" w:rsidRDefault="00623AC6" w:rsidP="00683EF3">
            <w:pPr>
              <w:jc w:val="left"/>
              <w:rPr>
                <w:color w:val="1B1B1B"/>
                <w:sz w:val="16"/>
                <w:szCs w:val="16"/>
              </w:rPr>
            </w:pPr>
            <w:r w:rsidRPr="00BD4DE8">
              <w:rPr>
                <w:color w:val="1B1B1B"/>
                <w:sz w:val="16"/>
                <w:szCs w:val="16"/>
              </w:rPr>
              <w:t>81.43</w:t>
            </w:r>
          </w:p>
        </w:tc>
      </w:tr>
      <w:tr w:rsidR="00BD4DE8" w:rsidRPr="00BD4DE8" w14:paraId="407F1B9B" w14:textId="77777777" w:rsidTr="00767DF1">
        <w:trPr>
          <w:trHeight w:val="315"/>
        </w:trPr>
        <w:tc>
          <w:tcPr>
            <w:tcW w:w="688" w:type="dxa"/>
            <w:tcBorders>
              <w:top w:val="single" w:sz="8" w:space="0" w:color="000000"/>
              <w:left w:val="single" w:sz="8" w:space="0" w:color="000000"/>
              <w:bottom w:val="single" w:sz="8" w:space="0" w:color="000000"/>
              <w:right w:val="single" w:sz="8" w:space="0" w:color="000000"/>
            </w:tcBorders>
          </w:tcPr>
          <w:p w14:paraId="119F6722" w14:textId="77777777" w:rsidR="00623AC6" w:rsidRPr="00BD4DE8" w:rsidRDefault="00623AC6" w:rsidP="00683EF3">
            <w:pPr>
              <w:jc w:val="left"/>
              <w:rPr>
                <w:b/>
                <w:bCs/>
                <w:color w:val="1B1B1B"/>
                <w:sz w:val="16"/>
                <w:szCs w:val="16"/>
              </w:rPr>
            </w:pPr>
            <w:r w:rsidRPr="00BD4DE8">
              <w:rPr>
                <w:b/>
                <w:bCs/>
                <w:color w:val="1B1B1B"/>
                <w:sz w:val="16"/>
                <w:szCs w:val="16"/>
              </w:rPr>
              <w:t>8</w:t>
            </w:r>
          </w:p>
        </w:tc>
        <w:tc>
          <w:tcPr>
            <w:tcW w:w="652" w:type="dxa"/>
            <w:tcBorders>
              <w:top w:val="single" w:sz="8" w:space="0" w:color="000000"/>
              <w:left w:val="single" w:sz="8" w:space="0" w:color="000000"/>
              <w:bottom w:val="single" w:sz="8" w:space="0" w:color="000000"/>
              <w:right w:val="single" w:sz="8" w:space="0" w:color="000000"/>
            </w:tcBorders>
          </w:tcPr>
          <w:p w14:paraId="2B444298" w14:textId="77777777" w:rsidR="00623AC6" w:rsidRPr="00BD4DE8" w:rsidRDefault="00623AC6" w:rsidP="00683EF3">
            <w:pPr>
              <w:jc w:val="left"/>
              <w:rPr>
                <w:color w:val="1B1B1B"/>
                <w:sz w:val="16"/>
                <w:szCs w:val="16"/>
              </w:rPr>
            </w:pPr>
            <w:r w:rsidRPr="00BD4DE8">
              <w:rPr>
                <w:color w:val="1B1B1B"/>
                <w:sz w:val="16"/>
                <w:szCs w:val="16"/>
              </w:rPr>
              <w:t>(6,10,10)</w:t>
            </w:r>
          </w:p>
        </w:tc>
        <w:tc>
          <w:tcPr>
            <w:tcW w:w="759" w:type="dxa"/>
            <w:tcBorders>
              <w:top w:val="single" w:sz="8" w:space="0" w:color="000000"/>
              <w:left w:val="single" w:sz="8" w:space="0" w:color="000000"/>
              <w:bottom w:val="single" w:sz="8" w:space="0" w:color="000000"/>
              <w:right w:val="single" w:sz="8" w:space="0" w:color="000000"/>
            </w:tcBorders>
          </w:tcPr>
          <w:p w14:paraId="74BB8061" w14:textId="77777777" w:rsidR="00623AC6" w:rsidRPr="00BD4DE8" w:rsidRDefault="00623AC6" w:rsidP="00683EF3">
            <w:pPr>
              <w:jc w:val="left"/>
              <w:rPr>
                <w:color w:val="1B1B1B"/>
                <w:sz w:val="16"/>
                <w:szCs w:val="16"/>
              </w:rPr>
            </w:pPr>
            <w:r w:rsidRPr="00BD4DE8">
              <w:rPr>
                <w:color w:val="1B1B1B"/>
                <w:sz w:val="16"/>
                <w:szCs w:val="16"/>
              </w:rPr>
              <w:t>Relu</w:t>
            </w:r>
          </w:p>
        </w:tc>
        <w:tc>
          <w:tcPr>
            <w:tcW w:w="576" w:type="dxa"/>
            <w:tcBorders>
              <w:top w:val="single" w:sz="8" w:space="0" w:color="000000"/>
              <w:left w:val="single" w:sz="8" w:space="0" w:color="000000"/>
              <w:bottom w:val="single" w:sz="8" w:space="0" w:color="000000"/>
              <w:right w:val="single" w:sz="8" w:space="0" w:color="000000"/>
            </w:tcBorders>
          </w:tcPr>
          <w:p w14:paraId="58390E29" w14:textId="77777777" w:rsidR="00623AC6" w:rsidRPr="00BD4DE8" w:rsidRDefault="00623AC6" w:rsidP="00683EF3">
            <w:pPr>
              <w:jc w:val="left"/>
              <w:rPr>
                <w:color w:val="1B1B1B"/>
                <w:sz w:val="16"/>
                <w:szCs w:val="16"/>
              </w:rPr>
            </w:pPr>
            <w:r w:rsidRPr="00BD4DE8">
              <w:rPr>
                <w:color w:val="1B1B1B"/>
                <w:sz w:val="16"/>
                <w:szCs w:val="16"/>
              </w:rPr>
              <w:t>85.50</w:t>
            </w:r>
          </w:p>
        </w:tc>
        <w:tc>
          <w:tcPr>
            <w:tcW w:w="847" w:type="dxa"/>
            <w:tcBorders>
              <w:top w:val="single" w:sz="8" w:space="0" w:color="000000"/>
              <w:left w:val="single" w:sz="8" w:space="0" w:color="000000"/>
              <w:bottom w:val="single" w:sz="8" w:space="0" w:color="000000"/>
              <w:right w:val="single" w:sz="8" w:space="0" w:color="000000"/>
            </w:tcBorders>
          </w:tcPr>
          <w:p w14:paraId="1FE11DBA" w14:textId="77777777" w:rsidR="00623AC6" w:rsidRPr="00BD4DE8" w:rsidRDefault="00623AC6" w:rsidP="00683EF3">
            <w:pPr>
              <w:jc w:val="left"/>
              <w:rPr>
                <w:color w:val="1B1B1B"/>
                <w:sz w:val="16"/>
                <w:szCs w:val="16"/>
              </w:rPr>
            </w:pPr>
            <w:r w:rsidRPr="00BD4DE8">
              <w:rPr>
                <w:color w:val="1B1B1B"/>
                <w:sz w:val="16"/>
                <w:szCs w:val="16"/>
              </w:rPr>
              <w:t>83.74</w:t>
            </w:r>
          </w:p>
        </w:tc>
        <w:tc>
          <w:tcPr>
            <w:tcW w:w="643" w:type="dxa"/>
            <w:tcBorders>
              <w:top w:val="single" w:sz="8" w:space="0" w:color="000000"/>
              <w:left w:val="single" w:sz="8" w:space="0" w:color="000000"/>
              <w:bottom w:val="single" w:sz="8" w:space="0" w:color="000000"/>
              <w:right w:val="single" w:sz="8" w:space="0" w:color="000000"/>
            </w:tcBorders>
          </w:tcPr>
          <w:p w14:paraId="1A3E3274" w14:textId="77777777" w:rsidR="00623AC6" w:rsidRPr="00BD4DE8" w:rsidRDefault="00623AC6" w:rsidP="00683EF3">
            <w:pPr>
              <w:jc w:val="left"/>
              <w:rPr>
                <w:color w:val="1B1B1B"/>
                <w:sz w:val="16"/>
                <w:szCs w:val="16"/>
              </w:rPr>
            </w:pPr>
            <w:r w:rsidRPr="00BD4DE8">
              <w:rPr>
                <w:color w:val="1B1B1B"/>
                <w:sz w:val="16"/>
                <w:szCs w:val="16"/>
              </w:rPr>
              <w:t>83.95</w:t>
            </w:r>
          </w:p>
        </w:tc>
        <w:tc>
          <w:tcPr>
            <w:tcW w:w="830" w:type="dxa"/>
            <w:tcBorders>
              <w:top w:val="single" w:sz="8" w:space="0" w:color="000000"/>
              <w:left w:val="single" w:sz="8" w:space="0" w:color="000000"/>
              <w:bottom w:val="single" w:sz="8" w:space="0" w:color="000000"/>
              <w:right w:val="single" w:sz="8" w:space="0" w:color="000000"/>
            </w:tcBorders>
          </w:tcPr>
          <w:p w14:paraId="5F22435C" w14:textId="77777777" w:rsidR="00623AC6" w:rsidRPr="00BD4DE8" w:rsidRDefault="00623AC6" w:rsidP="00683EF3">
            <w:pPr>
              <w:jc w:val="left"/>
              <w:rPr>
                <w:color w:val="1B1B1B"/>
                <w:sz w:val="16"/>
                <w:szCs w:val="16"/>
              </w:rPr>
            </w:pPr>
            <w:r w:rsidRPr="00BD4DE8">
              <w:rPr>
                <w:color w:val="1B1B1B"/>
                <w:sz w:val="16"/>
                <w:szCs w:val="16"/>
              </w:rPr>
              <w:t>83.82</w:t>
            </w:r>
          </w:p>
        </w:tc>
      </w:tr>
      <w:tr w:rsidR="00BD4DE8" w:rsidRPr="00BD4DE8" w14:paraId="22C24C3E" w14:textId="77777777" w:rsidTr="00767DF1">
        <w:trPr>
          <w:trHeight w:val="315"/>
        </w:trPr>
        <w:tc>
          <w:tcPr>
            <w:tcW w:w="688" w:type="dxa"/>
            <w:tcBorders>
              <w:top w:val="single" w:sz="8" w:space="0" w:color="000000"/>
              <w:left w:val="single" w:sz="8" w:space="0" w:color="000000"/>
              <w:bottom w:val="single" w:sz="8" w:space="0" w:color="000000"/>
              <w:right w:val="single" w:sz="8" w:space="0" w:color="000000"/>
            </w:tcBorders>
          </w:tcPr>
          <w:p w14:paraId="6752D476" w14:textId="77777777" w:rsidR="00623AC6" w:rsidRPr="00BD4DE8" w:rsidRDefault="00623AC6" w:rsidP="00683EF3">
            <w:pPr>
              <w:jc w:val="left"/>
              <w:rPr>
                <w:b/>
                <w:bCs/>
                <w:color w:val="1B1B1B"/>
                <w:sz w:val="16"/>
                <w:szCs w:val="16"/>
              </w:rPr>
            </w:pPr>
            <w:r w:rsidRPr="00BD4DE8">
              <w:rPr>
                <w:b/>
                <w:bCs/>
                <w:color w:val="1B1B1B"/>
                <w:sz w:val="16"/>
                <w:szCs w:val="16"/>
              </w:rPr>
              <w:t>9</w:t>
            </w:r>
          </w:p>
        </w:tc>
        <w:tc>
          <w:tcPr>
            <w:tcW w:w="652" w:type="dxa"/>
            <w:tcBorders>
              <w:top w:val="single" w:sz="8" w:space="0" w:color="000000"/>
              <w:left w:val="single" w:sz="8" w:space="0" w:color="000000"/>
              <w:bottom w:val="single" w:sz="8" w:space="0" w:color="000000"/>
              <w:right w:val="single" w:sz="8" w:space="0" w:color="000000"/>
            </w:tcBorders>
          </w:tcPr>
          <w:p w14:paraId="6FAD93D2" w14:textId="77777777" w:rsidR="00623AC6" w:rsidRPr="00BD4DE8" w:rsidRDefault="00623AC6" w:rsidP="00683EF3">
            <w:pPr>
              <w:jc w:val="left"/>
              <w:rPr>
                <w:color w:val="1B1B1B"/>
                <w:sz w:val="16"/>
                <w:szCs w:val="16"/>
              </w:rPr>
            </w:pPr>
            <w:r w:rsidRPr="00BD4DE8">
              <w:rPr>
                <w:color w:val="1B1B1B"/>
                <w:sz w:val="16"/>
                <w:szCs w:val="16"/>
              </w:rPr>
              <w:t>(6,10,10,10)</w:t>
            </w:r>
          </w:p>
        </w:tc>
        <w:tc>
          <w:tcPr>
            <w:tcW w:w="759" w:type="dxa"/>
            <w:tcBorders>
              <w:top w:val="single" w:sz="8" w:space="0" w:color="000000"/>
              <w:left w:val="single" w:sz="8" w:space="0" w:color="000000"/>
              <w:bottom w:val="single" w:sz="8" w:space="0" w:color="000000"/>
              <w:right w:val="single" w:sz="8" w:space="0" w:color="000000"/>
            </w:tcBorders>
          </w:tcPr>
          <w:p w14:paraId="710CE123" w14:textId="77777777" w:rsidR="00623AC6" w:rsidRPr="00BD4DE8" w:rsidRDefault="00623AC6" w:rsidP="00683EF3">
            <w:pPr>
              <w:jc w:val="left"/>
              <w:rPr>
                <w:color w:val="1B1B1B"/>
                <w:sz w:val="16"/>
                <w:szCs w:val="16"/>
              </w:rPr>
            </w:pPr>
            <w:r w:rsidRPr="00BD4DE8">
              <w:rPr>
                <w:color w:val="1B1B1B"/>
                <w:sz w:val="16"/>
                <w:szCs w:val="16"/>
              </w:rPr>
              <w:t>Relu</w:t>
            </w:r>
          </w:p>
        </w:tc>
        <w:tc>
          <w:tcPr>
            <w:tcW w:w="576" w:type="dxa"/>
            <w:tcBorders>
              <w:top w:val="single" w:sz="8" w:space="0" w:color="000000"/>
              <w:left w:val="single" w:sz="8" w:space="0" w:color="000000"/>
              <w:bottom w:val="single" w:sz="8" w:space="0" w:color="000000"/>
              <w:right w:val="single" w:sz="8" w:space="0" w:color="000000"/>
            </w:tcBorders>
          </w:tcPr>
          <w:p w14:paraId="1625F3AE" w14:textId="77777777" w:rsidR="00623AC6" w:rsidRPr="00BD4DE8" w:rsidRDefault="00623AC6" w:rsidP="00683EF3">
            <w:pPr>
              <w:jc w:val="left"/>
              <w:rPr>
                <w:color w:val="1B1B1B"/>
                <w:sz w:val="16"/>
                <w:szCs w:val="16"/>
              </w:rPr>
            </w:pPr>
            <w:r w:rsidRPr="00BD4DE8">
              <w:rPr>
                <w:color w:val="1B1B1B"/>
                <w:sz w:val="16"/>
                <w:szCs w:val="16"/>
              </w:rPr>
              <w:t>86.37</w:t>
            </w:r>
          </w:p>
        </w:tc>
        <w:tc>
          <w:tcPr>
            <w:tcW w:w="847" w:type="dxa"/>
            <w:tcBorders>
              <w:top w:val="single" w:sz="8" w:space="0" w:color="000000"/>
              <w:left w:val="single" w:sz="8" w:space="0" w:color="000000"/>
              <w:bottom w:val="single" w:sz="8" w:space="0" w:color="000000"/>
              <w:right w:val="single" w:sz="8" w:space="0" w:color="000000"/>
            </w:tcBorders>
          </w:tcPr>
          <w:p w14:paraId="49020658" w14:textId="77777777" w:rsidR="00623AC6" w:rsidRPr="00BD4DE8" w:rsidRDefault="00623AC6" w:rsidP="00683EF3">
            <w:pPr>
              <w:jc w:val="left"/>
              <w:rPr>
                <w:color w:val="1B1B1B"/>
                <w:sz w:val="16"/>
                <w:szCs w:val="16"/>
              </w:rPr>
            </w:pPr>
            <w:r w:rsidRPr="00BD4DE8">
              <w:rPr>
                <w:color w:val="1B1B1B"/>
                <w:sz w:val="16"/>
                <w:szCs w:val="16"/>
              </w:rPr>
              <w:t>84.94</w:t>
            </w:r>
          </w:p>
        </w:tc>
        <w:tc>
          <w:tcPr>
            <w:tcW w:w="643" w:type="dxa"/>
            <w:tcBorders>
              <w:top w:val="single" w:sz="8" w:space="0" w:color="000000"/>
              <w:left w:val="single" w:sz="8" w:space="0" w:color="000000"/>
              <w:bottom w:val="single" w:sz="8" w:space="0" w:color="000000"/>
              <w:right w:val="single" w:sz="8" w:space="0" w:color="000000"/>
            </w:tcBorders>
          </w:tcPr>
          <w:p w14:paraId="6DBA3748" w14:textId="77777777" w:rsidR="00623AC6" w:rsidRPr="00BD4DE8" w:rsidRDefault="00623AC6" w:rsidP="00683EF3">
            <w:pPr>
              <w:jc w:val="left"/>
              <w:rPr>
                <w:color w:val="1B1B1B"/>
                <w:sz w:val="16"/>
                <w:szCs w:val="16"/>
              </w:rPr>
            </w:pPr>
            <w:r w:rsidRPr="00BD4DE8">
              <w:rPr>
                <w:color w:val="1B1B1B"/>
                <w:sz w:val="16"/>
                <w:szCs w:val="16"/>
              </w:rPr>
              <w:t>84.84</w:t>
            </w:r>
          </w:p>
        </w:tc>
        <w:tc>
          <w:tcPr>
            <w:tcW w:w="830" w:type="dxa"/>
            <w:tcBorders>
              <w:top w:val="single" w:sz="8" w:space="0" w:color="000000"/>
              <w:left w:val="single" w:sz="8" w:space="0" w:color="000000"/>
              <w:bottom w:val="single" w:sz="8" w:space="0" w:color="000000"/>
              <w:right w:val="single" w:sz="8" w:space="0" w:color="000000"/>
            </w:tcBorders>
          </w:tcPr>
          <w:p w14:paraId="1BE7B2C7" w14:textId="77777777" w:rsidR="00623AC6" w:rsidRPr="00BD4DE8" w:rsidRDefault="00623AC6" w:rsidP="00683EF3">
            <w:pPr>
              <w:jc w:val="left"/>
              <w:rPr>
                <w:color w:val="1B1B1B"/>
                <w:sz w:val="16"/>
                <w:szCs w:val="16"/>
              </w:rPr>
            </w:pPr>
            <w:r w:rsidRPr="00BD4DE8">
              <w:rPr>
                <w:color w:val="1B1B1B"/>
                <w:sz w:val="16"/>
                <w:szCs w:val="16"/>
              </w:rPr>
              <w:t>84.82</w:t>
            </w:r>
          </w:p>
        </w:tc>
      </w:tr>
    </w:tbl>
    <w:p w14:paraId="39F01F80" w14:textId="77777777" w:rsidR="00623AC6" w:rsidRPr="00C52612" w:rsidRDefault="00623AC6" w:rsidP="00623AC6">
      <w:pPr>
        <w:jc w:val="both"/>
      </w:pPr>
      <w:r w:rsidRPr="00623AC6">
        <w:rPr>
          <w:b/>
        </w:rPr>
        <w:t>Nhận xét :</w:t>
      </w:r>
    </w:p>
    <w:p w14:paraId="4BF541BF" w14:textId="29CE057D" w:rsidR="00623AC6" w:rsidRPr="00C52612" w:rsidRDefault="00623AC6" w:rsidP="00623AC6">
      <w:pPr>
        <w:jc w:val="both"/>
      </w:pPr>
      <w:r w:rsidRPr="00C52612">
        <w:t>-</w:t>
      </w:r>
      <w:r w:rsidR="00BD4DE8">
        <w:t xml:space="preserve"> </w:t>
      </w:r>
      <w:r w:rsidRPr="00C52612">
        <w:t>Ta thấy với bộ dữ liệu heart.csv, mô hình có độ chính xác khi có 2 tầng ẩn với số node là 6, 6.</w:t>
      </w:r>
    </w:p>
    <w:p w14:paraId="4D1C279C" w14:textId="094AAEC0" w:rsidR="00623AC6" w:rsidRDefault="00623AC6" w:rsidP="00623AC6">
      <w:pPr>
        <w:jc w:val="both"/>
      </w:pPr>
      <w:r w:rsidRPr="00C52612">
        <w:t>-</w:t>
      </w:r>
      <w:r w:rsidR="00BD4DE8">
        <w:t xml:space="preserve"> </w:t>
      </w:r>
      <w:r w:rsidRPr="00C52612">
        <w:t>Ta thấy mô hình có xư hướng tăng độ chính xác khi tăng số node hoặc số tầng ẩn.</w:t>
      </w:r>
    </w:p>
    <w:p w14:paraId="6A43F894" w14:textId="381C22B3" w:rsidR="002451AD" w:rsidRPr="00D809A8" w:rsidRDefault="002451AD" w:rsidP="002451AD">
      <w:pPr>
        <w:pStyle w:val="Heading2"/>
        <w:numPr>
          <w:ilvl w:val="1"/>
          <w:numId w:val="24"/>
        </w:numPr>
        <w:tabs>
          <w:tab w:val="left" w:pos="2340"/>
        </w:tabs>
        <w:ind w:left="540" w:hanging="270"/>
        <w:jc w:val="both"/>
        <w:rPr>
          <w:b/>
          <w:bCs/>
        </w:rPr>
      </w:pPr>
      <w:r w:rsidRPr="00D809A8">
        <w:rPr>
          <w:b/>
          <w:bCs/>
        </w:rPr>
        <w:t>Ada</w:t>
      </w:r>
      <w:r>
        <w:rPr>
          <w:b/>
          <w:bCs/>
        </w:rPr>
        <w:t xml:space="preserve">ptive </w:t>
      </w:r>
      <w:r w:rsidRPr="00D809A8">
        <w:rPr>
          <w:b/>
          <w:bCs/>
        </w:rPr>
        <w:t>Boost</w:t>
      </w:r>
      <w:r>
        <w:rPr>
          <w:b/>
          <w:bCs/>
        </w:rPr>
        <w:t>ing</w:t>
      </w:r>
      <w:r w:rsidRPr="00D809A8">
        <w:rPr>
          <w:b/>
          <w:bCs/>
        </w:rPr>
        <w:t>:</w:t>
      </w:r>
    </w:p>
    <w:p w14:paraId="5DDE0CAF" w14:textId="04B9F620" w:rsidR="00A65F80" w:rsidRDefault="002451AD" w:rsidP="00A65F80">
      <w:pPr>
        <w:ind w:firstLine="216"/>
        <w:jc w:val="both"/>
      </w:pPr>
      <w:r>
        <w:t xml:space="preserve">Thư viện Sklearn hỗ trợ đầy đủ cho thuật toán AdaBoost </w:t>
      </w:r>
      <w:r w:rsidR="00496FD2">
        <w:t>với</w:t>
      </w:r>
      <w:r w:rsidR="00422A1C">
        <w:t xml:space="preserve"> hàm </w:t>
      </w:r>
      <w:r w:rsidR="00422A1C" w:rsidRPr="00422A1C">
        <w:t>AdaBoostClassifier</w:t>
      </w:r>
      <w:r w:rsidR="00A65F80">
        <w:t xml:space="preserve">, những mô hình con sử dụng trong bài toán này để thực nghiệm sẽ là </w:t>
      </w:r>
      <w:r w:rsidR="00A65F80" w:rsidRPr="00A65F80">
        <w:rPr>
          <w:b/>
          <w:bCs/>
        </w:rPr>
        <w:t>Decision Tree</w:t>
      </w:r>
      <w:r w:rsidR="00496FD2">
        <w:rPr>
          <w:b/>
          <w:bCs/>
        </w:rPr>
        <w:t xml:space="preserve"> </w:t>
      </w:r>
      <w:r w:rsidR="00496FD2">
        <w:t>với max_depth của Tree sẽ là 1 nghĩa là chỉ có 1 node gốc và 2 node lá,</w:t>
      </w:r>
      <w:r w:rsidR="00A65F80">
        <w:t xml:space="preserve"> và </w:t>
      </w:r>
      <w:r w:rsidR="00A65F80" w:rsidRPr="00A65F80">
        <w:rPr>
          <w:b/>
          <w:bCs/>
        </w:rPr>
        <w:t>Support Vector Machine</w:t>
      </w:r>
      <w:r w:rsidR="00496FD2">
        <w:rPr>
          <w:b/>
          <w:bCs/>
        </w:rPr>
        <w:t>,</w:t>
      </w:r>
      <w:r w:rsidR="00496FD2">
        <w:t xml:space="preserve"> sử dụng mô hình với các siêu tham số mặc định,</w:t>
      </w:r>
    </w:p>
    <w:p w14:paraId="7559A039" w14:textId="1C2A0169" w:rsidR="00422A1C" w:rsidRDefault="00A65F80" w:rsidP="002451AD">
      <w:pPr>
        <w:ind w:firstLine="216"/>
        <w:jc w:val="both"/>
      </w:pPr>
      <w:r>
        <w:t>Kết quả thực nghiệm:</w:t>
      </w:r>
      <w:r w:rsidR="002742BF">
        <w:t xml:space="preserve"> (đơn vị %)</w:t>
      </w:r>
    </w:p>
    <w:p w14:paraId="7D531DE1" w14:textId="121CF593" w:rsidR="00A65F80" w:rsidRPr="002742BF" w:rsidRDefault="00A65F80" w:rsidP="002451AD">
      <w:pPr>
        <w:ind w:firstLine="216"/>
        <w:jc w:val="both"/>
        <w:rPr>
          <w:b/>
          <w:bCs/>
        </w:rPr>
      </w:pPr>
      <w:r w:rsidRPr="002742BF">
        <w:rPr>
          <w:b/>
          <w:bCs/>
        </w:rPr>
        <w:t>Decision Tree:</w:t>
      </w:r>
    </w:p>
    <w:tbl>
      <w:tblPr>
        <w:tblStyle w:val="TableGrid"/>
        <w:tblW w:w="0" w:type="auto"/>
        <w:jc w:val="center"/>
        <w:tblLook w:val="04A0" w:firstRow="1" w:lastRow="0" w:firstColumn="1" w:lastColumn="0" w:noHBand="0" w:noVBand="1"/>
      </w:tblPr>
      <w:tblGrid>
        <w:gridCol w:w="835"/>
        <w:gridCol w:w="983"/>
        <w:gridCol w:w="961"/>
        <w:gridCol w:w="835"/>
        <w:gridCol w:w="950"/>
      </w:tblGrid>
      <w:tr w:rsidR="002742BF" w14:paraId="57A50557" w14:textId="77777777" w:rsidTr="002742BF">
        <w:trPr>
          <w:trHeight w:val="494"/>
          <w:jc w:val="center"/>
        </w:trPr>
        <w:tc>
          <w:tcPr>
            <w:tcW w:w="835" w:type="dxa"/>
          </w:tcPr>
          <w:p w14:paraId="5FA1FF08" w14:textId="7CBA0A41" w:rsidR="002742BF" w:rsidRDefault="002742BF" w:rsidP="002451AD">
            <w:pPr>
              <w:jc w:val="both"/>
            </w:pPr>
            <w:r>
              <w:t>Số model</w:t>
            </w:r>
          </w:p>
        </w:tc>
        <w:tc>
          <w:tcPr>
            <w:tcW w:w="835" w:type="dxa"/>
          </w:tcPr>
          <w:p w14:paraId="64C1ADA5" w14:textId="0D0967A2" w:rsidR="002742BF" w:rsidRDefault="002742BF" w:rsidP="002451AD">
            <w:pPr>
              <w:jc w:val="both"/>
            </w:pPr>
            <w:r>
              <w:t>Accuracy</w:t>
            </w:r>
          </w:p>
        </w:tc>
        <w:tc>
          <w:tcPr>
            <w:tcW w:w="835" w:type="dxa"/>
          </w:tcPr>
          <w:p w14:paraId="752F87AD" w14:textId="4A7C79E9" w:rsidR="002742BF" w:rsidRDefault="002742BF" w:rsidP="002451AD">
            <w:pPr>
              <w:jc w:val="both"/>
            </w:pPr>
            <w:r>
              <w:t>Precision</w:t>
            </w:r>
          </w:p>
        </w:tc>
        <w:tc>
          <w:tcPr>
            <w:tcW w:w="835" w:type="dxa"/>
          </w:tcPr>
          <w:p w14:paraId="3B74F7E7" w14:textId="465252F0" w:rsidR="002742BF" w:rsidRDefault="002742BF" w:rsidP="002451AD">
            <w:pPr>
              <w:jc w:val="both"/>
            </w:pPr>
            <w:r>
              <w:t>Recall</w:t>
            </w:r>
          </w:p>
        </w:tc>
        <w:tc>
          <w:tcPr>
            <w:tcW w:w="836" w:type="dxa"/>
          </w:tcPr>
          <w:p w14:paraId="11571CBB" w14:textId="6CFFC27F" w:rsidR="002742BF" w:rsidRDefault="002742BF" w:rsidP="002451AD">
            <w:pPr>
              <w:jc w:val="both"/>
            </w:pPr>
            <w:r>
              <w:t>F1_score</w:t>
            </w:r>
          </w:p>
        </w:tc>
      </w:tr>
      <w:tr w:rsidR="002742BF" w14:paraId="35DF5100" w14:textId="77777777" w:rsidTr="002742BF">
        <w:trPr>
          <w:trHeight w:val="247"/>
          <w:jc w:val="center"/>
        </w:trPr>
        <w:tc>
          <w:tcPr>
            <w:tcW w:w="835" w:type="dxa"/>
          </w:tcPr>
          <w:p w14:paraId="70CAADC6" w14:textId="2AD56C76" w:rsidR="002742BF" w:rsidRDefault="002742BF" w:rsidP="002451AD">
            <w:pPr>
              <w:jc w:val="both"/>
            </w:pPr>
            <w:r>
              <w:t>1</w:t>
            </w:r>
          </w:p>
        </w:tc>
        <w:tc>
          <w:tcPr>
            <w:tcW w:w="835" w:type="dxa"/>
          </w:tcPr>
          <w:p w14:paraId="2A797699" w14:textId="40EBCB3D" w:rsidR="002742BF" w:rsidRDefault="002742BF" w:rsidP="002451AD">
            <w:pPr>
              <w:jc w:val="both"/>
            </w:pPr>
            <w:r>
              <w:t>92.93</w:t>
            </w:r>
          </w:p>
        </w:tc>
        <w:tc>
          <w:tcPr>
            <w:tcW w:w="835" w:type="dxa"/>
          </w:tcPr>
          <w:p w14:paraId="10C79431" w14:textId="7AAED560" w:rsidR="002742BF" w:rsidRDefault="002742BF" w:rsidP="002451AD">
            <w:pPr>
              <w:jc w:val="both"/>
            </w:pPr>
            <w:r>
              <w:t>92.07</w:t>
            </w:r>
          </w:p>
        </w:tc>
        <w:tc>
          <w:tcPr>
            <w:tcW w:w="835" w:type="dxa"/>
          </w:tcPr>
          <w:p w14:paraId="538CCFA6" w14:textId="41648B3B" w:rsidR="002742BF" w:rsidRDefault="002742BF" w:rsidP="002451AD">
            <w:pPr>
              <w:jc w:val="both"/>
            </w:pPr>
            <w:r>
              <w:t>94.35</w:t>
            </w:r>
          </w:p>
        </w:tc>
        <w:tc>
          <w:tcPr>
            <w:tcW w:w="836" w:type="dxa"/>
          </w:tcPr>
          <w:p w14:paraId="5C0707D1" w14:textId="7FD25973" w:rsidR="002742BF" w:rsidRDefault="002742BF" w:rsidP="002451AD">
            <w:pPr>
              <w:jc w:val="both"/>
            </w:pPr>
            <w:r>
              <w:t>92.70</w:t>
            </w:r>
          </w:p>
        </w:tc>
      </w:tr>
      <w:tr w:rsidR="002742BF" w14:paraId="67E61177" w14:textId="77777777" w:rsidTr="002742BF">
        <w:trPr>
          <w:trHeight w:val="247"/>
          <w:jc w:val="center"/>
        </w:trPr>
        <w:tc>
          <w:tcPr>
            <w:tcW w:w="835" w:type="dxa"/>
          </w:tcPr>
          <w:p w14:paraId="53334D82" w14:textId="424D35FB" w:rsidR="002742BF" w:rsidRDefault="002742BF" w:rsidP="002451AD">
            <w:pPr>
              <w:jc w:val="both"/>
            </w:pPr>
            <w:r>
              <w:t>10</w:t>
            </w:r>
          </w:p>
        </w:tc>
        <w:tc>
          <w:tcPr>
            <w:tcW w:w="835" w:type="dxa"/>
          </w:tcPr>
          <w:p w14:paraId="72314C44" w14:textId="15170280" w:rsidR="002742BF" w:rsidRDefault="002742BF" w:rsidP="002451AD">
            <w:pPr>
              <w:jc w:val="both"/>
            </w:pPr>
            <w:r>
              <w:t>92.39</w:t>
            </w:r>
          </w:p>
        </w:tc>
        <w:tc>
          <w:tcPr>
            <w:tcW w:w="835" w:type="dxa"/>
          </w:tcPr>
          <w:p w14:paraId="6847B6F3" w14:textId="3487FD97" w:rsidR="002742BF" w:rsidRDefault="002742BF" w:rsidP="002451AD">
            <w:pPr>
              <w:jc w:val="both"/>
            </w:pPr>
            <w:r>
              <w:t>91.57</w:t>
            </w:r>
          </w:p>
        </w:tc>
        <w:tc>
          <w:tcPr>
            <w:tcW w:w="835" w:type="dxa"/>
          </w:tcPr>
          <w:p w14:paraId="224277FF" w14:textId="7D43A58B" w:rsidR="002742BF" w:rsidRDefault="002742BF" w:rsidP="002451AD">
            <w:pPr>
              <w:jc w:val="both"/>
            </w:pPr>
            <w:r>
              <w:t>93.91</w:t>
            </w:r>
          </w:p>
        </w:tc>
        <w:tc>
          <w:tcPr>
            <w:tcW w:w="836" w:type="dxa"/>
          </w:tcPr>
          <w:p w14:paraId="6B0244CE" w14:textId="47A02DCB" w:rsidR="002742BF" w:rsidRDefault="002742BF" w:rsidP="002451AD">
            <w:pPr>
              <w:jc w:val="both"/>
            </w:pPr>
            <w:r>
              <w:t>92.15</w:t>
            </w:r>
          </w:p>
        </w:tc>
      </w:tr>
      <w:tr w:rsidR="002742BF" w14:paraId="1BAD5CCB" w14:textId="77777777" w:rsidTr="002742BF">
        <w:trPr>
          <w:trHeight w:val="247"/>
          <w:jc w:val="center"/>
        </w:trPr>
        <w:tc>
          <w:tcPr>
            <w:tcW w:w="835" w:type="dxa"/>
          </w:tcPr>
          <w:p w14:paraId="003902D0" w14:textId="124B612F" w:rsidR="002742BF" w:rsidRDefault="002742BF" w:rsidP="002451AD">
            <w:pPr>
              <w:jc w:val="both"/>
            </w:pPr>
            <w:r>
              <w:t>50</w:t>
            </w:r>
          </w:p>
        </w:tc>
        <w:tc>
          <w:tcPr>
            <w:tcW w:w="835" w:type="dxa"/>
          </w:tcPr>
          <w:p w14:paraId="262D8D5A" w14:textId="719A7123" w:rsidR="002742BF" w:rsidRDefault="002742BF" w:rsidP="002451AD">
            <w:pPr>
              <w:jc w:val="both"/>
            </w:pPr>
            <w:r>
              <w:t>90.22</w:t>
            </w:r>
          </w:p>
        </w:tc>
        <w:tc>
          <w:tcPr>
            <w:tcW w:w="835" w:type="dxa"/>
          </w:tcPr>
          <w:p w14:paraId="3C947A7B" w14:textId="3F66FFC7" w:rsidR="002742BF" w:rsidRDefault="002742BF" w:rsidP="002451AD">
            <w:pPr>
              <w:jc w:val="both"/>
            </w:pPr>
            <w:r>
              <w:t>89.31</w:t>
            </w:r>
          </w:p>
        </w:tc>
        <w:tc>
          <w:tcPr>
            <w:tcW w:w="835" w:type="dxa"/>
          </w:tcPr>
          <w:p w14:paraId="272B9F2C" w14:textId="08227092" w:rsidR="002742BF" w:rsidRDefault="002742BF" w:rsidP="002451AD">
            <w:pPr>
              <w:jc w:val="both"/>
            </w:pPr>
            <w:r>
              <w:t>90.14</w:t>
            </w:r>
          </w:p>
        </w:tc>
        <w:tc>
          <w:tcPr>
            <w:tcW w:w="836" w:type="dxa"/>
          </w:tcPr>
          <w:p w14:paraId="4F861055" w14:textId="785FD722" w:rsidR="002742BF" w:rsidRDefault="002742BF" w:rsidP="002451AD">
            <w:pPr>
              <w:jc w:val="both"/>
            </w:pPr>
            <w:r>
              <w:t>89.68</w:t>
            </w:r>
          </w:p>
        </w:tc>
      </w:tr>
      <w:tr w:rsidR="002742BF" w14:paraId="59354C0C" w14:textId="77777777" w:rsidTr="002742BF">
        <w:trPr>
          <w:trHeight w:val="247"/>
          <w:jc w:val="center"/>
        </w:trPr>
        <w:tc>
          <w:tcPr>
            <w:tcW w:w="835" w:type="dxa"/>
          </w:tcPr>
          <w:p w14:paraId="64CD88F9" w14:textId="38603A4D" w:rsidR="002742BF" w:rsidRDefault="002742BF" w:rsidP="002451AD">
            <w:pPr>
              <w:jc w:val="both"/>
            </w:pPr>
            <w:r>
              <w:t>100</w:t>
            </w:r>
          </w:p>
        </w:tc>
        <w:tc>
          <w:tcPr>
            <w:tcW w:w="835" w:type="dxa"/>
          </w:tcPr>
          <w:p w14:paraId="3C0C9F42" w14:textId="4035E03A" w:rsidR="002742BF" w:rsidRDefault="002742BF" w:rsidP="002451AD">
            <w:pPr>
              <w:jc w:val="both"/>
            </w:pPr>
            <w:r>
              <w:t>88.59</w:t>
            </w:r>
          </w:p>
        </w:tc>
        <w:tc>
          <w:tcPr>
            <w:tcW w:w="835" w:type="dxa"/>
          </w:tcPr>
          <w:p w14:paraId="4B4688E8" w14:textId="2B21B389" w:rsidR="002742BF" w:rsidRDefault="002742BF" w:rsidP="002451AD">
            <w:pPr>
              <w:jc w:val="both"/>
            </w:pPr>
            <w:r>
              <w:t>87.91</w:t>
            </w:r>
          </w:p>
        </w:tc>
        <w:tc>
          <w:tcPr>
            <w:tcW w:w="835" w:type="dxa"/>
          </w:tcPr>
          <w:p w14:paraId="6BFF15A1" w14:textId="34CE259F" w:rsidR="002742BF" w:rsidRDefault="002742BF" w:rsidP="002451AD">
            <w:pPr>
              <w:jc w:val="both"/>
            </w:pPr>
            <w:r>
              <w:t>87.68</w:t>
            </w:r>
          </w:p>
        </w:tc>
        <w:tc>
          <w:tcPr>
            <w:tcW w:w="836" w:type="dxa"/>
          </w:tcPr>
          <w:p w14:paraId="33EDAA2A" w14:textId="32B00B8D" w:rsidR="002742BF" w:rsidRDefault="002742BF" w:rsidP="002451AD">
            <w:pPr>
              <w:jc w:val="both"/>
            </w:pPr>
            <w:r>
              <w:t>87.79</w:t>
            </w:r>
          </w:p>
        </w:tc>
      </w:tr>
      <w:tr w:rsidR="002742BF" w14:paraId="5E97C75B" w14:textId="77777777" w:rsidTr="002742BF">
        <w:trPr>
          <w:trHeight w:val="247"/>
          <w:jc w:val="center"/>
        </w:trPr>
        <w:tc>
          <w:tcPr>
            <w:tcW w:w="835" w:type="dxa"/>
          </w:tcPr>
          <w:p w14:paraId="6CB35647" w14:textId="21793C9C" w:rsidR="002742BF" w:rsidRDefault="002742BF" w:rsidP="002451AD">
            <w:pPr>
              <w:jc w:val="both"/>
            </w:pPr>
            <w:r>
              <w:t>500</w:t>
            </w:r>
          </w:p>
        </w:tc>
        <w:tc>
          <w:tcPr>
            <w:tcW w:w="835" w:type="dxa"/>
          </w:tcPr>
          <w:p w14:paraId="3701CD8A" w14:textId="01092C31" w:rsidR="002742BF" w:rsidRDefault="002742BF" w:rsidP="002451AD">
            <w:pPr>
              <w:jc w:val="both"/>
            </w:pPr>
            <w:r>
              <w:t>87.50</w:t>
            </w:r>
          </w:p>
        </w:tc>
        <w:tc>
          <w:tcPr>
            <w:tcW w:w="835" w:type="dxa"/>
          </w:tcPr>
          <w:p w14:paraId="5B3708C3" w14:textId="17FC65D8" w:rsidR="002742BF" w:rsidRDefault="002742BF" w:rsidP="002451AD">
            <w:pPr>
              <w:jc w:val="both"/>
            </w:pPr>
            <w:r>
              <w:t>86.74</w:t>
            </w:r>
          </w:p>
        </w:tc>
        <w:tc>
          <w:tcPr>
            <w:tcW w:w="835" w:type="dxa"/>
          </w:tcPr>
          <w:p w14:paraId="695814AD" w14:textId="72002AC0" w:rsidR="002742BF" w:rsidRDefault="002742BF" w:rsidP="002451AD">
            <w:pPr>
              <w:jc w:val="both"/>
            </w:pPr>
            <w:r>
              <w:t>86.52</w:t>
            </w:r>
          </w:p>
        </w:tc>
        <w:tc>
          <w:tcPr>
            <w:tcW w:w="836" w:type="dxa"/>
          </w:tcPr>
          <w:p w14:paraId="731E2A01" w14:textId="38ED70A1" w:rsidR="002742BF" w:rsidRDefault="002742BF" w:rsidP="002451AD">
            <w:pPr>
              <w:jc w:val="both"/>
            </w:pPr>
            <w:r>
              <w:t>86.63</w:t>
            </w:r>
          </w:p>
        </w:tc>
      </w:tr>
    </w:tbl>
    <w:p w14:paraId="1D3DB497" w14:textId="77777777" w:rsidR="002742BF" w:rsidRDefault="002742BF" w:rsidP="002451AD">
      <w:pPr>
        <w:ind w:firstLine="216"/>
        <w:jc w:val="both"/>
        <w:rPr>
          <w:b/>
          <w:bCs/>
        </w:rPr>
      </w:pPr>
    </w:p>
    <w:p w14:paraId="0226B270" w14:textId="50EFDEA8" w:rsidR="00A65F80" w:rsidRPr="002742BF" w:rsidRDefault="002742BF" w:rsidP="002451AD">
      <w:pPr>
        <w:ind w:firstLine="216"/>
        <w:jc w:val="both"/>
        <w:rPr>
          <w:b/>
          <w:bCs/>
        </w:rPr>
      </w:pPr>
      <w:r w:rsidRPr="002742BF">
        <w:rPr>
          <w:b/>
          <w:bCs/>
        </w:rPr>
        <w:t>SVM:</w:t>
      </w:r>
    </w:p>
    <w:tbl>
      <w:tblPr>
        <w:tblStyle w:val="TableGrid"/>
        <w:tblW w:w="0" w:type="auto"/>
        <w:jc w:val="center"/>
        <w:tblLook w:val="04A0" w:firstRow="1" w:lastRow="0" w:firstColumn="1" w:lastColumn="0" w:noHBand="0" w:noVBand="1"/>
      </w:tblPr>
      <w:tblGrid>
        <w:gridCol w:w="835"/>
        <w:gridCol w:w="983"/>
        <w:gridCol w:w="961"/>
        <w:gridCol w:w="835"/>
        <w:gridCol w:w="950"/>
      </w:tblGrid>
      <w:tr w:rsidR="002742BF" w14:paraId="63269FFC" w14:textId="77777777" w:rsidTr="00683EF3">
        <w:trPr>
          <w:trHeight w:val="494"/>
          <w:jc w:val="center"/>
        </w:trPr>
        <w:tc>
          <w:tcPr>
            <w:tcW w:w="835" w:type="dxa"/>
          </w:tcPr>
          <w:p w14:paraId="35D1B796" w14:textId="77777777" w:rsidR="002742BF" w:rsidRDefault="002742BF" w:rsidP="00683EF3">
            <w:pPr>
              <w:jc w:val="both"/>
            </w:pPr>
            <w:r>
              <w:t>Số model</w:t>
            </w:r>
          </w:p>
        </w:tc>
        <w:tc>
          <w:tcPr>
            <w:tcW w:w="835" w:type="dxa"/>
          </w:tcPr>
          <w:p w14:paraId="497CCE9E" w14:textId="77777777" w:rsidR="002742BF" w:rsidRDefault="002742BF" w:rsidP="00683EF3">
            <w:pPr>
              <w:jc w:val="both"/>
            </w:pPr>
            <w:r>
              <w:t>Accuracy</w:t>
            </w:r>
          </w:p>
        </w:tc>
        <w:tc>
          <w:tcPr>
            <w:tcW w:w="835" w:type="dxa"/>
          </w:tcPr>
          <w:p w14:paraId="540F72BE" w14:textId="77777777" w:rsidR="002742BF" w:rsidRDefault="002742BF" w:rsidP="00683EF3">
            <w:pPr>
              <w:jc w:val="both"/>
            </w:pPr>
            <w:r>
              <w:t>Precision</w:t>
            </w:r>
          </w:p>
        </w:tc>
        <w:tc>
          <w:tcPr>
            <w:tcW w:w="835" w:type="dxa"/>
          </w:tcPr>
          <w:p w14:paraId="6FB1B9B6" w14:textId="77777777" w:rsidR="002742BF" w:rsidRDefault="002742BF" w:rsidP="00683EF3">
            <w:pPr>
              <w:jc w:val="both"/>
            </w:pPr>
            <w:r>
              <w:t>Recall</w:t>
            </w:r>
          </w:p>
        </w:tc>
        <w:tc>
          <w:tcPr>
            <w:tcW w:w="836" w:type="dxa"/>
          </w:tcPr>
          <w:p w14:paraId="102E8164" w14:textId="77777777" w:rsidR="002742BF" w:rsidRDefault="002742BF" w:rsidP="00683EF3">
            <w:pPr>
              <w:jc w:val="both"/>
            </w:pPr>
            <w:r>
              <w:t>F1_score</w:t>
            </w:r>
          </w:p>
        </w:tc>
      </w:tr>
      <w:tr w:rsidR="002742BF" w14:paraId="10C44FE8" w14:textId="77777777" w:rsidTr="00683EF3">
        <w:trPr>
          <w:trHeight w:val="247"/>
          <w:jc w:val="center"/>
        </w:trPr>
        <w:tc>
          <w:tcPr>
            <w:tcW w:w="835" w:type="dxa"/>
          </w:tcPr>
          <w:p w14:paraId="5BD46B66" w14:textId="77777777" w:rsidR="002742BF" w:rsidRDefault="002742BF" w:rsidP="00683EF3">
            <w:pPr>
              <w:jc w:val="both"/>
            </w:pPr>
            <w:r>
              <w:t>1</w:t>
            </w:r>
          </w:p>
        </w:tc>
        <w:tc>
          <w:tcPr>
            <w:tcW w:w="835" w:type="dxa"/>
          </w:tcPr>
          <w:p w14:paraId="7F29149F" w14:textId="265AAEF4" w:rsidR="002742BF" w:rsidRDefault="0071280B" w:rsidP="00683EF3">
            <w:pPr>
              <w:jc w:val="both"/>
            </w:pPr>
            <w:r>
              <w:t>84.24</w:t>
            </w:r>
          </w:p>
        </w:tc>
        <w:tc>
          <w:tcPr>
            <w:tcW w:w="835" w:type="dxa"/>
          </w:tcPr>
          <w:p w14:paraId="66091F88" w14:textId="680A7672" w:rsidR="002742BF" w:rsidRDefault="0071280B" w:rsidP="00683EF3">
            <w:pPr>
              <w:jc w:val="both"/>
            </w:pPr>
            <w:r>
              <w:t>84.01</w:t>
            </w:r>
          </w:p>
        </w:tc>
        <w:tc>
          <w:tcPr>
            <w:tcW w:w="835" w:type="dxa"/>
          </w:tcPr>
          <w:p w14:paraId="070B8358" w14:textId="635F96D1" w:rsidR="002742BF" w:rsidRDefault="0071280B" w:rsidP="00683EF3">
            <w:pPr>
              <w:jc w:val="both"/>
            </w:pPr>
            <w:r>
              <w:t>81.88</w:t>
            </w:r>
          </w:p>
        </w:tc>
        <w:tc>
          <w:tcPr>
            <w:tcW w:w="836" w:type="dxa"/>
          </w:tcPr>
          <w:p w14:paraId="5FBA7FC3" w14:textId="14393D99" w:rsidR="002742BF" w:rsidRDefault="0071280B" w:rsidP="00683EF3">
            <w:pPr>
              <w:jc w:val="both"/>
            </w:pPr>
            <w:r>
              <w:t>82.69</w:t>
            </w:r>
          </w:p>
        </w:tc>
      </w:tr>
      <w:tr w:rsidR="002742BF" w14:paraId="0C5E5C4D" w14:textId="77777777" w:rsidTr="00683EF3">
        <w:trPr>
          <w:trHeight w:val="247"/>
          <w:jc w:val="center"/>
        </w:trPr>
        <w:tc>
          <w:tcPr>
            <w:tcW w:w="835" w:type="dxa"/>
          </w:tcPr>
          <w:p w14:paraId="563A389E" w14:textId="77777777" w:rsidR="002742BF" w:rsidRDefault="002742BF" w:rsidP="00683EF3">
            <w:pPr>
              <w:jc w:val="both"/>
            </w:pPr>
            <w:r>
              <w:t>10</w:t>
            </w:r>
          </w:p>
        </w:tc>
        <w:tc>
          <w:tcPr>
            <w:tcW w:w="835" w:type="dxa"/>
          </w:tcPr>
          <w:p w14:paraId="129AEE3A" w14:textId="1D29264F" w:rsidR="002742BF" w:rsidRDefault="0071280B" w:rsidP="00683EF3">
            <w:pPr>
              <w:jc w:val="both"/>
            </w:pPr>
            <w:r>
              <w:t>87.50</w:t>
            </w:r>
          </w:p>
        </w:tc>
        <w:tc>
          <w:tcPr>
            <w:tcW w:w="835" w:type="dxa"/>
          </w:tcPr>
          <w:p w14:paraId="5CB1DEF7" w14:textId="4AA78817" w:rsidR="002742BF" w:rsidRDefault="0071280B" w:rsidP="00683EF3">
            <w:pPr>
              <w:jc w:val="both"/>
            </w:pPr>
            <w:r>
              <w:t>86.74</w:t>
            </w:r>
          </w:p>
        </w:tc>
        <w:tc>
          <w:tcPr>
            <w:tcW w:w="835" w:type="dxa"/>
          </w:tcPr>
          <w:p w14:paraId="2EC396E7" w14:textId="4DE00DCE" w:rsidR="002742BF" w:rsidRDefault="0071280B" w:rsidP="00683EF3">
            <w:pPr>
              <w:jc w:val="both"/>
            </w:pPr>
            <w:r>
              <w:t>86.52</w:t>
            </w:r>
          </w:p>
        </w:tc>
        <w:tc>
          <w:tcPr>
            <w:tcW w:w="836" w:type="dxa"/>
          </w:tcPr>
          <w:p w14:paraId="2080E859" w14:textId="151D8452" w:rsidR="002742BF" w:rsidRDefault="0071280B" w:rsidP="00683EF3">
            <w:pPr>
              <w:jc w:val="both"/>
            </w:pPr>
            <w:r>
              <w:t>86.63</w:t>
            </w:r>
          </w:p>
        </w:tc>
      </w:tr>
      <w:tr w:rsidR="002742BF" w14:paraId="47654B16" w14:textId="77777777" w:rsidTr="00683EF3">
        <w:trPr>
          <w:trHeight w:val="247"/>
          <w:jc w:val="center"/>
        </w:trPr>
        <w:tc>
          <w:tcPr>
            <w:tcW w:w="835" w:type="dxa"/>
          </w:tcPr>
          <w:p w14:paraId="1B07B1C5" w14:textId="77777777" w:rsidR="002742BF" w:rsidRDefault="002742BF" w:rsidP="00683EF3">
            <w:pPr>
              <w:jc w:val="both"/>
            </w:pPr>
            <w:r>
              <w:t>50</w:t>
            </w:r>
          </w:p>
        </w:tc>
        <w:tc>
          <w:tcPr>
            <w:tcW w:w="835" w:type="dxa"/>
          </w:tcPr>
          <w:p w14:paraId="113B8419" w14:textId="39ED0BA2" w:rsidR="002742BF" w:rsidRDefault="0071280B" w:rsidP="00683EF3">
            <w:pPr>
              <w:jc w:val="both"/>
            </w:pPr>
            <w:r>
              <w:t>88.59</w:t>
            </w:r>
          </w:p>
        </w:tc>
        <w:tc>
          <w:tcPr>
            <w:tcW w:w="835" w:type="dxa"/>
          </w:tcPr>
          <w:p w14:paraId="33476908" w14:textId="33600EFF" w:rsidR="002742BF" w:rsidRDefault="002742BF" w:rsidP="00683EF3">
            <w:pPr>
              <w:jc w:val="both"/>
            </w:pPr>
            <w:r>
              <w:t>8</w:t>
            </w:r>
            <w:r w:rsidR="0071280B">
              <w:t>7.58</w:t>
            </w:r>
          </w:p>
        </w:tc>
        <w:tc>
          <w:tcPr>
            <w:tcW w:w="835" w:type="dxa"/>
          </w:tcPr>
          <w:p w14:paraId="5595295A" w14:textId="2FE3635C" w:rsidR="002742BF" w:rsidRDefault="0071280B" w:rsidP="00683EF3">
            <w:pPr>
              <w:jc w:val="both"/>
            </w:pPr>
            <w:r>
              <w:t>88.55</w:t>
            </w:r>
          </w:p>
        </w:tc>
        <w:tc>
          <w:tcPr>
            <w:tcW w:w="836" w:type="dxa"/>
          </w:tcPr>
          <w:p w14:paraId="56604C8B" w14:textId="22A0AE5E" w:rsidR="002742BF" w:rsidRDefault="0071280B" w:rsidP="00683EF3">
            <w:pPr>
              <w:jc w:val="both"/>
            </w:pPr>
            <w:r>
              <w:t>87.99</w:t>
            </w:r>
          </w:p>
        </w:tc>
      </w:tr>
      <w:tr w:rsidR="002742BF" w14:paraId="669AAC30" w14:textId="77777777" w:rsidTr="00683EF3">
        <w:trPr>
          <w:trHeight w:val="247"/>
          <w:jc w:val="center"/>
        </w:trPr>
        <w:tc>
          <w:tcPr>
            <w:tcW w:w="835" w:type="dxa"/>
          </w:tcPr>
          <w:p w14:paraId="13FE55A0" w14:textId="77777777" w:rsidR="002742BF" w:rsidRDefault="002742BF" w:rsidP="00683EF3">
            <w:pPr>
              <w:jc w:val="both"/>
            </w:pPr>
            <w:r>
              <w:t>100</w:t>
            </w:r>
          </w:p>
        </w:tc>
        <w:tc>
          <w:tcPr>
            <w:tcW w:w="835" w:type="dxa"/>
          </w:tcPr>
          <w:p w14:paraId="1F278B4E" w14:textId="7881A2A2" w:rsidR="002742BF" w:rsidRDefault="002742BF" w:rsidP="00683EF3">
            <w:pPr>
              <w:jc w:val="both"/>
            </w:pPr>
            <w:r>
              <w:t>8</w:t>
            </w:r>
            <w:r w:rsidR="0071280B">
              <w:t>9.13</w:t>
            </w:r>
          </w:p>
        </w:tc>
        <w:tc>
          <w:tcPr>
            <w:tcW w:w="835" w:type="dxa"/>
          </w:tcPr>
          <w:p w14:paraId="4B18014F" w14:textId="60A56CAF" w:rsidR="002742BF" w:rsidRDefault="002742BF" w:rsidP="00683EF3">
            <w:pPr>
              <w:jc w:val="both"/>
            </w:pPr>
            <w:r>
              <w:t>8</w:t>
            </w:r>
            <w:r w:rsidR="0071280B">
              <w:t>8.12</w:t>
            </w:r>
          </w:p>
        </w:tc>
        <w:tc>
          <w:tcPr>
            <w:tcW w:w="835" w:type="dxa"/>
          </w:tcPr>
          <w:p w14:paraId="72F70299" w14:textId="173E35B3" w:rsidR="002742BF" w:rsidRDefault="002742BF" w:rsidP="00683EF3">
            <w:pPr>
              <w:jc w:val="both"/>
            </w:pPr>
            <w:r>
              <w:t>8</w:t>
            </w:r>
            <w:r w:rsidR="0071280B">
              <w:t>9.28</w:t>
            </w:r>
          </w:p>
        </w:tc>
        <w:tc>
          <w:tcPr>
            <w:tcW w:w="836" w:type="dxa"/>
          </w:tcPr>
          <w:p w14:paraId="092B8BB1" w14:textId="111413F4" w:rsidR="002742BF" w:rsidRDefault="0071280B" w:rsidP="00683EF3">
            <w:pPr>
              <w:jc w:val="both"/>
            </w:pPr>
            <w:r>
              <w:t>88.59</w:t>
            </w:r>
          </w:p>
        </w:tc>
      </w:tr>
      <w:tr w:rsidR="002742BF" w14:paraId="368EE5EB" w14:textId="77777777" w:rsidTr="00683EF3">
        <w:trPr>
          <w:trHeight w:val="247"/>
          <w:jc w:val="center"/>
        </w:trPr>
        <w:tc>
          <w:tcPr>
            <w:tcW w:w="835" w:type="dxa"/>
          </w:tcPr>
          <w:p w14:paraId="56CC91B1" w14:textId="77777777" w:rsidR="002742BF" w:rsidRDefault="002742BF" w:rsidP="00683EF3">
            <w:pPr>
              <w:jc w:val="both"/>
            </w:pPr>
            <w:r>
              <w:t>500</w:t>
            </w:r>
          </w:p>
        </w:tc>
        <w:tc>
          <w:tcPr>
            <w:tcW w:w="835" w:type="dxa"/>
          </w:tcPr>
          <w:p w14:paraId="00FE0E7E" w14:textId="2F92BB4B" w:rsidR="002742BF" w:rsidRDefault="0071280B" w:rsidP="00683EF3">
            <w:pPr>
              <w:jc w:val="both"/>
            </w:pPr>
            <w:r>
              <w:t>37.50</w:t>
            </w:r>
          </w:p>
        </w:tc>
        <w:tc>
          <w:tcPr>
            <w:tcW w:w="835" w:type="dxa"/>
          </w:tcPr>
          <w:p w14:paraId="2D7EAD6C" w14:textId="55FBCF62" w:rsidR="002742BF" w:rsidRDefault="0071280B" w:rsidP="00683EF3">
            <w:pPr>
              <w:jc w:val="both"/>
            </w:pPr>
            <w:r>
              <w:t>18.75</w:t>
            </w:r>
          </w:p>
        </w:tc>
        <w:tc>
          <w:tcPr>
            <w:tcW w:w="835" w:type="dxa"/>
          </w:tcPr>
          <w:p w14:paraId="6FCFE42C" w14:textId="60086E56" w:rsidR="002742BF" w:rsidRDefault="0071280B" w:rsidP="00683EF3">
            <w:pPr>
              <w:jc w:val="both"/>
            </w:pPr>
            <w:r>
              <w:t>50.00</w:t>
            </w:r>
          </w:p>
        </w:tc>
        <w:tc>
          <w:tcPr>
            <w:tcW w:w="836" w:type="dxa"/>
          </w:tcPr>
          <w:p w14:paraId="15714C75" w14:textId="325F898E" w:rsidR="002742BF" w:rsidRDefault="0071280B" w:rsidP="00683EF3">
            <w:pPr>
              <w:jc w:val="both"/>
            </w:pPr>
            <w:r>
              <w:t>27.27</w:t>
            </w:r>
          </w:p>
        </w:tc>
      </w:tr>
    </w:tbl>
    <w:p w14:paraId="0E823FAE" w14:textId="0495FDA9" w:rsidR="002742BF" w:rsidRDefault="0071280B" w:rsidP="002451AD">
      <w:pPr>
        <w:ind w:firstLine="216"/>
        <w:jc w:val="both"/>
        <w:rPr>
          <w:b/>
          <w:bCs/>
        </w:rPr>
      </w:pPr>
      <w:r w:rsidRPr="00CE65AA">
        <w:rPr>
          <w:b/>
          <w:bCs/>
        </w:rPr>
        <w:t>Nhận xét:</w:t>
      </w:r>
    </w:p>
    <w:p w14:paraId="41796001" w14:textId="3B10960B" w:rsidR="00CE65AA" w:rsidRPr="00CE65AA" w:rsidRDefault="00CE65AA" w:rsidP="00CE65AA">
      <w:pPr>
        <w:pStyle w:val="ListParagraph"/>
        <w:numPr>
          <w:ilvl w:val="0"/>
          <w:numId w:val="23"/>
        </w:numPr>
        <w:ind w:left="180" w:firstLine="0"/>
        <w:jc w:val="both"/>
        <w:rPr>
          <w:b/>
          <w:bCs/>
        </w:rPr>
      </w:pPr>
      <w:r>
        <w:t>Với mô hình con là DT, kết quả đạt được tốt hơn hẳn so với mô hình con là SVM.</w:t>
      </w:r>
    </w:p>
    <w:p w14:paraId="1E065850" w14:textId="18D0ED82" w:rsidR="00CE65AA" w:rsidRPr="00CE65AA" w:rsidRDefault="00CE65AA" w:rsidP="00CE65AA">
      <w:pPr>
        <w:pStyle w:val="ListParagraph"/>
        <w:numPr>
          <w:ilvl w:val="0"/>
          <w:numId w:val="23"/>
        </w:numPr>
        <w:ind w:left="180" w:firstLine="0"/>
        <w:jc w:val="both"/>
        <w:rPr>
          <w:b/>
          <w:bCs/>
        </w:rPr>
      </w:pPr>
      <w:r>
        <w:t>Kết quả tốt nhất của DT là với chỉ 1 mô hình con, accu đạt 92.93% và f1 đạt 92,70%. Còn kết quả tốt nhất của SVM là với 100 mô hình con, với accu là 89.13% và f1 là 88.59%</w:t>
      </w:r>
    </w:p>
    <w:p w14:paraId="4F837BA0" w14:textId="4B66E16A" w:rsidR="000F291E" w:rsidRPr="00C30139" w:rsidRDefault="000F291E" w:rsidP="00CE65AA">
      <w:pPr>
        <w:pStyle w:val="Heading1"/>
        <w:numPr>
          <w:ilvl w:val="0"/>
          <w:numId w:val="24"/>
        </w:numPr>
        <w:ind w:left="0" w:firstLine="180"/>
        <w:jc w:val="both"/>
      </w:pPr>
      <w:r w:rsidRPr="00C30139">
        <w:rPr>
          <w:rFonts w:eastAsiaTheme="minorHAnsi"/>
          <w:sz w:val="22"/>
          <w:szCs w:val="22"/>
        </w:rPr>
        <w:t>Đánh giá tổng quan</w:t>
      </w:r>
      <w:bookmarkEnd w:id="76"/>
      <w:bookmarkEnd w:id="77"/>
      <w:r w:rsidR="00CE65AA">
        <w:rPr>
          <w:rFonts w:eastAsiaTheme="minorHAnsi"/>
          <w:sz w:val="22"/>
          <w:szCs w:val="22"/>
        </w:rPr>
        <w:t xml:space="preserve"> </w:t>
      </w:r>
      <w:r w:rsidR="00CE65AA">
        <w:rPr>
          <w:rFonts w:eastAsiaTheme="minorHAnsi"/>
        </w:rPr>
        <w:t>vÀ HƯỚNG PHÁT TRIỂN</w:t>
      </w:r>
    </w:p>
    <w:p w14:paraId="022A98D9" w14:textId="7F4CF953" w:rsidR="000F291E" w:rsidRDefault="00CE65AA" w:rsidP="00CE65AA">
      <w:pPr>
        <w:ind w:firstLine="180"/>
        <w:jc w:val="both"/>
      </w:pPr>
      <w:r>
        <w:t xml:space="preserve">Từ kết quả thực nghiệm của 3 thuật toán Máy học trên, nhóm nhận thấy thuật toán AdaBoost đạt kết quả cao nhất, với chỉ duy nhất 1 mô hình con là Decision Tree với cấu trúc 1 node gốc 2 node lá. Vấn đề là vì sao một mô hình đơn giản lại đạt kết </w:t>
      </w:r>
      <w:r w:rsidRPr="00CE65AA">
        <w:t xml:space="preserve">quả tốt hơn nhiều so với những mô hình phức tạp khác (nhiều mô hình con hoặc mô hình ANN). Từ đây </w:t>
      </w:r>
      <w:r>
        <w:t>nhóm</w:t>
      </w:r>
      <w:r w:rsidRPr="00CE65AA">
        <w:t xml:space="preserve"> </w:t>
      </w:r>
      <w:r>
        <w:t>rút ra được</w:t>
      </w:r>
      <w:r w:rsidRPr="00CE65AA">
        <w:t xml:space="preserve"> những lý do sau:</w:t>
      </w:r>
    </w:p>
    <w:p w14:paraId="46231DEA" w14:textId="297122DA" w:rsidR="00CE65AA" w:rsidRDefault="003E226A" w:rsidP="003E226A">
      <w:pPr>
        <w:pStyle w:val="ListParagraph"/>
        <w:numPr>
          <w:ilvl w:val="2"/>
          <w:numId w:val="24"/>
        </w:numPr>
        <w:ind w:left="0" w:firstLine="450"/>
        <w:jc w:val="both"/>
      </w:pPr>
      <w:r w:rsidRPr="003E226A">
        <w:t>Bộ dữ liệu nhỏ, đơn giản (918 dòng dữ liệu, không có dữ liệu thiếu)</w:t>
      </w:r>
      <w:r>
        <w:t>.</w:t>
      </w:r>
    </w:p>
    <w:p w14:paraId="2EF8EDF2" w14:textId="25C7C607" w:rsidR="003E226A" w:rsidRDefault="003E226A" w:rsidP="003E226A">
      <w:pPr>
        <w:pStyle w:val="ListParagraph"/>
        <w:numPr>
          <w:ilvl w:val="2"/>
          <w:numId w:val="24"/>
        </w:numPr>
        <w:ind w:left="0" w:firstLine="450"/>
        <w:jc w:val="both"/>
      </w:pPr>
      <w:r w:rsidRPr="003E226A">
        <w:t>Trong dữ liệu có 1 thuộc tính có tính phân loại rất tốt, nghĩa là chỉ cần dựa vào 1 thuộc tính này là ta đã có thể phân loại bệnh nhân có bệnh hay không với độ chính xác cao.</w:t>
      </w:r>
    </w:p>
    <w:p w14:paraId="5C3B547A" w14:textId="51C5EC54" w:rsidR="003E226A" w:rsidRPr="003E226A" w:rsidRDefault="003E226A" w:rsidP="003E226A">
      <w:pPr>
        <w:ind w:firstLine="216"/>
        <w:jc w:val="both"/>
      </w:pPr>
      <w:r>
        <w:t xml:space="preserve">Với những lý do này, thì hướng phát triển nhóm đề ra sẽ là </w:t>
      </w:r>
      <w:r w:rsidRPr="003E226A">
        <w:t>dùng những thuật toán này trên các bộ dữ liệu khác lớn, phức tạp hơn, liên quan đến bệnh mạch vành để cải thiện khả năng tổng quát hóa dữ liệu mới của mô hình, phát triển thành một công cụ dự đoán bệnh lý này tốt hơn.</w:t>
      </w:r>
    </w:p>
    <w:p w14:paraId="373669A4" w14:textId="5C9C3C91" w:rsidR="000F291E" w:rsidRPr="00C52612" w:rsidRDefault="000F291E" w:rsidP="002451AD">
      <w:pPr>
        <w:pStyle w:val="Heading1"/>
        <w:numPr>
          <w:ilvl w:val="0"/>
          <w:numId w:val="24"/>
        </w:numPr>
        <w:ind w:left="0"/>
        <w:jc w:val="both"/>
      </w:pPr>
      <w:bookmarkStart w:id="78" w:name="_Toc137648509"/>
      <w:bookmarkStart w:id="79" w:name="_Toc137648546"/>
      <w:r w:rsidRPr="00C52612">
        <w:t>TỔNG KẾT</w:t>
      </w:r>
      <w:bookmarkEnd w:id="78"/>
      <w:bookmarkEnd w:id="79"/>
    </w:p>
    <w:p w14:paraId="591CF24C" w14:textId="411281E3" w:rsidR="003B1997" w:rsidRDefault="000F291E" w:rsidP="00BD4DE8">
      <w:pPr>
        <w:ind w:firstLine="216"/>
        <w:jc w:val="left"/>
      </w:pPr>
      <w:r w:rsidRPr="00C52612">
        <w:t>Chúng tôi đã thực hiện một dự án nhằm tìm hiểu và làm quen với việc sử dụng máy học trong phân loại bệnh tim. Bằng cách sử dụng kết quả chuẩn đoán y khoa và áp dụng phương pháp máy học, chúng tôi đã xây dựng thành công một hệ thống dự đoán suy tim. Đây là một bước quan trọng và đưa ra cái nhìn tổng quan về tiềm năng của máy học trong y tế. Tuy nhiên, còn rất nhiều công việc nghiên cứu và cải tiến phải được thực hiện để áp dụng bài toán này vào thực tế. Chúng tôi xin gửi lời cảm ơn đến các thành viên trong nhóm và viện nghiên cứu vì sự đóng góp và hỗ trợ trong quá trình thực hiện dự</w:t>
      </w:r>
      <w:r w:rsidR="00AA5FA6">
        <w:t xml:space="preserve"> </w:t>
      </w:r>
      <w:r w:rsidRPr="00C52612">
        <w:t>án.</w:t>
      </w:r>
      <w:r w:rsidRPr="00C52612">
        <w:br/>
        <w:t>- Lê Viết Lâm Quang</w:t>
      </w:r>
      <w:r w:rsidR="003B6E1B">
        <w:t xml:space="preserve"> </w:t>
      </w:r>
      <w:r w:rsidRPr="00C52612">
        <w:t xml:space="preserve">(Nhóm trưởng): Mô hình AdaBoost </w:t>
      </w:r>
      <w:r w:rsidRPr="00C52612">
        <w:br/>
        <w:t>- Hạnh: Mô hình Logistic Regression</w:t>
      </w:r>
      <w:r w:rsidRPr="00C52612">
        <w:br/>
        <w:t>- Hồ Thanh Tịnh: Mô hình Neural Network</w:t>
      </w:r>
    </w:p>
    <w:p w14:paraId="5C8C7CB7" w14:textId="77777777" w:rsidR="00CE4243" w:rsidRDefault="00CE4243" w:rsidP="00CE4243">
      <w:pPr>
        <w:jc w:val="left"/>
      </w:pPr>
    </w:p>
    <w:p w14:paraId="46883576" w14:textId="77777777" w:rsidR="003B1997" w:rsidRPr="003E6235" w:rsidRDefault="00000000">
      <w:pPr>
        <w:jc w:val="both"/>
        <w:rPr>
          <w:b/>
          <w:bCs/>
          <w:i/>
        </w:rPr>
      </w:pPr>
      <w:r>
        <w:tab/>
      </w:r>
      <w:r w:rsidRPr="003E6235">
        <w:rPr>
          <w:b/>
          <w:bCs/>
          <w:i/>
        </w:rPr>
        <w:t xml:space="preserve">Link tổng hợp source code: </w:t>
      </w:r>
    </w:p>
    <w:p w14:paraId="7277C043" w14:textId="5658AA96" w:rsidR="003B1997" w:rsidRDefault="005D380E">
      <w:pPr>
        <w:jc w:val="both"/>
      </w:pPr>
      <w:r w:rsidRPr="005D380E">
        <w:rPr>
          <w:color w:val="0000FF"/>
          <w:u w:val="single"/>
        </w:rPr>
        <w:t>https://drive.google.com/drive/folders/</w:t>
      </w:r>
      <w:r>
        <w:t xml:space="preserve"> </w:t>
      </w:r>
    </w:p>
    <w:p w14:paraId="5BA3DC70" w14:textId="214EB378" w:rsidR="00EF30F5" w:rsidRPr="00CE4243" w:rsidRDefault="00000000" w:rsidP="00CE65AA">
      <w:pPr>
        <w:pStyle w:val="Heading1"/>
      </w:pPr>
      <w:r>
        <w:t>TRÍCH DẪN</w:t>
      </w:r>
    </w:p>
    <w:p w14:paraId="662F6EC3"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18">
        <w:r w:rsidRPr="0071280B">
          <w:rPr>
            <w:color w:val="0000FF"/>
            <w:u w:val="single"/>
          </w:rPr>
          <w:t>Heart Failure Prediction Dataset | Kaggle</w:t>
        </w:r>
      </w:hyperlink>
    </w:p>
    <w:p w14:paraId="44B91AA9"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19">
        <w:r w:rsidRPr="0071280B">
          <w:rPr>
            <w:color w:val="0000FF"/>
            <w:u w:val="single"/>
          </w:rPr>
          <w:t>Machine Learning cơ bản (machinelearningcoban.com)</w:t>
        </w:r>
      </w:hyperlink>
    </w:p>
    <w:p w14:paraId="0C40ADD9"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0">
        <w:r w:rsidRPr="0071280B">
          <w:rPr>
            <w:color w:val="0000FF"/>
            <w:u w:val="single"/>
          </w:rPr>
          <w:t>Types of Regularization in Machine Learning | by Aqeel Anwar | Towards Data Science</w:t>
        </w:r>
      </w:hyperlink>
    </w:p>
    <w:p w14:paraId="285A1940"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1">
        <w:r w:rsidRPr="0071280B">
          <w:rPr>
            <w:color w:val="0000FF"/>
            <w:u w:val="single"/>
          </w:rPr>
          <w:t>Implement Logistic Regression with L2 Regularization from scratch in Python | by Tulrose Deori | Towards Data Science</w:t>
        </w:r>
      </w:hyperlink>
    </w:p>
    <w:p w14:paraId="238787AA"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2">
        <w:r w:rsidRPr="0071280B">
          <w:rPr>
            <w:color w:val="0000FF"/>
            <w:u w:val="single"/>
          </w:rPr>
          <w:t>What is Logistic regression? | IBM</w:t>
        </w:r>
      </w:hyperlink>
    </w:p>
    <w:p w14:paraId="216C4F50"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3">
        <w:r w:rsidRPr="0071280B">
          <w:rPr>
            <w:color w:val="0000FF"/>
            <w:u w:val="single"/>
          </w:rPr>
          <w:t>sklearn.linear_model.LogisticRegression — scikit-learn 1.2.0 documentation</w:t>
        </w:r>
      </w:hyperlink>
    </w:p>
    <w:p w14:paraId="580EB7A3" w14:textId="2EF2DCB9" w:rsidR="009A17BD"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4">
        <w:r w:rsidRPr="0071280B">
          <w:rPr>
            <w:color w:val="0000FF"/>
            <w:u w:val="single"/>
          </w:rPr>
          <w:t>Machine Learning cơ bản (machinelearningcoban.com)</w:t>
        </w:r>
      </w:hyperlink>
      <w:r w:rsidR="00CE4243" w:rsidRPr="0071280B">
        <w:rPr>
          <w:color w:val="1B1B1B"/>
        </w:rPr>
        <w:t xml:space="preserve"> </w:t>
      </w:r>
      <w:hyperlink r:id="rId25">
        <w:r w:rsidR="00CE4243" w:rsidRPr="0071280B">
          <w:rPr>
            <w:color w:val="0000FF"/>
            <w:u w:val="single"/>
          </w:rPr>
          <w:t>https://blog.paperspace.com/adaboost-optimizer/</w:t>
        </w:r>
      </w:hyperlink>
      <w:r w:rsidR="00CE4243" w:rsidRPr="0071280B">
        <w:rPr>
          <w:color w:val="000000"/>
        </w:rPr>
        <w:t>.</w:t>
      </w:r>
    </w:p>
    <w:p w14:paraId="3B369CF9" w14:textId="520DC86C" w:rsidR="00BA3512" w:rsidRPr="0071280B" w:rsidRDefault="00000000" w:rsidP="0071280B">
      <w:pPr>
        <w:pStyle w:val="ListParagraph"/>
        <w:numPr>
          <w:ilvl w:val="0"/>
          <w:numId w:val="36"/>
        </w:numPr>
        <w:ind w:left="360" w:hanging="450"/>
        <w:jc w:val="both"/>
        <w:rPr>
          <w:rFonts w:cs="Times New Roman"/>
          <w:szCs w:val="20"/>
        </w:rPr>
      </w:pPr>
      <w:hyperlink r:id="rId26" w:history="1">
        <w:r w:rsidR="002742BF" w:rsidRPr="00822229">
          <w:rPr>
            <w:rStyle w:val="Hyperlink"/>
          </w:rPr>
          <w:t>https://viblo.asia/p/tong-quan-ve-artificial-neural-network-1VgZvwYrlAw</w:t>
        </w:r>
      </w:hyperlink>
    </w:p>
    <w:p w14:paraId="23F32010" w14:textId="20DC8F8D" w:rsidR="002742BF" w:rsidRDefault="00000000" w:rsidP="0071280B">
      <w:pPr>
        <w:pStyle w:val="ListParagraph"/>
        <w:numPr>
          <w:ilvl w:val="0"/>
          <w:numId w:val="36"/>
        </w:numPr>
        <w:tabs>
          <w:tab w:val="left" w:pos="720"/>
        </w:tabs>
        <w:ind w:left="360" w:hanging="450"/>
        <w:jc w:val="both"/>
      </w:pPr>
      <w:hyperlink r:id="rId27" w:history="1">
        <w:r w:rsidR="002742BF" w:rsidRPr="00822229">
          <w:rPr>
            <w:rStyle w:val="Hyperlink"/>
          </w:rPr>
          <w:t>https://viettelidc.com.vn/tin-tuc/cam-nang-ai-artificial-neural-network-la-gi-cau-truc-cach-hoat-dong-va-ung-dung-cua-mo-hinh-nay</w:t>
        </w:r>
      </w:hyperlink>
    </w:p>
    <w:p w14:paraId="1A33418E" w14:textId="5802ECA8" w:rsidR="0071280B" w:rsidRPr="0071280B" w:rsidRDefault="00000000" w:rsidP="0071280B">
      <w:pPr>
        <w:pStyle w:val="ListParagraph"/>
        <w:numPr>
          <w:ilvl w:val="0"/>
          <w:numId w:val="36"/>
        </w:numPr>
        <w:ind w:left="360" w:hanging="450"/>
        <w:jc w:val="both"/>
        <w:rPr>
          <w:rFonts w:eastAsiaTheme="minorEastAsia"/>
          <w:sz w:val="18"/>
          <w:szCs w:val="18"/>
        </w:rPr>
      </w:pPr>
      <w:hyperlink r:id="rId28" w:anchor=":~:text=AdaBoost%20algorithm%2C%20short%20for%20Adaptive,assigned%20to%20incorrectly%20classified%20instances." w:history="1">
        <w:r w:rsidR="0071280B" w:rsidRPr="0071280B">
          <w:rPr>
            <w:rStyle w:val="Hyperlink"/>
            <w:rFonts w:eastAsiaTheme="minorEastAsia"/>
            <w:sz w:val="18"/>
            <w:szCs w:val="18"/>
          </w:rPr>
          <w:t>https://www.mygreatlearning.com/blog/adaboostalgorithm/#:~:text=AdaBoost%20algorithm%2C%20short%20for%20Adaptive,assigned%20to%20incorrectly%20classified%20instances.</w:t>
        </w:r>
      </w:hyperlink>
    </w:p>
    <w:p w14:paraId="1502A6CB" w14:textId="77777777" w:rsidR="0071280B" w:rsidRPr="0071280B" w:rsidRDefault="00000000" w:rsidP="0071280B">
      <w:pPr>
        <w:pStyle w:val="ListParagraph"/>
        <w:numPr>
          <w:ilvl w:val="0"/>
          <w:numId w:val="36"/>
        </w:numPr>
        <w:ind w:left="360" w:hanging="450"/>
        <w:jc w:val="both"/>
        <w:rPr>
          <w:rFonts w:eastAsiaTheme="minorEastAsia"/>
          <w:sz w:val="18"/>
          <w:szCs w:val="18"/>
        </w:rPr>
      </w:pPr>
      <w:hyperlink r:id="rId29" w:history="1">
        <w:r w:rsidR="0071280B" w:rsidRPr="0071280B">
          <w:rPr>
            <w:rStyle w:val="Hyperlink"/>
            <w:rFonts w:eastAsiaTheme="minorEastAsia"/>
            <w:sz w:val="18"/>
            <w:szCs w:val="18"/>
          </w:rPr>
          <w:t>https://www.analyticsvidhya.com/blog/2021/09/adaboost-algorithm-a-complete-guide-for-beginners/</w:t>
        </w:r>
      </w:hyperlink>
    </w:p>
    <w:p w14:paraId="7BF3E2BE" w14:textId="77777777" w:rsidR="0071280B" w:rsidRPr="0071280B" w:rsidRDefault="00000000" w:rsidP="0071280B">
      <w:pPr>
        <w:pStyle w:val="ListParagraph"/>
        <w:numPr>
          <w:ilvl w:val="0"/>
          <w:numId w:val="36"/>
        </w:numPr>
        <w:ind w:left="360" w:hanging="450"/>
        <w:jc w:val="both"/>
        <w:rPr>
          <w:rFonts w:eastAsiaTheme="minorEastAsia"/>
          <w:sz w:val="18"/>
          <w:szCs w:val="18"/>
        </w:rPr>
      </w:pPr>
      <w:hyperlink r:id="rId30" w:history="1">
        <w:r w:rsidR="0071280B" w:rsidRPr="0071280B">
          <w:rPr>
            <w:rStyle w:val="Hyperlink"/>
            <w:rFonts w:eastAsiaTheme="minorEastAsia"/>
            <w:sz w:val="18"/>
            <w:szCs w:val="18"/>
          </w:rPr>
          <w:t>https://viblo.asia/p/adaboost-buoc-di-dau-cua-boosting-gAm5yrGwKdb</w:t>
        </w:r>
      </w:hyperlink>
    </w:p>
    <w:p w14:paraId="40C0CBAD" w14:textId="6E264F4F" w:rsidR="003B1997" w:rsidRPr="003E6235" w:rsidRDefault="00000000" w:rsidP="003E6235">
      <w:pPr>
        <w:pStyle w:val="ListParagraph"/>
        <w:numPr>
          <w:ilvl w:val="0"/>
          <w:numId w:val="36"/>
        </w:numPr>
        <w:ind w:left="360" w:hanging="450"/>
        <w:jc w:val="both"/>
        <w:rPr>
          <w:rFonts w:eastAsiaTheme="minorEastAsia"/>
          <w:sz w:val="18"/>
          <w:szCs w:val="18"/>
        </w:rPr>
        <w:sectPr w:rsidR="003B1997" w:rsidRPr="003E6235">
          <w:type w:val="continuous"/>
          <w:pgSz w:w="11906" w:h="16838"/>
          <w:pgMar w:top="1080" w:right="907" w:bottom="1440" w:left="907" w:header="720" w:footer="720" w:gutter="0"/>
          <w:cols w:num="2" w:space="720" w:equalWidth="0">
            <w:col w:w="4865" w:space="360"/>
            <w:col w:w="4865" w:space="0"/>
          </w:cols>
        </w:sectPr>
      </w:pPr>
      <w:hyperlink r:id="rId31" w:history="1">
        <w:r w:rsidR="0071280B" w:rsidRPr="0071280B">
          <w:rPr>
            <w:rStyle w:val="Hyperlink"/>
            <w:rFonts w:eastAsiaTheme="minorEastAsia"/>
            <w:sz w:val="18"/>
            <w:szCs w:val="18"/>
          </w:rPr>
          <w:t>https://scikit-learn.org/stable/modules/generated/sklearn.ensemble.AdaBoostClassifier.html</w:t>
        </w:r>
      </w:hyperlink>
    </w:p>
    <w:p w14:paraId="3F528191" w14:textId="3CB9A3CD" w:rsidR="003B1997" w:rsidRDefault="003B1997" w:rsidP="003E6235">
      <w:pPr>
        <w:jc w:val="both"/>
      </w:pPr>
    </w:p>
    <w:sectPr w:rsidR="003B1997">
      <w:type w:val="continuous"/>
      <w:pgSz w:w="11906" w:h="16838"/>
      <w:pgMar w:top="1080" w:right="893" w:bottom="1440" w:left="893" w:header="720" w:footer="720" w:gutter="0"/>
      <w:cols w:num="2" w:space="720" w:equalWidth="0">
        <w:col w:w="4700" w:space="720"/>
        <w:col w:w="4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6C0D" w14:textId="77777777" w:rsidR="004847AF" w:rsidRDefault="004847AF">
      <w:r>
        <w:separator/>
      </w:r>
    </w:p>
  </w:endnote>
  <w:endnote w:type="continuationSeparator" w:id="0">
    <w:p w14:paraId="28CDDAFA" w14:textId="77777777" w:rsidR="004847AF" w:rsidRDefault="004847AF">
      <w:r>
        <w:continuationSeparator/>
      </w:r>
    </w:p>
  </w:endnote>
  <w:endnote w:type="continuationNotice" w:id="1">
    <w:p w14:paraId="1941F439" w14:textId="77777777" w:rsidR="004847AF" w:rsidRDefault="00484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6D7C" w14:textId="77777777" w:rsidR="003B1997" w:rsidRDefault="003B1997">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8FDC8" w14:textId="77777777" w:rsidR="004847AF" w:rsidRDefault="004847AF">
      <w:r>
        <w:separator/>
      </w:r>
    </w:p>
  </w:footnote>
  <w:footnote w:type="continuationSeparator" w:id="0">
    <w:p w14:paraId="74170C2B" w14:textId="77777777" w:rsidR="004847AF" w:rsidRDefault="004847AF">
      <w:r>
        <w:continuationSeparator/>
      </w:r>
    </w:p>
  </w:footnote>
  <w:footnote w:type="continuationNotice" w:id="1">
    <w:p w14:paraId="70B4F7E2" w14:textId="77777777" w:rsidR="004847AF" w:rsidRDefault="004847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60"/>
    <w:multiLevelType w:val="hybridMultilevel"/>
    <w:tmpl w:val="D5F83C7E"/>
    <w:lvl w:ilvl="0" w:tplc="03D2F368">
      <w:start w:val="1"/>
      <w:numFmt w:val="lowerLetter"/>
      <w:lvlText w:val="%1."/>
      <w:lvlJc w:val="left"/>
      <w:pPr>
        <w:ind w:left="900"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start w:val="1"/>
      <w:numFmt w:val="decimal"/>
      <w:lvlText w:val="%4."/>
      <w:lvlJc w:val="left"/>
      <w:pPr>
        <w:ind w:left="720"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02D29D68"/>
    <w:multiLevelType w:val="hybridMultilevel"/>
    <w:tmpl w:val="FFFFFFFF"/>
    <w:lvl w:ilvl="0" w:tplc="8FD68AEA">
      <w:start w:val="1"/>
      <w:numFmt w:val="bullet"/>
      <w:lvlText w:val=""/>
      <w:lvlJc w:val="left"/>
      <w:pPr>
        <w:ind w:left="-2160" w:hanging="360"/>
      </w:pPr>
      <w:rPr>
        <w:rFonts w:ascii="Symbol" w:hAnsi="Symbol" w:hint="default"/>
      </w:rPr>
    </w:lvl>
    <w:lvl w:ilvl="1" w:tplc="AD865B3A">
      <w:start w:val="1"/>
      <w:numFmt w:val="bullet"/>
      <w:lvlText w:val="o"/>
      <w:lvlJc w:val="left"/>
      <w:pPr>
        <w:ind w:left="-1440" w:hanging="360"/>
      </w:pPr>
      <w:rPr>
        <w:rFonts w:ascii="Courier New" w:hAnsi="Courier New" w:hint="default"/>
      </w:rPr>
    </w:lvl>
    <w:lvl w:ilvl="2" w:tplc="5BC88F54">
      <w:start w:val="1"/>
      <w:numFmt w:val="bullet"/>
      <w:lvlText w:val=""/>
      <w:lvlJc w:val="left"/>
      <w:pPr>
        <w:ind w:left="-720" w:hanging="360"/>
      </w:pPr>
      <w:rPr>
        <w:rFonts w:ascii="Wingdings" w:hAnsi="Wingdings" w:hint="default"/>
      </w:rPr>
    </w:lvl>
    <w:lvl w:ilvl="3" w:tplc="F7D40AFC">
      <w:start w:val="1"/>
      <w:numFmt w:val="bullet"/>
      <w:lvlText w:val=""/>
      <w:lvlJc w:val="left"/>
      <w:pPr>
        <w:ind w:left="0" w:hanging="360"/>
      </w:pPr>
      <w:rPr>
        <w:rFonts w:ascii="Symbol" w:hAnsi="Symbol" w:hint="default"/>
      </w:rPr>
    </w:lvl>
    <w:lvl w:ilvl="4" w:tplc="A87C4358">
      <w:start w:val="1"/>
      <w:numFmt w:val="bullet"/>
      <w:lvlText w:val="o"/>
      <w:lvlJc w:val="left"/>
      <w:pPr>
        <w:ind w:left="720" w:hanging="360"/>
      </w:pPr>
      <w:rPr>
        <w:rFonts w:ascii="Courier New" w:hAnsi="Courier New" w:hint="default"/>
      </w:rPr>
    </w:lvl>
    <w:lvl w:ilvl="5" w:tplc="F8CC49BA">
      <w:start w:val="1"/>
      <w:numFmt w:val="bullet"/>
      <w:lvlText w:val=""/>
      <w:lvlJc w:val="left"/>
      <w:pPr>
        <w:ind w:left="1440" w:hanging="360"/>
      </w:pPr>
      <w:rPr>
        <w:rFonts w:ascii="Wingdings" w:hAnsi="Wingdings" w:hint="default"/>
      </w:rPr>
    </w:lvl>
    <w:lvl w:ilvl="6" w:tplc="FAF29AFA">
      <w:start w:val="1"/>
      <w:numFmt w:val="bullet"/>
      <w:lvlText w:val=""/>
      <w:lvlJc w:val="left"/>
      <w:pPr>
        <w:ind w:left="2160" w:hanging="360"/>
      </w:pPr>
      <w:rPr>
        <w:rFonts w:ascii="Symbol" w:hAnsi="Symbol" w:hint="default"/>
      </w:rPr>
    </w:lvl>
    <w:lvl w:ilvl="7" w:tplc="0A0A66A0">
      <w:start w:val="1"/>
      <w:numFmt w:val="bullet"/>
      <w:lvlText w:val="o"/>
      <w:lvlJc w:val="left"/>
      <w:pPr>
        <w:ind w:left="2880" w:hanging="360"/>
      </w:pPr>
      <w:rPr>
        <w:rFonts w:ascii="Courier New" w:hAnsi="Courier New" w:hint="default"/>
      </w:rPr>
    </w:lvl>
    <w:lvl w:ilvl="8" w:tplc="708E6F8E">
      <w:start w:val="1"/>
      <w:numFmt w:val="bullet"/>
      <w:lvlText w:val=""/>
      <w:lvlJc w:val="left"/>
      <w:pPr>
        <w:ind w:left="3600" w:hanging="360"/>
      </w:pPr>
      <w:rPr>
        <w:rFonts w:ascii="Wingdings" w:hAnsi="Wingdings" w:hint="default"/>
      </w:rPr>
    </w:lvl>
  </w:abstractNum>
  <w:abstractNum w:abstractNumId="2" w15:restartNumberingAfterBreak="0">
    <w:nsid w:val="0D077EA3"/>
    <w:multiLevelType w:val="hybridMultilevel"/>
    <w:tmpl w:val="F222B980"/>
    <w:lvl w:ilvl="0" w:tplc="3716B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C085D"/>
    <w:multiLevelType w:val="multilevel"/>
    <w:tmpl w:val="09F446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29D39E1"/>
    <w:multiLevelType w:val="multilevel"/>
    <w:tmpl w:val="424025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8BB01F3"/>
    <w:multiLevelType w:val="multilevel"/>
    <w:tmpl w:val="32E00710"/>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26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2664" w:hanging="2880"/>
      </w:pPr>
    </w:lvl>
    <w:lvl w:ilvl="5">
      <w:start w:val="1"/>
      <w:numFmt w:val="lowerLetter"/>
      <w:lvlText w:val="(%6)"/>
      <w:lvlJc w:val="left"/>
      <w:pPr>
        <w:ind w:left="3384" w:hanging="3600"/>
      </w:pPr>
    </w:lvl>
    <w:lvl w:ilvl="6">
      <w:start w:val="1"/>
      <w:numFmt w:val="lowerRoman"/>
      <w:lvlText w:val="(%7)"/>
      <w:lvlJc w:val="left"/>
      <w:pPr>
        <w:ind w:left="4104" w:hanging="4320"/>
      </w:pPr>
    </w:lvl>
    <w:lvl w:ilvl="7">
      <w:start w:val="1"/>
      <w:numFmt w:val="lowerLetter"/>
      <w:lvlText w:val="(%8)"/>
      <w:lvlJc w:val="left"/>
      <w:pPr>
        <w:ind w:left="4824" w:hanging="5040"/>
      </w:pPr>
    </w:lvl>
    <w:lvl w:ilvl="8">
      <w:start w:val="1"/>
      <w:numFmt w:val="lowerRoman"/>
      <w:lvlText w:val="(%9)"/>
      <w:lvlJc w:val="left"/>
      <w:pPr>
        <w:ind w:left="5544" w:hanging="5760"/>
      </w:pPr>
    </w:lvl>
  </w:abstractNum>
  <w:abstractNum w:abstractNumId="6" w15:restartNumberingAfterBreak="0">
    <w:nsid w:val="19172DBD"/>
    <w:multiLevelType w:val="hybridMultilevel"/>
    <w:tmpl w:val="CD0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94DB6"/>
    <w:multiLevelType w:val="multilevel"/>
    <w:tmpl w:val="017E8D7E"/>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26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val="0"/>
        <w:iCs/>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2664" w:hanging="2880"/>
      </w:pPr>
    </w:lvl>
    <w:lvl w:ilvl="5">
      <w:start w:val="1"/>
      <w:numFmt w:val="lowerLetter"/>
      <w:lvlText w:val="(%6)"/>
      <w:lvlJc w:val="left"/>
      <w:pPr>
        <w:ind w:left="3384" w:hanging="3600"/>
      </w:pPr>
    </w:lvl>
    <w:lvl w:ilvl="6">
      <w:start w:val="1"/>
      <w:numFmt w:val="lowerRoman"/>
      <w:lvlText w:val="(%7)"/>
      <w:lvlJc w:val="left"/>
      <w:pPr>
        <w:ind w:left="4104" w:hanging="4320"/>
      </w:pPr>
    </w:lvl>
    <w:lvl w:ilvl="7">
      <w:start w:val="1"/>
      <w:numFmt w:val="lowerLetter"/>
      <w:lvlText w:val="(%8)"/>
      <w:lvlJc w:val="left"/>
      <w:pPr>
        <w:ind w:left="4824" w:hanging="5040"/>
      </w:pPr>
    </w:lvl>
    <w:lvl w:ilvl="8">
      <w:start w:val="1"/>
      <w:numFmt w:val="lowerRoman"/>
      <w:lvlText w:val="(%9)"/>
      <w:lvlJc w:val="left"/>
      <w:pPr>
        <w:ind w:left="5544" w:hanging="5760"/>
      </w:pPr>
    </w:lvl>
  </w:abstractNum>
  <w:abstractNum w:abstractNumId="8" w15:restartNumberingAfterBreak="0">
    <w:nsid w:val="1E0726A1"/>
    <w:multiLevelType w:val="hybridMultilevel"/>
    <w:tmpl w:val="2E68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E65FD"/>
    <w:multiLevelType w:val="hybridMultilevel"/>
    <w:tmpl w:val="CC101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431755"/>
    <w:multiLevelType w:val="multilevel"/>
    <w:tmpl w:val="AFACCF08"/>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11" w15:restartNumberingAfterBreak="0">
    <w:nsid w:val="2519756A"/>
    <w:multiLevelType w:val="multilevel"/>
    <w:tmpl w:val="5FB62366"/>
    <w:lvl w:ilvl="0">
      <w:start w:val="1"/>
      <w:numFmt w:val="bullet"/>
      <w:pStyle w:val="figurecaption"/>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5C05DB"/>
    <w:multiLevelType w:val="multilevel"/>
    <w:tmpl w:val="9872C8BC"/>
    <w:lvl w:ilvl="0">
      <w:start w:val="4"/>
      <w:numFmt w:val="decimal"/>
      <w:pStyle w:val="Header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AD6BD6"/>
    <w:multiLevelType w:val="multilevel"/>
    <w:tmpl w:val="8AB6FB4A"/>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55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4" w15:restartNumberingAfterBreak="0">
    <w:nsid w:val="3B532DB4"/>
    <w:multiLevelType w:val="multilevel"/>
    <w:tmpl w:val="096237B6"/>
    <w:lvl w:ilvl="0">
      <w:start w:val="1"/>
      <w:numFmt w:val="decimal"/>
      <w:pStyle w:val="bulletlist"/>
      <w:lvlText w:val="[%1]"/>
      <w:lvlJc w:val="left"/>
      <w:pPr>
        <w:ind w:left="360" w:hanging="360"/>
      </w:pPr>
      <w:rPr>
        <w:rFonts w:ascii="Times New Roman" w:eastAsia="Times New Roman" w:hAnsi="Times New Roman" w:cs="Times New Roman"/>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137104E"/>
    <w:multiLevelType w:val="multilevel"/>
    <w:tmpl w:val="78ACD4B4"/>
    <w:lvl w:ilvl="0">
      <w:start w:val="1"/>
      <w:numFmt w:val="bullet"/>
      <w:pStyle w:val="tablehead"/>
      <w:lvlText w:val="-"/>
      <w:lvlJc w:val="left"/>
      <w:pPr>
        <w:ind w:left="1008" w:hanging="360"/>
      </w:pPr>
      <w:rPr>
        <w:rFonts w:ascii="Calibri" w:eastAsia="Calibri" w:hAnsi="Calibri" w:cs="Calibri"/>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6" w15:restartNumberingAfterBreak="0">
    <w:nsid w:val="416C7BB8"/>
    <w:multiLevelType w:val="multilevel"/>
    <w:tmpl w:val="12F224AC"/>
    <w:lvl w:ilvl="0">
      <w:start w:val="1"/>
      <w:numFmt w:val="bullet"/>
      <w:pStyle w:val="Heading3"/>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496111"/>
    <w:multiLevelType w:val="hybridMultilevel"/>
    <w:tmpl w:val="142EA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E0C6A"/>
    <w:multiLevelType w:val="multilevel"/>
    <w:tmpl w:val="02586378"/>
    <w:lvl w:ilvl="0">
      <w:start w:val="4"/>
      <w:numFmt w:val="bullet"/>
      <w:pStyle w:val="footnote"/>
      <w:lvlText w:val="-"/>
      <w:lvlJc w:val="left"/>
      <w:pPr>
        <w:ind w:left="1008" w:hanging="360"/>
      </w:pPr>
      <w:rPr>
        <w:rFonts w:ascii="Cambria Math" w:eastAsia="Cambria Math" w:hAnsi="Cambria Math" w:cs="Cambria Math"/>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9" w15:restartNumberingAfterBreak="0">
    <w:nsid w:val="4AD09373"/>
    <w:multiLevelType w:val="hybridMultilevel"/>
    <w:tmpl w:val="FFFFFFFF"/>
    <w:lvl w:ilvl="0" w:tplc="80DE26D8">
      <w:start w:val="1"/>
      <w:numFmt w:val="bullet"/>
      <w:lvlText w:val=""/>
      <w:lvlJc w:val="left"/>
      <w:pPr>
        <w:ind w:left="360" w:hanging="360"/>
      </w:pPr>
      <w:rPr>
        <w:rFonts w:ascii="Symbol" w:hAnsi="Symbol" w:hint="default"/>
      </w:rPr>
    </w:lvl>
    <w:lvl w:ilvl="1" w:tplc="A356947C">
      <w:start w:val="1"/>
      <w:numFmt w:val="bullet"/>
      <w:lvlText w:val="o"/>
      <w:lvlJc w:val="left"/>
      <w:pPr>
        <w:ind w:left="1080" w:hanging="360"/>
      </w:pPr>
      <w:rPr>
        <w:rFonts w:ascii="Courier New" w:hAnsi="Courier New" w:hint="default"/>
      </w:rPr>
    </w:lvl>
    <w:lvl w:ilvl="2" w:tplc="FEAA8D38">
      <w:start w:val="1"/>
      <w:numFmt w:val="bullet"/>
      <w:lvlText w:val=""/>
      <w:lvlJc w:val="left"/>
      <w:pPr>
        <w:ind w:left="1800" w:hanging="360"/>
      </w:pPr>
      <w:rPr>
        <w:rFonts w:ascii="Wingdings" w:hAnsi="Wingdings" w:hint="default"/>
      </w:rPr>
    </w:lvl>
    <w:lvl w:ilvl="3" w:tplc="1E4EDF4C">
      <w:start w:val="1"/>
      <w:numFmt w:val="bullet"/>
      <w:lvlText w:val=""/>
      <w:lvlJc w:val="left"/>
      <w:pPr>
        <w:ind w:left="2520" w:hanging="360"/>
      </w:pPr>
      <w:rPr>
        <w:rFonts w:ascii="Symbol" w:hAnsi="Symbol" w:hint="default"/>
      </w:rPr>
    </w:lvl>
    <w:lvl w:ilvl="4" w:tplc="E5B276FA">
      <w:start w:val="1"/>
      <w:numFmt w:val="bullet"/>
      <w:lvlText w:val="o"/>
      <w:lvlJc w:val="left"/>
      <w:pPr>
        <w:ind w:left="3240" w:hanging="360"/>
      </w:pPr>
      <w:rPr>
        <w:rFonts w:ascii="Courier New" w:hAnsi="Courier New" w:hint="default"/>
      </w:rPr>
    </w:lvl>
    <w:lvl w:ilvl="5" w:tplc="E1D68A96">
      <w:start w:val="1"/>
      <w:numFmt w:val="bullet"/>
      <w:lvlText w:val=""/>
      <w:lvlJc w:val="left"/>
      <w:pPr>
        <w:ind w:left="3960" w:hanging="360"/>
      </w:pPr>
      <w:rPr>
        <w:rFonts w:ascii="Wingdings" w:hAnsi="Wingdings" w:hint="default"/>
      </w:rPr>
    </w:lvl>
    <w:lvl w:ilvl="6" w:tplc="1820D560">
      <w:start w:val="1"/>
      <w:numFmt w:val="bullet"/>
      <w:lvlText w:val=""/>
      <w:lvlJc w:val="left"/>
      <w:pPr>
        <w:ind w:left="4680" w:hanging="360"/>
      </w:pPr>
      <w:rPr>
        <w:rFonts w:ascii="Symbol" w:hAnsi="Symbol" w:hint="default"/>
      </w:rPr>
    </w:lvl>
    <w:lvl w:ilvl="7" w:tplc="50DC634C">
      <w:start w:val="1"/>
      <w:numFmt w:val="bullet"/>
      <w:lvlText w:val="o"/>
      <w:lvlJc w:val="left"/>
      <w:pPr>
        <w:ind w:left="5400" w:hanging="360"/>
      </w:pPr>
      <w:rPr>
        <w:rFonts w:ascii="Courier New" w:hAnsi="Courier New" w:hint="default"/>
      </w:rPr>
    </w:lvl>
    <w:lvl w:ilvl="8" w:tplc="EF181FB4">
      <w:start w:val="1"/>
      <w:numFmt w:val="bullet"/>
      <w:lvlText w:val=""/>
      <w:lvlJc w:val="left"/>
      <w:pPr>
        <w:ind w:left="6120" w:hanging="360"/>
      </w:pPr>
      <w:rPr>
        <w:rFonts w:ascii="Wingdings" w:hAnsi="Wingdings" w:hint="default"/>
      </w:rPr>
    </w:lvl>
  </w:abstractNum>
  <w:abstractNum w:abstractNumId="20" w15:restartNumberingAfterBreak="0">
    <w:nsid w:val="4DC1387C"/>
    <w:multiLevelType w:val="hybridMultilevel"/>
    <w:tmpl w:val="46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23CA0"/>
    <w:multiLevelType w:val="hybridMultilevel"/>
    <w:tmpl w:val="F30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C1891"/>
    <w:multiLevelType w:val="multilevel"/>
    <w:tmpl w:val="450E7FD6"/>
    <w:lvl w:ilvl="0">
      <w:start w:val="4"/>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1B109FE"/>
    <w:multiLevelType w:val="hybridMultilevel"/>
    <w:tmpl w:val="2840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878CF"/>
    <w:multiLevelType w:val="hybridMultilevel"/>
    <w:tmpl w:val="D3AE6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A77EFA"/>
    <w:multiLevelType w:val="hybridMultilevel"/>
    <w:tmpl w:val="FFFFFFFF"/>
    <w:lvl w:ilvl="0" w:tplc="31D4F1CE">
      <w:start w:val="1"/>
      <w:numFmt w:val="bullet"/>
      <w:lvlText w:val=""/>
      <w:lvlJc w:val="left"/>
      <w:pPr>
        <w:ind w:left="360" w:hanging="360"/>
      </w:pPr>
      <w:rPr>
        <w:rFonts w:ascii="Symbol" w:hAnsi="Symbol" w:hint="default"/>
      </w:rPr>
    </w:lvl>
    <w:lvl w:ilvl="1" w:tplc="22B4D0D8">
      <w:start w:val="1"/>
      <w:numFmt w:val="bullet"/>
      <w:lvlText w:val="o"/>
      <w:lvlJc w:val="left"/>
      <w:pPr>
        <w:ind w:left="1080" w:hanging="360"/>
      </w:pPr>
      <w:rPr>
        <w:rFonts w:ascii="Courier New" w:hAnsi="Courier New" w:hint="default"/>
      </w:rPr>
    </w:lvl>
    <w:lvl w:ilvl="2" w:tplc="90360B20">
      <w:start w:val="1"/>
      <w:numFmt w:val="bullet"/>
      <w:lvlText w:val=""/>
      <w:lvlJc w:val="left"/>
      <w:pPr>
        <w:ind w:left="1800" w:hanging="360"/>
      </w:pPr>
      <w:rPr>
        <w:rFonts w:ascii="Wingdings" w:hAnsi="Wingdings" w:hint="default"/>
      </w:rPr>
    </w:lvl>
    <w:lvl w:ilvl="3" w:tplc="3B466BFA">
      <w:start w:val="1"/>
      <w:numFmt w:val="bullet"/>
      <w:lvlText w:val=""/>
      <w:lvlJc w:val="left"/>
      <w:pPr>
        <w:ind w:left="2520" w:hanging="360"/>
      </w:pPr>
      <w:rPr>
        <w:rFonts w:ascii="Symbol" w:hAnsi="Symbol" w:hint="default"/>
      </w:rPr>
    </w:lvl>
    <w:lvl w:ilvl="4" w:tplc="B07E5162">
      <w:start w:val="1"/>
      <w:numFmt w:val="bullet"/>
      <w:lvlText w:val="o"/>
      <w:lvlJc w:val="left"/>
      <w:pPr>
        <w:ind w:left="3240" w:hanging="360"/>
      </w:pPr>
      <w:rPr>
        <w:rFonts w:ascii="Courier New" w:hAnsi="Courier New" w:hint="default"/>
      </w:rPr>
    </w:lvl>
    <w:lvl w:ilvl="5" w:tplc="753CFD78">
      <w:start w:val="1"/>
      <w:numFmt w:val="bullet"/>
      <w:lvlText w:val=""/>
      <w:lvlJc w:val="left"/>
      <w:pPr>
        <w:ind w:left="3960" w:hanging="360"/>
      </w:pPr>
      <w:rPr>
        <w:rFonts w:ascii="Wingdings" w:hAnsi="Wingdings" w:hint="default"/>
      </w:rPr>
    </w:lvl>
    <w:lvl w:ilvl="6" w:tplc="9D9251DE">
      <w:start w:val="1"/>
      <w:numFmt w:val="bullet"/>
      <w:lvlText w:val=""/>
      <w:lvlJc w:val="left"/>
      <w:pPr>
        <w:ind w:left="4680" w:hanging="360"/>
      </w:pPr>
      <w:rPr>
        <w:rFonts w:ascii="Symbol" w:hAnsi="Symbol" w:hint="default"/>
      </w:rPr>
    </w:lvl>
    <w:lvl w:ilvl="7" w:tplc="342253C6">
      <w:start w:val="1"/>
      <w:numFmt w:val="bullet"/>
      <w:lvlText w:val="o"/>
      <w:lvlJc w:val="left"/>
      <w:pPr>
        <w:ind w:left="5400" w:hanging="360"/>
      </w:pPr>
      <w:rPr>
        <w:rFonts w:ascii="Courier New" w:hAnsi="Courier New" w:hint="default"/>
      </w:rPr>
    </w:lvl>
    <w:lvl w:ilvl="8" w:tplc="5088EB58">
      <w:start w:val="1"/>
      <w:numFmt w:val="bullet"/>
      <w:lvlText w:val=""/>
      <w:lvlJc w:val="left"/>
      <w:pPr>
        <w:ind w:left="6120" w:hanging="360"/>
      </w:pPr>
      <w:rPr>
        <w:rFonts w:ascii="Wingdings" w:hAnsi="Wingdings" w:hint="default"/>
      </w:rPr>
    </w:lvl>
  </w:abstractNum>
  <w:abstractNum w:abstractNumId="26" w15:restartNumberingAfterBreak="0">
    <w:nsid w:val="6D733436"/>
    <w:multiLevelType w:val="multilevel"/>
    <w:tmpl w:val="6658D84E"/>
    <w:lvl w:ilvl="0">
      <w:start w:val="1"/>
      <w:numFmt w:val="upperRoman"/>
      <w:pStyle w:val="references"/>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55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7" w15:restartNumberingAfterBreak="0">
    <w:nsid w:val="711E6A9D"/>
    <w:multiLevelType w:val="hybridMultilevel"/>
    <w:tmpl w:val="04B0259C"/>
    <w:lvl w:ilvl="0" w:tplc="18F283A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755460B2"/>
    <w:multiLevelType w:val="multilevel"/>
    <w:tmpl w:val="C5A8749E"/>
    <w:lvl w:ilvl="0">
      <w:start w:val="1"/>
      <w:numFmt w:val="decimal"/>
      <w:pStyle w:val="tablefootnot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1B6539"/>
    <w:multiLevelType w:val="multilevel"/>
    <w:tmpl w:val="20CC83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E8A351F"/>
    <w:multiLevelType w:val="hybridMultilevel"/>
    <w:tmpl w:val="5F6AC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833673">
    <w:abstractNumId w:val="14"/>
  </w:num>
  <w:num w:numId="2" w16cid:durableId="1488210284">
    <w:abstractNumId w:val="11"/>
  </w:num>
  <w:num w:numId="3" w16cid:durableId="2038387081">
    <w:abstractNumId w:val="18"/>
  </w:num>
  <w:num w:numId="4" w16cid:durableId="1887138435">
    <w:abstractNumId w:val="26"/>
  </w:num>
  <w:num w:numId="5" w16cid:durableId="120923118">
    <w:abstractNumId w:val="15"/>
  </w:num>
  <w:num w:numId="6" w16cid:durableId="265426135">
    <w:abstractNumId w:val="28"/>
  </w:num>
  <w:num w:numId="7" w16cid:durableId="375200084">
    <w:abstractNumId w:val="12"/>
  </w:num>
  <w:num w:numId="8" w16cid:durableId="565386031">
    <w:abstractNumId w:val="13"/>
  </w:num>
  <w:num w:numId="9" w16cid:durableId="896933907">
    <w:abstractNumId w:val="16"/>
  </w:num>
  <w:num w:numId="10" w16cid:durableId="481627880">
    <w:abstractNumId w:val="19"/>
  </w:num>
  <w:num w:numId="11" w16cid:durableId="1141925799">
    <w:abstractNumId w:val="1"/>
  </w:num>
  <w:num w:numId="12" w16cid:durableId="1089886678">
    <w:abstractNumId w:val="25"/>
  </w:num>
  <w:num w:numId="13" w16cid:durableId="1059402747">
    <w:abstractNumId w:val="30"/>
  </w:num>
  <w:num w:numId="14" w16cid:durableId="1658145539">
    <w:abstractNumId w:val="23"/>
  </w:num>
  <w:num w:numId="15" w16cid:durableId="1987079934">
    <w:abstractNumId w:val="17"/>
  </w:num>
  <w:num w:numId="16" w16cid:durableId="1511027284">
    <w:abstractNumId w:val="9"/>
  </w:num>
  <w:num w:numId="17" w16cid:durableId="1380011781">
    <w:abstractNumId w:val="6"/>
  </w:num>
  <w:num w:numId="18" w16cid:durableId="1235123535">
    <w:abstractNumId w:val="21"/>
  </w:num>
  <w:num w:numId="19" w16cid:durableId="12415871">
    <w:abstractNumId w:val="3"/>
  </w:num>
  <w:num w:numId="20" w16cid:durableId="648748786">
    <w:abstractNumId w:val="29"/>
  </w:num>
  <w:num w:numId="21" w16cid:durableId="1860463852">
    <w:abstractNumId w:val="4"/>
  </w:num>
  <w:num w:numId="22" w16cid:durableId="30737284">
    <w:abstractNumId w:val="10"/>
  </w:num>
  <w:num w:numId="23" w16cid:durableId="341589900">
    <w:abstractNumId w:val="22"/>
  </w:num>
  <w:num w:numId="24" w16cid:durableId="202256208">
    <w:abstractNumId w:val="7"/>
  </w:num>
  <w:num w:numId="25" w16cid:durableId="472135558">
    <w:abstractNumId w:val="0"/>
  </w:num>
  <w:num w:numId="26" w16cid:durableId="459034988">
    <w:abstractNumId w:val="0"/>
    <w:lvlOverride w:ilvl="0">
      <w:startOverride w:val="1"/>
    </w:lvlOverride>
  </w:num>
  <w:num w:numId="27" w16cid:durableId="129172687">
    <w:abstractNumId w:val="0"/>
    <w:lvlOverride w:ilvl="0">
      <w:startOverride w:val="1"/>
    </w:lvlOverride>
  </w:num>
  <w:num w:numId="28" w16cid:durableId="1347370091">
    <w:abstractNumId w:val="27"/>
    <w:lvlOverride w:ilvl="0">
      <w:startOverride w:val="1"/>
    </w:lvlOverride>
  </w:num>
  <w:num w:numId="29" w16cid:durableId="1081290362">
    <w:abstractNumId w:val="27"/>
    <w:lvlOverride w:ilvl="0">
      <w:startOverride w:val="1"/>
    </w:lvlOverride>
  </w:num>
  <w:num w:numId="30" w16cid:durableId="622536267">
    <w:abstractNumId w:val="0"/>
    <w:lvlOverride w:ilvl="0">
      <w:startOverride w:val="1"/>
    </w:lvlOverride>
  </w:num>
  <w:num w:numId="31" w16cid:durableId="1739548689">
    <w:abstractNumId w:val="8"/>
  </w:num>
  <w:num w:numId="32" w16cid:durableId="1650012648">
    <w:abstractNumId w:val="20"/>
  </w:num>
  <w:num w:numId="33" w16cid:durableId="339430897">
    <w:abstractNumId w:val="27"/>
  </w:num>
  <w:num w:numId="34" w16cid:durableId="1610311639">
    <w:abstractNumId w:val="24"/>
  </w:num>
  <w:num w:numId="35" w16cid:durableId="1942715240">
    <w:abstractNumId w:val="5"/>
  </w:num>
  <w:num w:numId="36" w16cid:durableId="6842869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997"/>
    <w:rsid w:val="00002B86"/>
    <w:rsid w:val="000067C7"/>
    <w:rsid w:val="00082778"/>
    <w:rsid w:val="000B5F8A"/>
    <w:rsid w:val="000D6425"/>
    <w:rsid w:val="000E3FA6"/>
    <w:rsid w:val="000E7FD4"/>
    <w:rsid w:val="000F291E"/>
    <w:rsid w:val="001631CA"/>
    <w:rsid w:val="001664CB"/>
    <w:rsid w:val="001701C4"/>
    <w:rsid w:val="001A1D07"/>
    <w:rsid w:val="001A750B"/>
    <w:rsid w:val="001C1182"/>
    <w:rsid w:val="001C2653"/>
    <w:rsid w:val="001C3752"/>
    <w:rsid w:val="001C5AC1"/>
    <w:rsid w:val="001C6048"/>
    <w:rsid w:val="001E764F"/>
    <w:rsid w:val="00220789"/>
    <w:rsid w:val="0023419C"/>
    <w:rsid w:val="002413F2"/>
    <w:rsid w:val="002451AD"/>
    <w:rsid w:val="002742BF"/>
    <w:rsid w:val="003220C6"/>
    <w:rsid w:val="00340DCF"/>
    <w:rsid w:val="00351020"/>
    <w:rsid w:val="00371E31"/>
    <w:rsid w:val="00392B98"/>
    <w:rsid w:val="003A4A5E"/>
    <w:rsid w:val="003B1997"/>
    <w:rsid w:val="003B6E1B"/>
    <w:rsid w:val="003C4FAB"/>
    <w:rsid w:val="003E226A"/>
    <w:rsid w:val="003E6235"/>
    <w:rsid w:val="00422A1C"/>
    <w:rsid w:val="004230E9"/>
    <w:rsid w:val="004232D0"/>
    <w:rsid w:val="00441C56"/>
    <w:rsid w:val="00443080"/>
    <w:rsid w:val="00446FCA"/>
    <w:rsid w:val="00456A67"/>
    <w:rsid w:val="004705AC"/>
    <w:rsid w:val="004847AF"/>
    <w:rsid w:val="0048EA07"/>
    <w:rsid w:val="00490E25"/>
    <w:rsid w:val="00496FD2"/>
    <w:rsid w:val="004A6477"/>
    <w:rsid w:val="004F4038"/>
    <w:rsid w:val="0054124A"/>
    <w:rsid w:val="0056424E"/>
    <w:rsid w:val="005731BE"/>
    <w:rsid w:val="0058640A"/>
    <w:rsid w:val="005870EE"/>
    <w:rsid w:val="005A0144"/>
    <w:rsid w:val="005B2CC2"/>
    <w:rsid w:val="005C422C"/>
    <w:rsid w:val="005C7260"/>
    <w:rsid w:val="005D380E"/>
    <w:rsid w:val="00623AC6"/>
    <w:rsid w:val="0065318F"/>
    <w:rsid w:val="00690E47"/>
    <w:rsid w:val="006B28C0"/>
    <w:rsid w:val="006C518D"/>
    <w:rsid w:val="0071280B"/>
    <w:rsid w:val="0073140D"/>
    <w:rsid w:val="007372E1"/>
    <w:rsid w:val="00767DF1"/>
    <w:rsid w:val="007B501C"/>
    <w:rsid w:val="007B72F9"/>
    <w:rsid w:val="00830917"/>
    <w:rsid w:val="008376E8"/>
    <w:rsid w:val="00860B8D"/>
    <w:rsid w:val="00872122"/>
    <w:rsid w:val="00875800"/>
    <w:rsid w:val="00877722"/>
    <w:rsid w:val="008F37C9"/>
    <w:rsid w:val="009007AD"/>
    <w:rsid w:val="00932AF9"/>
    <w:rsid w:val="00933B51"/>
    <w:rsid w:val="00970FD5"/>
    <w:rsid w:val="009A17BD"/>
    <w:rsid w:val="00A4341D"/>
    <w:rsid w:val="00A532DC"/>
    <w:rsid w:val="00A65F80"/>
    <w:rsid w:val="00AA5FA6"/>
    <w:rsid w:val="00AB1183"/>
    <w:rsid w:val="00AB61CB"/>
    <w:rsid w:val="00AC0185"/>
    <w:rsid w:val="00AF254A"/>
    <w:rsid w:val="00B92DC1"/>
    <w:rsid w:val="00BA3512"/>
    <w:rsid w:val="00BC6EA1"/>
    <w:rsid w:val="00BD4DE8"/>
    <w:rsid w:val="00BE31E7"/>
    <w:rsid w:val="00BE5883"/>
    <w:rsid w:val="00BE62E0"/>
    <w:rsid w:val="00BF57D4"/>
    <w:rsid w:val="00C20067"/>
    <w:rsid w:val="00C34A41"/>
    <w:rsid w:val="00C52038"/>
    <w:rsid w:val="00C64047"/>
    <w:rsid w:val="00CA3E5C"/>
    <w:rsid w:val="00CB10E1"/>
    <w:rsid w:val="00CB4B38"/>
    <w:rsid w:val="00CE24BD"/>
    <w:rsid w:val="00CE4243"/>
    <w:rsid w:val="00CE65AA"/>
    <w:rsid w:val="00D00930"/>
    <w:rsid w:val="00D268CF"/>
    <w:rsid w:val="00D422AE"/>
    <w:rsid w:val="00D56990"/>
    <w:rsid w:val="00D809A8"/>
    <w:rsid w:val="00DB0442"/>
    <w:rsid w:val="00DB16BB"/>
    <w:rsid w:val="00DC300C"/>
    <w:rsid w:val="00DE4416"/>
    <w:rsid w:val="00E031FB"/>
    <w:rsid w:val="00E30DFD"/>
    <w:rsid w:val="00E36576"/>
    <w:rsid w:val="00E45DA9"/>
    <w:rsid w:val="00EB22C4"/>
    <w:rsid w:val="00EC2C95"/>
    <w:rsid w:val="00ED421C"/>
    <w:rsid w:val="00EE2FB9"/>
    <w:rsid w:val="00EF30F5"/>
    <w:rsid w:val="00F1112A"/>
    <w:rsid w:val="00F35806"/>
    <w:rsid w:val="00F4515B"/>
    <w:rsid w:val="00F74505"/>
    <w:rsid w:val="00F80D0F"/>
    <w:rsid w:val="00F910B5"/>
    <w:rsid w:val="00FA25B1"/>
    <w:rsid w:val="00FC5AA4"/>
    <w:rsid w:val="00FD3B72"/>
    <w:rsid w:val="00FF325F"/>
    <w:rsid w:val="02A9887A"/>
    <w:rsid w:val="0FC4E13B"/>
    <w:rsid w:val="1E83C6EC"/>
    <w:rsid w:val="28306AAE"/>
    <w:rsid w:val="2ACFA542"/>
    <w:rsid w:val="31284F1A"/>
    <w:rsid w:val="3AC71204"/>
    <w:rsid w:val="3CD3A7E6"/>
    <w:rsid w:val="3D74C4E8"/>
    <w:rsid w:val="3E61976F"/>
    <w:rsid w:val="3EDB03E1"/>
    <w:rsid w:val="41ECA770"/>
    <w:rsid w:val="4A1DB91D"/>
    <w:rsid w:val="5D962A99"/>
    <w:rsid w:val="65828576"/>
    <w:rsid w:val="6EB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8732"/>
  <w15:docId w15:val="{DF8B7375-FE73-4376-BB52-C261FC65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B8D"/>
  </w:style>
  <w:style w:type="paragraph" w:styleId="Heading1">
    <w:name w:val="heading 1"/>
    <w:basedOn w:val="Normal"/>
    <w:next w:val="Normal"/>
    <w:link w:val="Heading1Char"/>
    <w:uiPriority w:val="9"/>
    <w:qFormat/>
    <w:rsid w:val="00933B51"/>
    <w:pPr>
      <w:keepNext/>
      <w:keepLines/>
      <w:numPr>
        <w:numId w:val="8"/>
      </w:numPr>
      <w:tabs>
        <w:tab w:val="left" w:pos="216"/>
      </w:tabs>
      <w:spacing w:before="160" w:after="80"/>
      <w:jc w:val="left"/>
      <w:outlineLvl w:val="0"/>
    </w:pPr>
    <w:rPr>
      <w:smallCaps/>
      <w:noProof/>
    </w:rPr>
  </w:style>
  <w:style w:type="paragraph" w:styleId="Heading2">
    <w:name w:val="heading 2"/>
    <w:basedOn w:val="Normal"/>
    <w:next w:val="Normal"/>
    <w:link w:val="Heading2Char"/>
    <w:uiPriority w:val="9"/>
    <w:unhideWhenUsed/>
    <w:qFormat/>
    <w:rsid w:val="00ED0149"/>
    <w:pPr>
      <w:keepNext/>
      <w:keepLines/>
      <w:numPr>
        <w:ilvl w:val="1"/>
        <w:numId w:val="8"/>
      </w:numPr>
      <w:tabs>
        <w:tab w:val="num" w:pos="288"/>
      </w:tabs>
      <w:spacing w:before="120" w:after="60"/>
      <w:jc w:val="left"/>
      <w:outlineLvl w:val="1"/>
    </w:pPr>
    <w:rPr>
      <w:i/>
      <w:iCs/>
      <w:noProof/>
    </w:rPr>
  </w:style>
  <w:style w:type="paragraph" w:styleId="Heading3">
    <w:name w:val="heading 3"/>
    <w:basedOn w:val="Normal"/>
    <w:next w:val="Normal"/>
    <w:link w:val="Heading3Char"/>
    <w:uiPriority w:val="9"/>
    <w:unhideWhenUsed/>
    <w:qFormat/>
    <w:rsid w:val="000B0AE3"/>
    <w:pPr>
      <w:numPr>
        <w:numId w:val="9"/>
      </w:numPr>
      <w:jc w:val="both"/>
      <w:outlineLvl w:val="2"/>
    </w:pPr>
    <w:rPr>
      <w:i/>
      <w:iCs/>
      <w:noProof/>
    </w:rPr>
  </w:style>
  <w:style w:type="paragraph" w:styleId="Heading4">
    <w:name w:val="heading 4"/>
    <w:basedOn w:val="Normal"/>
    <w:next w:val="Normal"/>
    <w:link w:val="Heading4Char"/>
    <w:uiPriority w:val="9"/>
    <w:unhideWhenUsed/>
    <w:qFormat/>
    <w:rsid w:val="00794804"/>
    <w:pPr>
      <w:numPr>
        <w:ilvl w:val="3"/>
        <w:numId w:val="8"/>
      </w:numPr>
      <w:tabs>
        <w:tab w:val="left" w:pos="720"/>
      </w:tabs>
      <w:spacing w:before="40" w:after="40"/>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60" w:after="30"/>
      <w:ind w:left="58" w:hanging="29"/>
      <w:jc w:val="right"/>
    </w:pPr>
    <w:rPr>
      <w:sz w:val="12"/>
      <w:szCs w:val="12"/>
    </w:rPr>
  </w:style>
  <w:style w:type="paragraph" w:customStyle="1" w:styleId="tablehead">
    <w:name w:val="table head"/>
    <w:pPr>
      <w:numPr>
        <w:numId w:val="5"/>
      </w:numPr>
      <w:spacing w:before="240" w:after="120" w:line="216" w:lineRule="auto"/>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54E5A"/>
    <w:pPr>
      <w:spacing w:before="100" w:beforeAutospacing="1" w:after="100" w:afterAutospacing="1"/>
      <w:jc w:val="left"/>
    </w:pPr>
    <w:rPr>
      <w:sz w:val="24"/>
      <w:szCs w:val="24"/>
    </w:rPr>
  </w:style>
  <w:style w:type="paragraph" w:styleId="ListParagraph">
    <w:name w:val="List Paragraph"/>
    <w:basedOn w:val="Normal"/>
    <w:link w:val="ListParagraphChar"/>
    <w:uiPriority w:val="34"/>
    <w:qFormat/>
    <w:rsid w:val="005731BE"/>
    <w:pPr>
      <w:spacing w:after="160" w:line="259" w:lineRule="auto"/>
      <w:ind w:left="720"/>
      <w:contextualSpacing/>
      <w:jc w:val="left"/>
    </w:pPr>
    <w:rPr>
      <w:rFonts w:eastAsiaTheme="minorHAnsi" w:cstheme="minorBidi"/>
      <w:szCs w:val="22"/>
    </w:rPr>
  </w:style>
  <w:style w:type="character" w:styleId="PlaceholderText">
    <w:name w:val="Placeholder Text"/>
    <w:basedOn w:val="DefaultParagraphFont"/>
    <w:uiPriority w:val="99"/>
    <w:semiHidden/>
    <w:rsid w:val="00EE38D4"/>
    <w:rPr>
      <w:color w:val="808080"/>
    </w:rPr>
  </w:style>
  <w:style w:type="character" w:styleId="Hyperlink">
    <w:name w:val="Hyperlink"/>
    <w:basedOn w:val="DefaultParagraphFont"/>
    <w:uiPriority w:val="99"/>
    <w:unhideWhenUsed/>
    <w:rsid w:val="00446886"/>
    <w:rPr>
      <w:color w:val="0000FF"/>
      <w:u w:val="single"/>
    </w:rPr>
  </w:style>
  <w:style w:type="character" w:styleId="UnresolvedMention">
    <w:name w:val="Unresolved Mention"/>
    <w:basedOn w:val="DefaultParagraphFont"/>
    <w:uiPriority w:val="99"/>
    <w:semiHidden/>
    <w:unhideWhenUsed/>
    <w:rsid w:val="00276AD2"/>
    <w:rPr>
      <w:color w:val="605E5C"/>
      <w:shd w:val="clear" w:color="auto" w:fill="E1DFDD"/>
    </w:rPr>
  </w:style>
  <w:style w:type="table" w:styleId="TableGrid">
    <w:name w:val="Table Grid"/>
    <w:basedOn w:val="TableNormal"/>
    <w:uiPriority w:val="39"/>
    <w:rsid w:val="001E7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C7759"/>
  </w:style>
  <w:style w:type="character" w:styleId="Emphasis">
    <w:name w:val="Emphasis"/>
    <w:basedOn w:val="DefaultParagraphFont"/>
    <w:uiPriority w:val="20"/>
    <w:qFormat/>
    <w:rsid w:val="003D3471"/>
    <w:rPr>
      <w:i/>
      <w:iCs/>
    </w:rPr>
  </w:style>
  <w:style w:type="paragraph" w:customStyle="1" w:styleId="resulttext">
    <w:name w:val="resulttext"/>
    <w:basedOn w:val="Normal"/>
    <w:rsid w:val="00286C0F"/>
    <w:pPr>
      <w:spacing w:before="100" w:beforeAutospacing="1" w:after="100" w:afterAutospacing="1"/>
      <w:jc w:val="left"/>
    </w:pPr>
    <w:rPr>
      <w:sz w:val="24"/>
      <w:szCs w:val="24"/>
    </w:rPr>
  </w:style>
  <w:style w:type="paragraph" w:styleId="NoSpacing">
    <w:name w:val="No Spacing"/>
    <w:aliases w:val="No Indent"/>
    <w:uiPriority w:val="1"/>
    <w:qFormat/>
    <w:rsid w:val="00405DFC"/>
    <w:pPr>
      <w:spacing w:line="480" w:lineRule="auto"/>
    </w:pPr>
    <w:rPr>
      <w:rFonts w:asciiTheme="minorHAnsi" w:eastAsiaTheme="minorEastAsia" w:hAnsiTheme="minorHAnsi" w:cstheme="minorBidi"/>
      <w:sz w:val="24"/>
      <w:szCs w:val="24"/>
      <w:lang w:eastAsia="ja-JP"/>
    </w:rPr>
  </w:style>
  <w:style w:type="character" w:customStyle="1" w:styleId="Heading2Char">
    <w:name w:val="Heading 2 Char"/>
    <w:basedOn w:val="DefaultParagraphFont"/>
    <w:link w:val="Heading2"/>
    <w:uiPriority w:val="9"/>
    <w:rsid w:val="00E671C5"/>
    <w:rPr>
      <w:i/>
      <w:iCs/>
      <w:noProof/>
    </w:rPr>
  </w:style>
  <w:style w:type="character" w:customStyle="1" w:styleId="apple-tab-span">
    <w:name w:val="apple-tab-span"/>
    <w:basedOn w:val="DefaultParagraphFont"/>
    <w:rsid w:val="008110CC"/>
  </w:style>
  <w:style w:type="character" w:customStyle="1" w:styleId="Heading3Char">
    <w:name w:val="Heading 3 Char"/>
    <w:basedOn w:val="DefaultParagraphFont"/>
    <w:link w:val="Heading3"/>
    <w:uiPriority w:val="9"/>
    <w:rsid w:val="000B0AE3"/>
    <w:rPr>
      <w:i/>
      <w:iCs/>
      <w:noProof/>
    </w:rPr>
  </w:style>
  <w:style w:type="character" w:customStyle="1" w:styleId="Heading4Char">
    <w:name w:val="Heading 4 Char"/>
    <w:basedOn w:val="DefaultParagraphFont"/>
    <w:link w:val="Heading4"/>
    <w:uiPriority w:val="9"/>
    <w:rsid w:val="006B76BA"/>
    <w:rPr>
      <w:i/>
      <w:iCs/>
      <w:noProof/>
    </w:rPr>
  </w:style>
  <w:style w:type="numbering" w:customStyle="1" w:styleId="CurrentList2">
    <w:name w:val="Current List2"/>
    <w:uiPriority w:val="99"/>
    <w:rsid w:val="00E23E56"/>
  </w:style>
  <w:style w:type="numbering" w:customStyle="1" w:styleId="CurrentList3">
    <w:name w:val="Current List3"/>
    <w:uiPriority w:val="99"/>
    <w:rsid w:val="00E23E56"/>
  </w:style>
  <w:style w:type="paragraph" w:customStyle="1" w:styleId="Header3">
    <w:name w:val="Header 3"/>
    <w:basedOn w:val="ListParagraph"/>
    <w:link w:val="Header3Char"/>
    <w:rsid w:val="00E23E56"/>
    <w:pPr>
      <w:numPr>
        <w:numId w:val="7"/>
      </w:numPr>
    </w:pPr>
    <w:rPr>
      <w:rFonts w:eastAsia="Times New Roman"/>
      <w:bCs/>
      <w:i/>
    </w:rPr>
  </w:style>
  <w:style w:type="paragraph" w:styleId="HTMLPreformatted">
    <w:name w:val="HTML Preformatted"/>
    <w:basedOn w:val="Normal"/>
    <w:link w:val="HTMLPreformattedChar"/>
    <w:uiPriority w:val="99"/>
    <w:unhideWhenUsed/>
    <w:rsid w:val="007F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ListParagraphChar">
    <w:name w:val="List Paragraph Char"/>
    <w:basedOn w:val="DefaultParagraphFont"/>
    <w:link w:val="ListParagraph"/>
    <w:uiPriority w:val="34"/>
    <w:rsid w:val="005731BE"/>
    <w:rPr>
      <w:rFonts w:eastAsiaTheme="minorHAnsi" w:cstheme="minorBidi"/>
      <w:szCs w:val="22"/>
    </w:rPr>
  </w:style>
  <w:style w:type="character" w:customStyle="1" w:styleId="Header3Char">
    <w:name w:val="Header 3 Char"/>
    <w:basedOn w:val="ListParagraphChar"/>
    <w:link w:val="Header3"/>
    <w:rsid w:val="00A6493E"/>
    <w:rPr>
      <w:rFonts w:eastAsiaTheme="minorHAnsi" w:cstheme="minorBidi"/>
      <w:bCs/>
      <w:i/>
      <w:szCs w:val="22"/>
    </w:rPr>
  </w:style>
  <w:style w:type="character" w:customStyle="1" w:styleId="HTMLPreformattedChar">
    <w:name w:val="HTML Preformatted Char"/>
    <w:basedOn w:val="DefaultParagraphFont"/>
    <w:link w:val="HTMLPreformatted"/>
    <w:uiPriority w:val="99"/>
    <w:rsid w:val="007F4160"/>
    <w:rPr>
      <w:rFonts w:ascii="Courier New" w:eastAsia="Times New Roman" w:hAnsi="Courier New" w:cs="Courier New"/>
    </w:rPr>
  </w:style>
  <w:style w:type="paragraph" w:styleId="Revision">
    <w:name w:val="Revision"/>
    <w:hidden/>
    <w:uiPriority w:val="99"/>
    <w:semiHidden/>
    <w:rsid w:val="003743C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character" w:customStyle="1" w:styleId="Heading1Char">
    <w:name w:val="Heading 1 Char"/>
    <w:basedOn w:val="DefaultParagraphFont"/>
    <w:link w:val="Heading1"/>
    <w:uiPriority w:val="9"/>
    <w:rsid w:val="00933B51"/>
    <w:rPr>
      <w:smallCaps/>
      <w:noProof/>
    </w:rPr>
  </w:style>
  <w:style w:type="paragraph" w:styleId="TOC1">
    <w:name w:val="toc 1"/>
    <w:basedOn w:val="Normal"/>
    <w:next w:val="Normal"/>
    <w:autoRedefine/>
    <w:uiPriority w:val="39"/>
    <w:unhideWhenUsed/>
    <w:rsid w:val="000F291E"/>
    <w:pPr>
      <w:spacing w:after="100" w:line="259" w:lineRule="auto"/>
      <w:jc w:val="left"/>
    </w:pPr>
    <w:rPr>
      <w:rFonts w:asciiTheme="minorHAnsi" w:eastAsiaTheme="minorHAnsi" w:hAnsiTheme="minorHAnsi" w:cstheme="minorBidi"/>
      <w:sz w:val="22"/>
      <w:szCs w:val="22"/>
      <w14:ligatures w14:val="standardContextual"/>
    </w:rPr>
  </w:style>
  <w:style w:type="paragraph" w:styleId="TOC2">
    <w:name w:val="toc 2"/>
    <w:basedOn w:val="Normal"/>
    <w:next w:val="Normal"/>
    <w:autoRedefine/>
    <w:uiPriority w:val="39"/>
    <w:unhideWhenUsed/>
    <w:rsid w:val="000F291E"/>
    <w:pPr>
      <w:spacing w:after="100" w:line="259" w:lineRule="auto"/>
      <w:ind w:left="220"/>
      <w:jc w:val="left"/>
    </w:pPr>
    <w:rPr>
      <w:rFonts w:asciiTheme="minorHAnsi" w:eastAsiaTheme="minorHAnsi" w:hAnsiTheme="minorHAnsi" w:cstheme="minorBidi"/>
      <w:sz w:val="22"/>
      <w:szCs w:val="22"/>
      <w14:ligatures w14:val="standardContextual"/>
    </w:rPr>
  </w:style>
  <w:style w:type="paragraph" w:styleId="TOC3">
    <w:name w:val="toc 3"/>
    <w:basedOn w:val="Normal"/>
    <w:next w:val="Normal"/>
    <w:autoRedefine/>
    <w:uiPriority w:val="39"/>
    <w:unhideWhenUsed/>
    <w:rsid w:val="000F291E"/>
    <w:pPr>
      <w:spacing w:after="100" w:line="259" w:lineRule="auto"/>
      <w:ind w:left="440"/>
      <w:jc w:val="left"/>
    </w:pPr>
    <w:rPr>
      <w:rFonts w:asciiTheme="minorHAnsi" w:eastAsiaTheme="minorHAnsi" w:hAnsiTheme="minorHAnsi" w:cstheme="minorBidi"/>
      <w:sz w:val="22"/>
      <w:szCs w:val="22"/>
      <w14:ligatures w14:val="standardContextual"/>
    </w:rPr>
  </w:style>
  <w:style w:type="paragraph" w:styleId="TOC4">
    <w:name w:val="toc 4"/>
    <w:basedOn w:val="Normal"/>
    <w:next w:val="Normal"/>
    <w:autoRedefine/>
    <w:uiPriority w:val="39"/>
    <w:unhideWhenUsed/>
    <w:rsid w:val="000F291E"/>
    <w:pPr>
      <w:spacing w:after="100" w:line="259" w:lineRule="auto"/>
      <w:ind w:left="660"/>
      <w:jc w:val="left"/>
    </w:pPr>
    <w:rPr>
      <w:rFonts w:asciiTheme="minorHAnsi" w:eastAsiaTheme="minorHAnsi" w:hAnsiTheme="minorHAnsi" w:cstheme="minorBidi"/>
      <w:sz w:val="22"/>
      <w:szCs w:val="22"/>
      <w14:ligatures w14:val="standardContextual"/>
    </w:rPr>
  </w:style>
  <w:style w:type="paragraph" w:styleId="TOCHeading">
    <w:name w:val="TOC Heading"/>
    <w:basedOn w:val="Heading1"/>
    <w:next w:val="Normal"/>
    <w:uiPriority w:val="39"/>
    <w:unhideWhenUsed/>
    <w:qFormat/>
    <w:rsid w:val="000F291E"/>
    <w:pPr>
      <w:numPr>
        <w:numId w:val="0"/>
      </w:numPr>
      <w:tabs>
        <w:tab w:val="clear" w:pos="216"/>
      </w:tabs>
      <w:spacing w:before="240" w:after="0" w:line="259" w:lineRule="auto"/>
      <w:outlineLvl w:val="9"/>
    </w:pPr>
    <w:rPr>
      <w:rFonts w:asciiTheme="majorHAnsi" w:eastAsiaTheme="majorEastAsia" w:hAnsiTheme="majorHAnsi" w:cstheme="majorBidi"/>
      <w:smallCaps w:val="0"/>
      <w:noProof w:val="0"/>
      <w:color w:val="2E74B5" w:themeColor="accent1" w:themeShade="BF"/>
      <w:sz w:val="32"/>
      <w:szCs w:val="32"/>
    </w:rPr>
  </w:style>
  <w:style w:type="character" w:styleId="SubtleEmphasis">
    <w:name w:val="Subtle Emphasis"/>
    <w:basedOn w:val="DefaultParagraphFont"/>
    <w:uiPriority w:val="19"/>
    <w:qFormat/>
    <w:rsid w:val="000F291E"/>
    <w:rPr>
      <w:i/>
      <w:iCs/>
      <w:color w:val="404040" w:themeColor="text1" w:themeTint="BF"/>
    </w:rPr>
  </w:style>
  <w:style w:type="character" w:styleId="LineNumber">
    <w:name w:val="line number"/>
    <w:basedOn w:val="DefaultParagraphFont"/>
    <w:uiPriority w:val="99"/>
    <w:semiHidden/>
    <w:unhideWhenUsed/>
    <w:rsid w:val="000F291E"/>
  </w:style>
  <w:style w:type="character" w:customStyle="1" w:styleId="TitleChar">
    <w:name w:val="Title Char"/>
    <w:basedOn w:val="DefaultParagraphFont"/>
    <w:link w:val="Title"/>
    <w:uiPriority w:val="10"/>
    <w:rsid w:val="000F291E"/>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694">
      <w:bodyDiv w:val="1"/>
      <w:marLeft w:val="0"/>
      <w:marRight w:val="0"/>
      <w:marTop w:val="0"/>
      <w:marBottom w:val="0"/>
      <w:divBdr>
        <w:top w:val="none" w:sz="0" w:space="0" w:color="auto"/>
        <w:left w:val="none" w:sz="0" w:space="0" w:color="auto"/>
        <w:bottom w:val="none" w:sz="0" w:space="0" w:color="auto"/>
        <w:right w:val="none" w:sz="0" w:space="0" w:color="auto"/>
      </w:divBdr>
    </w:div>
    <w:div w:id="128135292">
      <w:bodyDiv w:val="1"/>
      <w:marLeft w:val="0"/>
      <w:marRight w:val="0"/>
      <w:marTop w:val="0"/>
      <w:marBottom w:val="0"/>
      <w:divBdr>
        <w:top w:val="none" w:sz="0" w:space="0" w:color="auto"/>
        <w:left w:val="none" w:sz="0" w:space="0" w:color="auto"/>
        <w:bottom w:val="none" w:sz="0" w:space="0" w:color="auto"/>
        <w:right w:val="none" w:sz="0" w:space="0" w:color="auto"/>
      </w:divBdr>
    </w:div>
    <w:div w:id="441149349">
      <w:bodyDiv w:val="1"/>
      <w:marLeft w:val="0"/>
      <w:marRight w:val="0"/>
      <w:marTop w:val="0"/>
      <w:marBottom w:val="0"/>
      <w:divBdr>
        <w:top w:val="none" w:sz="0" w:space="0" w:color="auto"/>
        <w:left w:val="none" w:sz="0" w:space="0" w:color="auto"/>
        <w:bottom w:val="none" w:sz="0" w:space="0" w:color="auto"/>
        <w:right w:val="none" w:sz="0" w:space="0" w:color="auto"/>
      </w:divBdr>
    </w:div>
    <w:div w:id="603612743">
      <w:bodyDiv w:val="1"/>
      <w:marLeft w:val="0"/>
      <w:marRight w:val="0"/>
      <w:marTop w:val="0"/>
      <w:marBottom w:val="0"/>
      <w:divBdr>
        <w:top w:val="none" w:sz="0" w:space="0" w:color="auto"/>
        <w:left w:val="none" w:sz="0" w:space="0" w:color="auto"/>
        <w:bottom w:val="none" w:sz="0" w:space="0" w:color="auto"/>
        <w:right w:val="none" w:sz="0" w:space="0" w:color="auto"/>
      </w:divBdr>
    </w:div>
    <w:div w:id="819805626">
      <w:bodyDiv w:val="1"/>
      <w:marLeft w:val="0"/>
      <w:marRight w:val="0"/>
      <w:marTop w:val="0"/>
      <w:marBottom w:val="0"/>
      <w:divBdr>
        <w:top w:val="none" w:sz="0" w:space="0" w:color="auto"/>
        <w:left w:val="none" w:sz="0" w:space="0" w:color="auto"/>
        <w:bottom w:val="none" w:sz="0" w:space="0" w:color="auto"/>
        <w:right w:val="none" w:sz="0" w:space="0" w:color="auto"/>
      </w:divBdr>
    </w:div>
    <w:div w:id="1072771870">
      <w:bodyDiv w:val="1"/>
      <w:marLeft w:val="0"/>
      <w:marRight w:val="0"/>
      <w:marTop w:val="0"/>
      <w:marBottom w:val="0"/>
      <w:divBdr>
        <w:top w:val="none" w:sz="0" w:space="0" w:color="auto"/>
        <w:left w:val="none" w:sz="0" w:space="0" w:color="auto"/>
        <w:bottom w:val="none" w:sz="0" w:space="0" w:color="auto"/>
        <w:right w:val="none" w:sz="0" w:space="0" w:color="auto"/>
      </w:divBdr>
    </w:div>
    <w:div w:id="1208294469">
      <w:bodyDiv w:val="1"/>
      <w:marLeft w:val="0"/>
      <w:marRight w:val="0"/>
      <w:marTop w:val="0"/>
      <w:marBottom w:val="0"/>
      <w:divBdr>
        <w:top w:val="none" w:sz="0" w:space="0" w:color="auto"/>
        <w:left w:val="none" w:sz="0" w:space="0" w:color="auto"/>
        <w:bottom w:val="none" w:sz="0" w:space="0" w:color="auto"/>
        <w:right w:val="none" w:sz="0" w:space="0" w:color="auto"/>
      </w:divBdr>
    </w:div>
    <w:div w:id="1400129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kaggle.com/datasets/fedesoriano/heart-failure-prediction" TargetMode="External"/><Relationship Id="rId26" Type="http://schemas.openxmlformats.org/officeDocument/2006/relationships/hyperlink" Target="https://viblo.asia/p/tong-quan-ve-artificial-neural-network-1VgZvwYrlAw" TargetMode="External"/><Relationship Id="rId3" Type="http://schemas.openxmlformats.org/officeDocument/2006/relationships/customXml" Target="../customXml/item3.xml"/><Relationship Id="rId21" Type="http://schemas.openxmlformats.org/officeDocument/2006/relationships/hyperlink" Target="https://towardsdatascience.com/implement-logistic-regression-with-l2-regularization-from-scratch-in-python-20bd4ee88a59"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keras.io/about/" TargetMode="External"/><Relationship Id="rId25" Type="http://schemas.openxmlformats.org/officeDocument/2006/relationships/hyperlink" Target="https://blog.paperspace.com/adaboost-optimiz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owardsdatascience.com/types-of-regularization-in-machine-learning-eb5ce5f9bf50" TargetMode="External"/><Relationship Id="rId29" Type="http://schemas.openxmlformats.org/officeDocument/2006/relationships/hyperlink" Target="https://www.analyticsvidhya.com/blog/2021/09/adaboost-algorithm-a-complete-guide-for-beginner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achinelearningcoban.com/2017/01/27/logisticregression/"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cikit-learn.org/stable/modules/generated/sklearn.linear_model.LogisticRegression.html" TargetMode="External"/><Relationship Id="rId28" Type="http://schemas.openxmlformats.org/officeDocument/2006/relationships/hyperlink" Target="https://www.mygreatlearning.com/blog/adaboostalgorithm/" TargetMode="External"/><Relationship Id="rId10" Type="http://schemas.openxmlformats.org/officeDocument/2006/relationships/footnotes" Target="footnotes.xml"/><Relationship Id="rId19" Type="http://schemas.openxmlformats.org/officeDocument/2006/relationships/hyperlink" Target="https://machinelearningcoban.com/2017/03/04/overfitting/" TargetMode="External"/><Relationship Id="rId31" Type="http://schemas.openxmlformats.org/officeDocument/2006/relationships/hyperlink" Target="https://scikit-learn.org/stable/modules/generated/sklearn.ensemble.AdaBoostClassifier.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ibm.com/topics/logistic-regression" TargetMode="External"/><Relationship Id="rId27" Type="http://schemas.openxmlformats.org/officeDocument/2006/relationships/hyperlink" Target="https://viettelidc.com.vn/tin-tuc/cam-nang-ai-artificial-neural-network-la-gi-cau-truc-cach-hoat-dong-va-ung-dung-cua-mo-hinh-nay" TargetMode="External"/><Relationship Id="rId30" Type="http://schemas.openxmlformats.org/officeDocument/2006/relationships/hyperlink" Target="https://viblo.asia/p/adaboost-buoc-di-dau-cua-boosting-gAm5yrGwKdb"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PXv/BURqiVVMn3iTLo1JetJ9jQ==">AMUW2mW83XrNgpLcr47PSUpsGKcIMO02hpysZG6DK6dEbfGpeo2QxQZJDC8yaWymXOcRkxDUYhNdk5EkiEi7whyuwvJEsxXo7+GoAqYvJTezlga/0kEENxaYGCjf/ZnA5lFFJ8wIDYyWYWdgfpA31ma2m9c8++J2+w==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5" ma:contentTypeDescription="Tạo tài liệu mới." ma:contentTypeScope="" ma:versionID="34b5790d443ae1bef782cc5745ac9d0e">
  <xsd:schema xmlns:xsd="http://www.w3.org/2001/XMLSchema" xmlns:xs="http://www.w3.org/2001/XMLSchema" xmlns:p="http://schemas.microsoft.com/office/2006/metadata/properties" xmlns:ns3="b3dd761a-17fa-430a-b3a7-60aede42e57b" targetNamespace="http://schemas.microsoft.com/office/2006/metadata/properties" ma:root="true" ma:fieldsID="a2f3b288c64bc358d9e6f3d4acb1c8e1" ns3:_="">
    <xsd:import namespace="b3dd761a-17fa-430a-b3a7-60aede42e5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91A004-4FD7-490A-83D9-6426D8EF6FEC}">
  <ds:schemaRefs>
    <ds:schemaRef ds:uri="http://schemas.openxmlformats.org/officeDocument/2006/bibliography"/>
  </ds:schemaRefs>
</ds:datastoreItem>
</file>

<file path=customXml/itemProps3.xml><?xml version="1.0" encoding="utf-8"?>
<ds:datastoreItem xmlns:ds="http://schemas.openxmlformats.org/officeDocument/2006/customXml" ds:itemID="{AA007CA5-8978-482E-A934-A8F8EE102DF1}">
  <ds:schemaRefs>
    <ds:schemaRef ds:uri="http://schemas.microsoft.com/office/2006/metadata/properties"/>
    <ds:schemaRef ds:uri="http://schemas.microsoft.com/office/infopath/2007/PartnerControls"/>
    <ds:schemaRef ds:uri="b3dd761a-17fa-430a-b3a7-60aede42e57b"/>
  </ds:schemaRefs>
</ds:datastoreItem>
</file>

<file path=customXml/itemProps4.xml><?xml version="1.0" encoding="utf-8"?>
<ds:datastoreItem xmlns:ds="http://schemas.openxmlformats.org/officeDocument/2006/customXml" ds:itemID="{C917530B-93A6-4089-B10E-7AF6E5EF955D}">
  <ds:schemaRefs>
    <ds:schemaRef ds:uri="http://schemas.microsoft.com/sharepoint/v3/contenttype/forms"/>
  </ds:schemaRefs>
</ds:datastoreItem>
</file>

<file path=customXml/itemProps5.xml><?xml version="1.0" encoding="utf-8"?>
<ds:datastoreItem xmlns:ds="http://schemas.openxmlformats.org/officeDocument/2006/customXml" ds:itemID="{EA3FADD2-D3ED-4180-A0C6-F8E847D5E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27910</CharactersWithSpaces>
  <SharedDoc>false</SharedDoc>
  <HLinks>
    <vt:vector size="66" baseType="variant">
      <vt:variant>
        <vt:i4>983104</vt:i4>
      </vt:variant>
      <vt:variant>
        <vt:i4>30</vt:i4>
      </vt:variant>
      <vt:variant>
        <vt:i4>0</vt:i4>
      </vt:variant>
      <vt:variant>
        <vt:i4>5</vt:i4>
      </vt:variant>
      <vt:variant>
        <vt:lpwstr>https://viettelidc.com.vn/tin-tuc/cam-nang-ai-artificial-neural-network-la-gi-cau-truc-cach-hoat-dong-va-ung-dung-cua-mo-hinh-nay</vt:lpwstr>
      </vt:variant>
      <vt:variant>
        <vt:lpwstr/>
      </vt:variant>
      <vt:variant>
        <vt:i4>2752623</vt:i4>
      </vt:variant>
      <vt:variant>
        <vt:i4>27</vt:i4>
      </vt:variant>
      <vt:variant>
        <vt:i4>0</vt:i4>
      </vt:variant>
      <vt:variant>
        <vt:i4>5</vt:i4>
      </vt:variant>
      <vt:variant>
        <vt:lpwstr>https://viblo.asia/p/tong-quan-ve-artificial-neural-network-1VgZvwYrlAw</vt:lpwstr>
      </vt:variant>
      <vt:variant>
        <vt:lpwstr/>
      </vt:variant>
      <vt:variant>
        <vt:i4>7733306</vt:i4>
      </vt:variant>
      <vt:variant>
        <vt:i4>24</vt:i4>
      </vt:variant>
      <vt:variant>
        <vt:i4>0</vt:i4>
      </vt:variant>
      <vt:variant>
        <vt:i4>5</vt:i4>
      </vt:variant>
      <vt:variant>
        <vt:lpwstr>https://blog.paperspace.com/adaboost-optimizer/</vt:lpwstr>
      </vt:variant>
      <vt:variant>
        <vt:lpwstr/>
      </vt:variant>
      <vt:variant>
        <vt:i4>6815849</vt:i4>
      </vt:variant>
      <vt:variant>
        <vt:i4>21</vt:i4>
      </vt:variant>
      <vt:variant>
        <vt:i4>0</vt:i4>
      </vt:variant>
      <vt:variant>
        <vt:i4>5</vt:i4>
      </vt:variant>
      <vt:variant>
        <vt:lpwstr>https://machinelearningcoban.com/2017/01/27/logisticregression/</vt:lpwstr>
      </vt:variant>
      <vt:variant>
        <vt:lpwstr/>
      </vt:variant>
      <vt:variant>
        <vt:i4>3014667</vt:i4>
      </vt:variant>
      <vt:variant>
        <vt:i4>18</vt:i4>
      </vt:variant>
      <vt:variant>
        <vt:i4>0</vt:i4>
      </vt:variant>
      <vt:variant>
        <vt:i4>5</vt:i4>
      </vt:variant>
      <vt:variant>
        <vt:lpwstr>https://scikit-learn.org/stable/modules/generated/sklearn.linear_model.LogisticRegression.html</vt:lpwstr>
      </vt:variant>
      <vt:variant>
        <vt:lpwstr/>
      </vt:variant>
      <vt:variant>
        <vt:i4>7209087</vt:i4>
      </vt:variant>
      <vt:variant>
        <vt:i4>15</vt:i4>
      </vt:variant>
      <vt:variant>
        <vt:i4>0</vt:i4>
      </vt:variant>
      <vt:variant>
        <vt:i4>5</vt:i4>
      </vt:variant>
      <vt:variant>
        <vt:lpwstr>https://www.ibm.com/topics/logistic-regression</vt:lpwstr>
      </vt:variant>
      <vt:variant>
        <vt:lpwstr/>
      </vt:variant>
      <vt:variant>
        <vt:i4>2621472</vt:i4>
      </vt:variant>
      <vt:variant>
        <vt:i4>12</vt:i4>
      </vt:variant>
      <vt:variant>
        <vt:i4>0</vt:i4>
      </vt:variant>
      <vt:variant>
        <vt:i4>5</vt:i4>
      </vt:variant>
      <vt:variant>
        <vt:lpwstr>https://towardsdatascience.com/implement-logistic-regression-with-l2-regularization-from-scratch-in-python-20bd4ee88a59</vt:lpwstr>
      </vt:variant>
      <vt:variant>
        <vt:lpwstr/>
      </vt:variant>
      <vt:variant>
        <vt:i4>2883710</vt:i4>
      </vt:variant>
      <vt:variant>
        <vt:i4>9</vt:i4>
      </vt:variant>
      <vt:variant>
        <vt:i4>0</vt:i4>
      </vt:variant>
      <vt:variant>
        <vt:i4>5</vt:i4>
      </vt:variant>
      <vt:variant>
        <vt:lpwstr>https://towardsdatascience.com/types-of-regularization-in-machine-learning-eb5ce5f9bf50</vt:lpwstr>
      </vt:variant>
      <vt:variant>
        <vt:lpwstr/>
      </vt:variant>
      <vt:variant>
        <vt:i4>4325377</vt:i4>
      </vt:variant>
      <vt:variant>
        <vt:i4>6</vt:i4>
      </vt:variant>
      <vt:variant>
        <vt:i4>0</vt:i4>
      </vt:variant>
      <vt:variant>
        <vt:i4>5</vt:i4>
      </vt:variant>
      <vt:variant>
        <vt:lpwstr>https://machinelearningcoban.com/2017/03/04/overfitting/</vt:lpwstr>
      </vt:variant>
      <vt:variant>
        <vt:lpwstr/>
      </vt:variant>
      <vt:variant>
        <vt:i4>4194384</vt:i4>
      </vt:variant>
      <vt:variant>
        <vt:i4>3</vt:i4>
      </vt:variant>
      <vt:variant>
        <vt:i4>0</vt:i4>
      </vt:variant>
      <vt:variant>
        <vt:i4>5</vt:i4>
      </vt:variant>
      <vt:variant>
        <vt:lpwstr>https://www.kaggle.com/datasets/fedesoriano/heart-failure-prediction</vt:lpwstr>
      </vt:variant>
      <vt:variant>
        <vt:lpwstr/>
      </vt:variant>
      <vt:variant>
        <vt:i4>3014779</vt:i4>
      </vt:variant>
      <vt:variant>
        <vt:i4>0</vt:i4>
      </vt:variant>
      <vt:variant>
        <vt:i4>0</vt:i4>
      </vt:variant>
      <vt:variant>
        <vt:i4>5</vt:i4>
      </vt:variant>
      <vt:variant>
        <vt:lpwstr>https://keras.io/about/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Hồ Thanh Tịnh</cp:lastModifiedBy>
  <cp:revision>70</cp:revision>
  <dcterms:created xsi:type="dcterms:W3CDTF">2023-06-14T09:18:00Z</dcterms:created>
  <dcterms:modified xsi:type="dcterms:W3CDTF">2023-06-20T03:21:00Z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