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AFF6" w14:textId="4FB41F0B" w:rsidR="00862B82" w:rsidRPr="00594067" w:rsidRDefault="00862B82" w:rsidP="00862B82">
      <w:pPr>
        <w:pStyle w:val="Title"/>
        <w:rPr>
          <w:rFonts w:ascii="Arial Black" w:hAnsi="Arial Black" w:cs="Helvetica"/>
          <w:sz w:val="28"/>
          <w:szCs w:val="28"/>
        </w:rPr>
      </w:pPr>
      <w:r w:rsidRPr="00594067">
        <w:rPr>
          <w:rFonts w:ascii="Arial Black" w:hAnsi="Arial Black" w:cs="Helvetica"/>
          <w:sz w:val="28"/>
          <w:szCs w:val="28"/>
        </w:rPr>
        <w:t>NAME – Tanuj Gupta</w:t>
      </w:r>
    </w:p>
    <w:p w14:paraId="4C17CF7F" w14:textId="777A6C6B" w:rsidR="00862B82" w:rsidRPr="00594067" w:rsidRDefault="00862B82" w:rsidP="00862B82">
      <w:pPr>
        <w:rPr>
          <w:rFonts w:ascii="Arial Black" w:hAnsi="Arial Black"/>
        </w:rPr>
      </w:pPr>
      <w:r w:rsidRPr="00594067">
        <w:rPr>
          <w:rFonts w:ascii="Arial Black" w:hAnsi="Arial Black"/>
        </w:rPr>
        <w:t xml:space="preserve"> </w:t>
      </w:r>
    </w:p>
    <w:p w14:paraId="2E9E2C0C" w14:textId="691FE880" w:rsidR="00862B82" w:rsidRPr="00594067" w:rsidRDefault="00862B82" w:rsidP="00862B82">
      <w:pPr>
        <w:rPr>
          <w:rFonts w:ascii="Arial Black" w:hAnsi="Arial Black"/>
          <w:b/>
          <w:bCs/>
        </w:rPr>
      </w:pPr>
      <w:r w:rsidRPr="00594067">
        <w:rPr>
          <w:rFonts w:ascii="Arial Black" w:hAnsi="Arial Black"/>
          <w:b/>
          <w:bCs/>
        </w:rPr>
        <w:t>COHORT</w:t>
      </w:r>
      <w:r w:rsidR="00594067" w:rsidRPr="00594067">
        <w:rPr>
          <w:rFonts w:ascii="Arial Black" w:hAnsi="Arial Black"/>
          <w:b/>
          <w:bCs/>
        </w:rPr>
        <w:t xml:space="preserve"> - </w:t>
      </w:r>
      <w:r w:rsidRPr="00594067">
        <w:rPr>
          <w:rFonts w:ascii="Arial Black" w:hAnsi="Arial Black"/>
          <w:b/>
          <w:bCs/>
        </w:rPr>
        <w:t>PCP Blockchain May 2022 Cohort 1</w:t>
      </w:r>
    </w:p>
    <w:p w14:paraId="1C18AB47" w14:textId="46FBC580" w:rsidR="00594067" w:rsidRPr="00862B82" w:rsidRDefault="00594067" w:rsidP="00862B82">
      <w:r>
        <w:rPr>
          <w:b/>
          <w:bCs/>
        </w:rPr>
        <w:t xml:space="preserve">  </w:t>
      </w:r>
    </w:p>
    <w:p w14:paraId="36E3DFF5" w14:textId="77777777" w:rsidR="00862B82" w:rsidRDefault="00862B82" w:rsidP="00862B82">
      <w:pPr>
        <w:pStyle w:val="Title"/>
        <w:rPr>
          <w:rFonts w:ascii="Helvetica" w:hAnsi="Helvetica" w:cs="Helvetica"/>
          <w:sz w:val="28"/>
          <w:szCs w:val="28"/>
        </w:rPr>
      </w:pPr>
    </w:p>
    <w:p w14:paraId="09E57C22" w14:textId="77777777" w:rsidR="00862B82" w:rsidRDefault="00862B82" w:rsidP="00862B82">
      <w:pPr>
        <w:pStyle w:val="Title"/>
        <w:rPr>
          <w:rFonts w:ascii="Helvetica" w:hAnsi="Helvetica" w:cs="Helvetica"/>
          <w:sz w:val="28"/>
          <w:szCs w:val="28"/>
        </w:rPr>
      </w:pPr>
    </w:p>
    <w:p w14:paraId="48D644D4" w14:textId="77777777" w:rsidR="00862B82" w:rsidRDefault="00862B82" w:rsidP="00862B82">
      <w:pPr>
        <w:pStyle w:val="Title"/>
        <w:rPr>
          <w:rFonts w:ascii="Helvetica" w:hAnsi="Helvetica" w:cs="Helvetica"/>
          <w:sz w:val="28"/>
          <w:szCs w:val="28"/>
        </w:rPr>
      </w:pPr>
    </w:p>
    <w:p w14:paraId="359FB4BB" w14:textId="77777777" w:rsidR="00862B82" w:rsidRDefault="00862B82" w:rsidP="00862B82">
      <w:pPr>
        <w:pStyle w:val="Title"/>
        <w:rPr>
          <w:rFonts w:ascii="Helvetica" w:hAnsi="Helvetica" w:cs="Helvetica"/>
          <w:sz w:val="28"/>
          <w:szCs w:val="28"/>
        </w:rPr>
      </w:pPr>
    </w:p>
    <w:p w14:paraId="6F7F521B" w14:textId="77777777" w:rsidR="00862B82" w:rsidRDefault="00862B82" w:rsidP="00862B82">
      <w:pPr>
        <w:pStyle w:val="Title"/>
        <w:rPr>
          <w:rFonts w:ascii="Helvetica" w:hAnsi="Helvetica" w:cs="Helvetica"/>
          <w:sz w:val="28"/>
          <w:szCs w:val="28"/>
        </w:rPr>
      </w:pPr>
    </w:p>
    <w:p w14:paraId="2CED4C6D" w14:textId="42C92457" w:rsidR="00862B82" w:rsidRPr="00594067" w:rsidRDefault="00594067" w:rsidP="00862B82">
      <w:pPr>
        <w:pStyle w:val="Title"/>
        <w:rPr>
          <w:rFonts w:ascii="Helvetica" w:hAnsi="Helvetica" w:cs="Helvetica"/>
          <w:b/>
          <w:spacing w:val="0"/>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94067">
        <w:rPr>
          <w:rFonts w:ascii="Helvetica" w:hAnsi="Helvetica" w:cs="Helvetica"/>
          <w:b/>
          <w:spacing w:val="0"/>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E- KYC PROJECT</w:t>
      </w:r>
    </w:p>
    <w:p w14:paraId="742A1B5A" w14:textId="77777777" w:rsidR="00862B82" w:rsidRDefault="00862B82" w:rsidP="00862B82">
      <w:pPr>
        <w:pStyle w:val="Title"/>
        <w:rPr>
          <w:rFonts w:ascii="Helvetica" w:hAnsi="Helvetica" w:cs="Helvetica"/>
          <w:sz w:val="28"/>
          <w:szCs w:val="28"/>
        </w:rPr>
      </w:pPr>
    </w:p>
    <w:p w14:paraId="5188100F" w14:textId="77777777" w:rsidR="00862B82" w:rsidRDefault="00862B82" w:rsidP="00862B82">
      <w:pPr>
        <w:pStyle w:val="Title"/>
        <w:rPr>
          <w:rFonts w:ascii="Helvetica" w:hAnsi="Helvetica" w:cs="Helvetica"/>
          <w:sz w:val="28"/>
          <w:szCs w:val="28"/>
        </w:rPr>
      </w:pPr>
    </w:p>
    <w:p w14:paraId="187804D2" w14:textId="77777777" w:rsidR="00862B82" w:rsidRDefault="00862B82" w:rsidP="00862B82">
      <w:pPr>
        <w:pStyle w:val="Title"/>
        <w:rPr>
          <w:rFonts w:ascii="Helvetica" w:hAnsi="Helvetica" w:cs="Helvetica"/>
          <w:sz w:val="28"/>
          <w:szCs w:val="28"/>
        </w:rPr>
      </w:pPr>
    </w:p>
    <w:p w14:paraId="02BD302A" w14:textId="77777777" w:rsidR="00862B82" w:rsidRDefault="00862B82" w:rsidP="00862B82">
      <w:pPr>
        <w:pStyle w:val="Title"/>
        <w:rPr>
          <w:rFonts w:ascii="Helvetica" w:hAnsi="Helvetica" w:cs="Helvetica"/>
          <w:sz w:val="28"/>
          <w:szCs w:val="28"/>
        </w:rPr>
      </w:pPr>
    </w:p>
    <w:p w14:paraId="59FB5CA6" w14:textId="57C2B87E" w:rsidR="00EE131B" w:rsidRPr="00EE131B" w:rsidRDefault="00EE131B" w:rsidP="00862B82">
      <w:pPr>
        <w:pStyle w:val="Title"/>
        <w:rPr>
          <w:rFonts w:ascii="Helvetica" w:hAnsi="Helvetica" w:cs="Helvetica"/>
          <w:sz w:val="28"/>
          <w:szCs w:val="28"/>
        </w:rPr>
      </w:pPr>
      <w:r w:rsidRPr="00EE131B">
        <w:rPr>
          <w:rFonts w:ascii="Helvetica" w:hAnsi="Helvetica" w:cs="Helvetica"/>
          <w:sz w:val="28"/>
          <w:szCs w:val="28"/>
        </w:rPr>
        <w:t>As we all know KYC stands for know you customer which is very similar to a social security number in the USA . KYC is required for financial institutions </w:t>
      </w:r>
      <w:r w:rsidRPr="00EE131B">
        <w:rPr>
          <w:rFonts w:ascii="Helvetica" w:hAnsi="Helvetica" w:cs="Helvetica"/>
          <w:b/>
          <w:bCs/>
          <w:sz w:val="28"/>
          <w:szCs w:val="28"/>
        </w:rPr>
        <w:t>to establish the legitimacy of a customer's identity and identify risk factors</w:t>
      </w:r>
      <w:r w:rsidRPr="00EE131B">
        <w:rPr>
          <w:rFonts w:ascii="Helvetica" w:hAnsi="Helvetica" w:cs="Helvetica"/>
          <w:sz w:val="28"/>
          <w:szCs w:val="28"/>
        </w:rPr>
        <w:t>. KYC procedures help prevent identity theft, money laundering, financial fraud, terrorism financing, and other financial crimes.</w:t>
      </w:r>
    </w:p>
    <w:p w14:paraId="1B1E3BA7" w14:textId="77777777" w:rsidR="00EE131B" w:rsidRPr="00EE131B" w:rsidRDefault="00EE131B" w:rsidP="00EE131B">
      <w:pPr>
        <w:rPr>
          <w:rFonts w:ascii="Helvetica" w:hAnsi="Helvetica" w:cs="Helvetica"/>
          <w:sz w:val="28"/>
          <w:szCs w:val="28"/>
        </w:rPr>
      </w:pPr>
      <w:r w:rsidRPr="00EE131B">
        <w:rPr>
          <w:rFonts w:ascii="Helvetica" w:hAnsi="Helvetica" w:cs="Helvetica"/>
          <w:sz w:val="28"/>
          <w:szCs w:val="28"/>
        </w:rPr>
        <w:t>Previously a large number of banks were authorized by the central bank to perform KYC for the customers. After detecting suspicious activities some banks were banned from performing KYC. Despite the ban, some banks kept on adding new customers and performing KYC for them.</w:t>
      </w:r>
    </w:p>
    <w:p w14:paraId="71E325FE" w14:textId="77777777" w:rsidR="00EE131B" w:rsidRPr="00EE131B" w:rsidRDefault="00EE131B" w:rsidP="00EE131B">
      <w:pPr>
        <w:rPr>
          <w:rFonts w:ascii="Helvetica" w:hAnsi="Helvetica" w:cs="Helvetica"/>
          <w:sz w:val="28"/>
          <w:szCs w:val="28"/>
        </w:rPr>
      </w:pPr>
      <w:r w:rsidRPr="00EE131B">
        <w:rPr>
          <w:rFonts w:ascii="Helvetica" w:hAnsi="Helvetica" w:cs="Helvetica"/>
          <w:sz w:val="28"/>
          <w:szCs w:val="28"/>
        </w:rPr>
        <w:t xml:space="preserve">Performing KYC through BLOCKCHAIN TECHNOLOGY is the perfect solution for this problem. The blockchain network is immutable and untamperable . Moreover, every action made by every bank will get recorded in the blockchain , therefore making it very easy to find the malicious nodes. </w:t>
      </w:r>
    </w:p>
    <w:p w14:paraId="3235878C" w14:textId="73FA31F2" w:rsidR="00EE131B" w:rsidRDefault="00EE131B" w:rsidP="00EE131B">
      <w:pPr>
        <w:rPr>
          <w:rFonts w:ascii="Helvetica" w:hAnsi="Helvetica" w:cs="Helvetica"/>
          <w:sz w:val="28"/>
          <w:szCs w:val="28"/>
        </w:rPr>
      </w:pPr>
      <w:r w:rsidRPr="00EE131B">
        <w:rPr>
          <w:rFonts w:ascii="Helvetica" w:hAnsi="Helvetica" w:cs="Helvetica"/>
          <w:sz w:val="28"/>
          <w:szCs w:val="28"/>
        </w:rPr>
        <w:t>I have created a e-KYC blockchain network for the above problems</w:t>
      </w:r>
    </w:p>
    <w:p w14:paraId="605B11CA" w14:textId="20C65C69" w:rsidR="00594067" w:rsidRDefault="00594067" w:rsidP="00EE131B">
      <w:pPr>
        <w:rPr>
          <w:rFonts w:ascii="Helvetica" w:hAnsi="Helvetica" w:cs="Helvetica"/>
          <w:sz w:val="28"/>
          <w:szCs w:val="28"/>
        </w:rPr>
      </w:pPr>
    </w:p>
    <w:p w14:paraId="74D3DC71" w14:textId="7EBCD302" w:rsidR="00594067" w:rsidRDefault="00594067" w:rsidP="00EE131B">
      <w:pPr>
        <w:rPr>
          <w:rFonts w:ascii="Helvetica" w:hAnsi="Helvetica" w:cs="Helvetica"/>
          <w:sz w:val="28"/>
          <w:szCs w:val="28"/>
        </w:rPr>
      </w:pPr>
    </w:p>
    <w:p w14:paraId="2CF7EC96" w14:textId="3E3C0FE2" w:rsidR="00594067" w:rsidRDefault="00594067" w:rsidP="00EE131B">
      <w:pPr>
        <w:rPr>
          <w:rFonts w:ascii="Helvetica" w:hAnsi="Helvetica" w:cs="Helvetica"/>
          <w:sz w:val="28"/>
          <w:szCs w:val="28"/>
        </w:rPr>
      </w:pPr>
    </w:p>
    <w:p w14:paraId="213A1F54" w14:textId="4DD0A545" w:rsidR="00594067" w:rsidRDefault="00594067" w:rsidP="00EE131B">
      <w:pPr>
        <w:rPr>
          <w:rFonts w:ascii="Helvetica" w:hAnsi="Helvetica" w:cs="Helvetica"/>
          <w:sz w:val="28"/>
          <w:szCs w:val="28"/>
        </w:rPr>
      </w:pPr>
    </w:p>
    <w:p w14:paraId="5861140B" w14:textId="1F4ACAE1" w:rsidR="00594067" w:rsidRDefault="00594067" w:rsidP="00EE131B">
      <w:pPr>
        <w:rPr>
          <w:rFonts w:ascii="Helvetica" w:hAnsi="Helvetica" w:cs="Helvetica"/>
          <w:sz w:val="28"/>
          <w:szCs w:val="28"/>
        </w:rPr>
      </w:pPr>
    </w:p>
    <w:p w14:paraId="1355EE43" w14:textId="77777777" w:rsidR="00594067" w:rsidRPr="00EE131B" w:rsidRDefault="00594067" w:rsidP="00EE131B">
      <w:pPr>
        <w:rPr>
          <w:rFonts w:ascii="Helvetica" w:hAnsi="Helvetica" w:cs="Helvetica"/>
          <w:sz w:val="28"/>
          <w:szCs w:val="28"/>
        </w:rPr>
      </w:pPr>
    </w:p>
    <w:p w14:paraId="4A9DCC84" w14:textId="6E4DB5D2" w:rsidR="00EE131B" w:rsidRDefault="00EE131B" w:rsidP="00EE131B">
      <w:pPr>
        <w:rPr>
          <w:rFonts w:ascii="Helvetica" w:hAnsi="Helvetica" w:cs="Helvetica"/>
          <w:sz w:val="28"/>
          <w:szCs w:val="28"/>
        </w:rPr>
      </w:pPr>
      <w:r w:rsidRPr="00594067">
        <w:rPr>
          <w:rFonts w:ascii="Helvetica" w:hAnsi="Helvetica" w:cs="Helvetica"/>
          <w:color w:val="0D0D0D" w:themeColor="text1" w:themeTint="F2"/>
          <w:sz w:val="28"/>
          <w:szCs w:val="28"/>
          <w:highlight w:val="yellow"/>
        </w:rPr>
        <w:lastRenderedPageBreak/>
        <w:t xml:space="preserve">I have used the following technologies </w:t>
      </w:r>
      <w:r w:rsidRPr="00594067">
        <w:rPr>
          <w:rFonts w:ascii="Helvetica" w:hAnsi="Helvetica" w:cs="Helvetica"/>
          <w:sz w:val="28"/>
          <w:szCs w:val="28"/>
          <w:highlight w:val="darkGreen"/>
        </w:rPr>
        <w:t>;-</w:t>
      </w:r>
    </w:p>
    <w:p w14:paraId="364530CD" w14:textId="77777777" w:rsidR="00594067" w:rsidRPr="00EE131B" w:rsidRDefault="00594067" w:rsidP="00EE131B">
      <w:pPr>
        <w:rPr>
          <w:rFonts w:ascii="Helvetica" w:hAnsi="Helvetica" w:cs="Helvetica"/>
          <w:sz w:val="28"/>
          <w:szCs w:val="28"/>
        </w:rPr>
      </w:pPr>
    </w:p>
    <w:p w14:paraId="22BBC8CF" w14:textId="77777777" w:rsidR="00EE131B" w:rsidRPr="00EE131B" w:rsidRDefault="00EE131B" w:rsidP="00EE131B">
      <w:pPr>
        <w:numPr>
          <w:ilvl w:val="0"/>
          <w:numId w:val="1"/>
        </w:numPr>
        <w:rPr>
          <w:rFonts w:ascii="Helvetica" w:hAnsi="Helvetica" w:cs="Helvetica"/>
          <w:sz w:val="28"/>
          <w:szCs w:val="28"/>
        </w:rPr>
      </w:pPr>
      <w:r w:rsidRPr="00EE131B">
        <w:rPr>
          <w:rFonts w:ascii="Helvetica" w:hAnsi="Helvetica" w:cs="Helvetica"/>
          <w:sz w:val="28"/>
          <w:szCs w:val="28"/>
        </w:rPr>
        <w:t xml:space="preserve">Solidity for coding the smart contract </w:t>
      </w:r>
    </w:p>
    <w:p w14:paraId="19137369" w14:textId="77777777" w:rsidR="00EE131B" w:rsidRPr="00EE131B" w:rsidRDefault="00EE131B" w:rsidP="00EE131B">
      <w:pPr>
        <w:numPr>
          <w:ilvl w:val="0"/>
          <w:numId w:val="1"/>
        </w:numPr>
        <w:rPr>
          <w:rFonts w:ascii="Helvetica" w:hAnsi="Helvetica" w:cs="Helvetica"/>
          <w:sz w:val="28"/>
          <w:szCs w:val="28"/>
        </w:rPr>
      </w:pPr>
      <w:r w:rsidRPr="00EE131B">
        <w:rPr>
          <w:rFonts w:ascii="Helvetica" w:hAnsi="Helvetica" w:cs="Helvetica"/>
          <w:sz w:val="28"/>
          <w:szCs w:val="28"/>
        </w:rPr>
        <w:t xml:space="preserve">IDE used – REMIX IDE </w:t>
      </w:r>
    </w:p>
    <w:p w14:paraId="1A3F3E31" w14:textId="77777777" w:rsidR="00EE131B" w:rsidRPr="00EE131B" w:rsidRDefault="00EE131B" w:rsidP="00EE131B">
      <w:pPr>
        <w:numPr>
          <w:ilvl w:val="0"/>
          <w:numId w:val="1"/>
        </w:numPr>
        <w:rPr>
          <w:rFonts w:ascii="Helvetica" w:hAnsi="Helvetica" w:cs="Helvetica"/>
          <w:sz w:val="28"/>
          <w:szCs w:val="28"/>
        </w:rPr>
      </w:pPr>
      <w:r w:rsidRPr="00EE131B">
        <w:rPr>
          <w:rFonts w:ascii="Helvetica" w:hAnsi="Helvetica" w:cs="Helvetica"/>
          <w:sz w:val="28"/>
          <w:szCs w:val="28"/>
        </w:rPr>
        <w:t xml:space="preserve">Blockchain network used – Ethereum </w:t>
      </w:r>
    </w:p>
    <w:p w14:paraId="07419660" w14:textId="62A22F9E" w:rsidR="00EE131B" w:rsidRDefault="00EE131B" w:rsidP="00EE131B">
      <w:pPr>
        <w:numPr>
          <w:ilvl w:val="0"/>
          <w:numId w:val="1"/>
        </w:numPr>
        <w:rPr>
          <w:rFonts w:ascii="Helvetica" w:hAnsi="Helvetica" w:cs="Helvetica"/>
          <w:sz w:val="28"/>
          <w:szCs w:val="28"/>
        </w:rPr>
      </w:pPr>
      <w:r w:rsidRPr="00EE131B">
        <w:rPr>
          <w:rFonts w:ascii="Helvetica" w:hAnsi="Helvetica" w:cs="Helvetica"/>
          <w:sz w:val="28"/>
          <w:szCs w:val="28"/>
        </w:rPr>
        <w:t xml:space="preserve">Server – Ganache (It can also be deployed on Ropsten or Mainnet if required)    </w:t>
      </w:r>
    </w:p>
    <w:p w14:paraId="0309B1D8" w14:textId="25F85F19" w:rsidR="00594067" w:rsidRDefault="00594067" w:rsidP="00594067">
      <w:pPr>
        <w:rPr>
          <w:rFonts w:ascii="Helvetica" w:hAnsi="Helvetica" w:cs="Helvetica"/>
          <w:sz w:val="28"/>
          <w:szCs w:val="28"/>
        </w:rPr>
      </w:pPr>
    </w:p>
    <w:p w14:paraId="7E836B2C" w14:textId="5715D0F1" w:rsidR="00594067" w:rsidRDefault="00594067" w:rsidP="00594067">
      <w:pPr>
        <w:rPr>
          <w:rFonts w:ascii="Helvetica" w:hAnsi="Helvetica" w:cs="Helvetica"/>
          <w:sz w:val="28"/>
          <w:szCs w:val="28"/>
        </w:rPr>
      </w:pPr>
      <w:bookmarkStart w:id="0" w:name="_Hlk110595917"/>
      <w:r w:rsidRPr="00594067">
        <w:rPr>
          <w:rFonts w:ascii="Helvetica" w:hAnsi="Helvetica" w:cs="Helvetica"/>
          <w:sz w:val="28"/>
          <w:szCs w:val="28"/>
          <w:highlight w:val="red"/>
        </w:rPr>
        <w:t>Smart Contract specifics</w:t>
      </w:r>
      <w:r w:rsidRPr="00594067">
        <w:rPr>
          <w:rFonts w:ascii="Helvetica" w:hAnsi="Helvetica" w:cs="Helvetica"/>
          <w:sz w:val="28"/>
          <w:szCs w:val="28"/>
        </w:rPr>
        <w:t xml:space="preserve"> </w:t>
      </w:r>
    </w:p>
    <w:p w14:paraId="7AFD9BC4" w14:textId="77777777" w:rsidR="00594067" w:rsidRPr="00594067" w:rsidRDefault="00594067" w:rsidP="00594067">
      <w:pPr>
        <w:rPr>
          <w:rFonts w:ascii="Helvetica" w:hAnsi="Helvetica" w:cs="Helvetica"/>
          <w:sz w:val="28"/>
          <w:szCs w:val="28"/>
        </w:rPr>
      </w:pPr>
    </w:p>
    <w:p w14:paraId="12B3788A" w14:textId="77777777" w:rsidR="00594067" w:rsidRPr="00594067" w:rsidRDefault="00594067" w:rsidP="00594067">
      <w:pPr>
        <w:numPr>
          <w:ilvl w:val="0"/>
          <w:numId w:val="2"/>
        </w:numPr>
        <w:rPr>
          <w:rFonts w:ascii="Helvetica" w:hAnsi="Helvetica" w:cs="Helvetica"/>
          <w:sz w:val="28"/>
          <w:szCs w:val="28"/>
        </w:rPr>
      </w:pPr>
      <w:r w:rsidRPr="00594067">
        <w:rPr>
          <w:rFonts w:ascii="Helvetica" w:hAnsi="Helvetica" w:cs="Helvetica"/>
          <w:sz w:val="28"/>
          <w:szCs w:val="28"/>
        </w:rPr>
        <w:t xml:space="preserve">Firstly I have used struct to store groups of different types like string, address, unit256, bool </w:t>
      </w:r>
    </w:p>
    <w:p w14:paraId="0A23FBDC" w14:textId="77777777" w:rsidR="00594067" w:rsidRPr="00594067" w:rsidRDefault="00594067" w:rsidP="00594067">
      <w:pPr>
        <w:numPr>
          <w:ilvl w:val="0"/>
          <w:numId w:val="2"/>
        </w:numPr>
        <w:rPr>
          <w:rFonts w:ascii="Helvetica" w:hAnsi="Helvetica" w:cs="Helvetica"/>
          <w:sz w:val="28"/>
          <w:szCs w:val="28"/>
        </w:rPr>
      </w:pPr>
      <w:r w:rsidRPr="00594067">
        <w:rPr>
          <w:rFonts w:ascii="Helvetica" w:hAnsi="Helvetica" w:cs="Helvetica"/>
          <w:sz w:val="28"/>
          <w:szCs w:val="28"/>
        </w:rPr>
        <w:t>Then I used mapping to form key value pairs ( so as to I can refer to multiple banks and bank customers)</w:t>
      </w:r>
    </w:p>
    <w:p w14:paraId="2181E377" w14:textId="77777777" w:rsidR="00594067" w:rsidRPr="00594067" w:rsidRDefault="00594067" w:rsidP="00594067">
      <w:pPr>
        <w:numPr>
          <w:ilvl w:val="0"/>
          <w:numId w:val="2"/>
        </w:numPr>
        <w:rPr>
          <w:rFonts w:ascii="Helvetica" w:hAnsi="Helvetica" w:cs="Helvetica"/>
          <w:sz w:val="28"/>
          <w:szCs w:val="28"/>
        </w:rPr>
      </w:pPr>
      <w:r w:rsidRPr="00594067">
        <w:rPr>
          <w:rFonts w:ascii="Helvetica" w:hAnsi="Helvetica" w:cs="Helvetica"/>
          <w:sz w:val="28"/>
          <w:szCs w:val="28"/>
        </w:rPr>
        <w:t>There are total nine functions in my smart contract ;-</w:t>
      </w:r>
    </w:p>
    <w:p w14:paraId="0F001D15"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Add new bank </w:t>
      </w:r>
    </w:p>
    <w:p w14:paraId="126861BC"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Allow bank to do kyc </w:t>
      </w:r>
    </w:p>
    <w:p w14:paraId="497A1820"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Block bank to do kyc </w:t>
      </w:r>
    </w:p>
    <w:p w14:paraId="6BFC719E"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Block bank to add customer </w:t>
      </w:r>
    </w:p>
    <w:p w14:paraId="4E9FAD1D"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Allow bank to add customer </w:t>
      </w:r>
    </w:p>
    <w:p w14:paraId="5EC10EF8"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Add new customer </w:t>
      </w:r>
    </w:p>
    <w:p w14:paraId="2F682D57"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Add request for new customer kyc </w:t>
      </w:r>
    </w:p>
    <w:p w14:paraId="4AA03600"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Check kyc status of existing customers</w:t>
      </w:r>
    </w:p>
    <w:p w14:paraId="7F447E34" w14:textId="77777777" w:rsidR="00594067" w:rsidRPr="00594067" w:rsidRDefault="00594067" w:rsidP="00594067">
      <w:pPr>
        <w:numPr>
          <w:ilvl w:val="0"/>
          <w:numId w:val="3"/>
        </w:numPr>
        <w:rPr>
          <w:rFonts w:ascii="Helvetica" w:hAnsi="Helvetica" w:cs="Helvetica"/>
          <w:sz w:val="28"/>
          <w:szCs w:val="28"/>
        </w:rPr>
      </w:pPr>
      <w:r w:rsidRPr="00594067">
        <w:rPr>
          <w:rFonts w:ascii="Helvetica" w:hAnsi="Helvetica" w:cs="Helvetica"/>
          <w:sz w:val="28"/>
          <w:szCs w:val="28"/>
        </w:rPr>
        <w:t xml:space="preserve">View customer data </w:t>
      </w:r>
    </w:p>
    <w:p w14:paraId="01AA99CA" w14:textId="77777777" w:rsidR="00594067" w:rsidRPr="00594067" w:rsidRDefault="00594067" w:rsidP="00594067">
      <w:pPr>
        <w:rPr>
          <w:rFonts w:ascii="Helvetica" w:hAnsi="Helvetica" w:cs="Helvetica"/>
          <w:sz w:val="28"/>
          <w:szCs w:val="28"/>
        </w:rPr>
      </w:pPr>
    </w:p>
    <w:p w14:paraId="08DA8878" w14:textId="77777777" w:rsidR="00594067" w:rsidRPr="00594067" w:rsidRDefault="00594067" w:rsidP="00594067">
      <w:pPr>
        <w:numPr>
          <w:ilvl w:val="0"/>
          <w:numId w:val="2"/>
        </w:numPr>
        <w:rPr>
          <w:rFonts w:ascii="Helvetica" w:hAnsi="Helvetica" w:cs="Helvetica"/>
          <w:sz w:val="28"/>
          <w:szCs w:val="28"/>
        </w:rPr>
      </w:pPr>
      <w:r w:rsidRPr="00594067">
        <w:rPr>
          <w:rFonts w:ascii="Helvetica" w:hAnsi="Helvetica" w:cs="Helvetica"/>
          <w:sz w:val="28"/>
          <w:szCs w:val="28"/>
        </w:rPr>
        <w:t>Only the bank address that deploys the contract gets full access over all the functions( i.e in our problem case should be the Central Bank).</w:t>
      </w:r>
    </w:p>
    <w:p w14:paraId="42B20BE8" w14:textId="77777777" w:rsidR="00594067" w:rsidRPr="00594067" w:rsidRDefault="00594067" w:rsidP="00594067">
      <w:pPr>
        <w:numPr>
          <w:ilvl w:val="0"/>
          <w:numId w:val="2"/>
        </w:numPr>
        <w:rPr>
          <w:rFonts w:ascii="Helvetica" w:hAnsi="Helvetica" w:cs="Helvetica"/>
          <w:sz w:val="28"/>
          <w:szCs w:val="28"/>
        </w:rPr>
      </w:pPr>
      <w:r w:rsidRPr="00594067">
        <w:rPr>
          <w:rFonts w:ascii="Helvetica" w:hAnsi="Helvetica" w:cs="Helvetica"/>
          <w:sz w:val="28"/>
          <w:szCs w:val="28"/>
        </w:rPr>
        <w:t>Functions a, b, c, d, e are restricted to admin only</w:t>
      </w:r>
    </w:p>
    <w:p w14:paraId="13956E96" w14:textId="176DF786" w:rsidR="00594067" w:rsidRDefault="00594067" w:rsidP="00594067">
      <w:pPr>
        <w:numPr>
          <w:ilvl w:val="0"/>
          <w:numId w:val="2"/>
        </w:numPr>
        <w:rPr>
          <w:rFonts w:ascii="Helvetica" w:hAnsi="Helvetica" w:cs="Helvetica"/>
          <w:sz w:val="28"/>
          <w:szCs w:val="28"/>
        </w:rPr>
      </w:pPr>
      <w:r w:rsidRPr="00594067">
        <w:rPr>
          <w:rFonts w:ascii="Helvetica" w:hAnsi="Helvetica" w:cs="Helvetica"/>
          <w:sz w:val="28"/>
          <w:szCs w:val="28"/>
        </w:rPr>
        <w:lastRenderedPageBreak/>
        <w:t xml:space="preserve">Used ‘require’ for error handling wherever necessary   </w:t>
      </w:r>
      <w:bookmarkEnd w:id="0"/>
    </w:p>
    <w:p w14:paraId="70BD9B5B" w14:textId="40DD56C5" w:rsidR="00594067" w:rsidRDefault="00594067" w:rsidP="00594067">
      <w:pPr>
        <w:numPr>
          <w:ilvl w:val="0"/>
          <w:numId w:val="2"/>
        </w:numPr>
        <w:rPr>
          <w:rFonts w:ascii="Helvetica" w:hAnsi="Helvetica" w:cs="Helvetica"/>
          <w:sz w:val="28"/>
          <w:szCs w:val="28"/>
        </w:rPr>
      </w:pPr>
      <w:r>
        <w:rPr>
          <w:rFonts w:ascii="Helvetica" w:hAnsi="Helvetica" w:cs="Helvetica"/>
          <w:sz w:val="28"/>
          <w:szCs w:val="28"/>
        </w:rPr>
        <w:t xml:space="preserve">Used msg.sender=admin to get the restricted access </w:t>
      </w:r>
    </w:p>
    <w:p w14:paraId="06569AB6" w14:textId="4379F51C" w:rsidR="00594067" w:rsidRDefault="00594067" w:rsidP="00CF2A84">
      <w:pPr>
        <w:rPr>
          <w:rFonts w:ascii="Helvetica" w:hAnsi="Helvetica" w:cs="Helvetica"/>
          <w:sz w:val="28"/>
          <w:szCs w:val="28"/>
        </w:rPr>
      </w:pPr>
    </w:p>
    <w:p w14:paraId="38BD0778" w14:textId="3EB0CCCE" w:rsidR="00594067" w:rsidRPr="00594067" w:rsidRDefault="00CF2A84" w:rsidP="00CF2A84">
      <w:pPr>
        <w:rPr>
          <w:rFonts w:ascii="Helvetica" w:hAnsi="Helvetica" w:cs="Helvetica"/>
          <w:sz w:val="28"/>
          <w:szCs w:val="28"/>
        </w:rPr>
      </w:pPr>
      <w:r>
        <w:rPr>
          <w:rFonts w:ascii="Helvetica" w:hAnsi="Helvetica" w:cs="Helvetica"/>
          <w:sz w:val="28"/>
          <w:szCs w:val="28"/>
        </w:rPr>
        <w:t>The ekyc blockchain is fully functioning and scalable with optimum transaction time</w:t>
      </w:r>
    </w:p>
    <w:p w14:paraId="4464FB54" w14:textId="77777777" w:rsidR="00594067" w:rsidRDefault="00594067" w:rsidP="00594067">
      <w:pPr>
        <w:rPr>
          <w:rFonts w:ascii="Helvetica" w:hAnsi="Helvetica" w:cs="Helvetica"/>
          <w:sz w:val="28"/>
          <w:szCs w:val="28"/>
        </w:rPr>
      </w:pPr>
    </w:p>
    <w:p w14:paraId="08BAE105" w14:textId="04572FEC" w:rsidR="00862B82" w:rsidRDefault="00862B82" w:rsidP="00862B82">
      <w:pPr>
        <w:rPr>
          <w:rFonts w:ascii="Helvetica" w:hAnsi="Helvetica" w:cs="Helvetica"/>
          <w:sz w:val="28"/>
          <w:szCs w:val="28"/>
        </w:rPr>
      </w:pPr>
    </w:p>
    <w:p w14:paraId="1FD61F91" w14:textId="77777777" w:rsidR="00862B82" w:rsidRPr="00EE131B" w:rsidRDefault="00862B82" w:rsidP="00862B82">
      <w:pPr>
        <w:rPr>
          <w:rFonts w:ascii="Helvetica" w:hAnsi="Helvetica" w:cs="Helvetica"/>
          <w:sz w:val="28"/>
          <w:szCs w:val="28"/>
        </w:rPr>
      </w:pPr>
    </w:p>
    <w:p w14:paraId="7C1492E4" w14:textId="77777777" w:rsidR="00530782" w:rsidRPr="00091C2E" w:rsidRDefault="00530782">
      <w:pPr>
        <w:rPr>
          <w:rFonts w:ascii="Helvetica" w:hAnsi="Helvetica" w:cs="Helvetica"/>
          <w:sz w:val="28"/>
          <w:szCs w:val="28"/>
        </w:rPr>
      </w:pPr>
    </w:p>
    <w:sectPr w:rsidR="00530782" w:rsidRPr="00091C2E" w:rsidSect="00091C2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C67C" w14:textId="77777777" w:rsidR="008B0C5E" w:rsidRDefault="008B0C5E" w:rsidP="00091C2E">
      <w:pPr>
        <w:spacing w:after="0" w:line="240" w:lineRule="auto"/>
      </w:pPr>
      <w:r>
        <w:separator/>
      </w:r>
    </w:p>
  </w:endnote>
  <w:endnote w:type="continuationSeparator" w:id="0">
    <w:p w14:paraId="51E270CE" w14:textId="77777777" w:rsidR="008B0C5E" w:rsidRDefault="008B0C5E" w:rsidP="000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178F" w14:textId="77777777" w:rsidR="008B0C5E" w:rsidRDefault="008B0C5E" w:rsidP="00091C2E">
      <w:pPr>
        <w:spacing w:after="0" w:line="240" w:lineRule="auto"/>
      </w:pPr>
      <w:r>
        <w:separator/>
      </w:r>
    </w:p>
  </w:footnote>
  <w:footnote w:type="continuationSeparator" w:id="0">
    <w:p w14:paraId="37C7BD36" w14:textId="77777777" w:rsidR="008B0C5E" w:rsidRDefault="008B0C5E" w:rsidP="00091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176E"/>
    <w:multiLevelType w:val="hybridMultilevel"/>
    <w:tmpl w:val="AF246AF6"/>
    <w:lvl w:ilvl="0" w:tplc="FCF875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524E5"/>
    <w:multiLevelType w:val="hybridMultilevel"/>
    <w:tmpl w:val="72F21258"/>
    <w:lvl w:ilvl="0" w:tplc="85AEFC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A214F4"/>
    <w:multiLevelType w:val="hybridMultilevel"/>
    <w:tmpl w:val="E4AC5D3C"/>
    <w:lvl w:ilvl="0" w:tplc="210047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50032190">
    <w:abstractNumId w:val="0"/>
  </w:num>
  <w:num w:numId="2" w16cid:durableId="1665477073">
    <w:abstractNumId w:val="1"/>
  </w:num>
  <w:num w:numId="3" w16cid:durableId="1766538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82"/>
    <w:rsid w:val="00091C2E"/>
    <w:rsid w:val="00530782"/>
    <w:rsid w:val="00594067"/>
    <w:rsid w:val="006012DE"/>
    <w:rsid w:val="00862B82"/>
    <w:rsid w:val="008B0C5E"/>
    <w:rsid w:val="00953CCC"/>
    <w:rsid w:val="00CF2A84"/>
    <w:rsid w:val="00EE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95E03"/>
  <w15:chartTrackingRefBased/>
  <w15:docId w15:val="{64F00B8A-3BFE-4E39-BDA1-7ABB7D87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C2E"/>
  </w:style>
  <w:style w:type="paragraph" w:styleId="Footer">
    <w:name w:val="footer"/>
    <w:basedOn w:val="Normal"/>
    <w:link w:val="FooterChar"/>
    <w:uiPriority w:val="99"/>
    <w:unhideWhenUsed/>
    <w:rsid w:val="00091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C2E"/>
  </w:style>
  <w:style w:type="paragraph" w:styleId="NoSpacing">
    <w:name w:val="No Spacing"/>
    <w:uiPriority w:val="1"/>
    <w:qFormat/>
    <w:rsid w:val="00862B82"/>
    <w:pPr>
      <w:spacing w:after="0" w:line="240" w:lineRule="auto"/>
    </w:pPr>
  </w:style>
  <w:style w:type="character" w:customStyle="1" w:styleId="Heading1Char">
    <w:name w:val="Heading 1 Char"/>
    <w:basedOn w:val="DefaultParagraphFont"/>
    <w:link w:val="Heading1"/>
    <w:uiPriority w:val="9"/>
    <w:rsid w:val="00862B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B8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62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B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4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12447">
      <w:bodyDiv w:val="1"/>
      <w:marLeft w:val="0"/>
      <w:marRight w:val="0"/>
      <w:marTop w:val="0"/>
      <w:marBottom w:val="0"/>
      <w:divBdr>
        <w:top w:val="none" w:sz="0" w:space="0" w:color="auto"/>
        <w:left w:val="none" w:sz="0" w:space="0" w:color="auto"/>
        <w:bottom w:val="none" w:sz="0" w:space="0" w:color="auto"/>
        <w:right w:val="none" w:sz="0" w:space="0" w:color="auto"/>
      </w:divBdr>
      <w:divsChild>
        <w:div w:id="895974358">
          <w:marLeft w:val="0"/>
          <w:marRight w:val="0"/>
          <w:marTop w:val="0"/>
          <w:marBottom w:val="0"/>
          <w:divBdr>
            <w:top w:val="none" w:sz="0" w:space="0" w:color="auto"/>
            <w:left w:val="none" w:sz="0" w:space="0" w:color="auto"/>
            <w:bottom w:val="none" w:sz="0" w:space="0" w:color="auto"/>
            <w:right w:val="none" w:sz="0" w:space="0" w:color="auto"/>
          </w:divBdr>
        </w:div>
        <w:div w:id="1960451459">
          <w:marLeft w:val="0"/>
          <w:marRight w:val="0"/>
          <w:marTop w:val="0"/>
          <w:marBottom w:val="0"/>
          <w:divBdr>
            <w:top w:val="none" w:sz="0" w:space="0" w:color="auto"/>
            <w:left w:val="none" w:sz="0" w:space="0" w:color="auto"/>
            <w:bottom w:val="none" w:sz="0" w:space="0" w:color="auto"/>
            <w:right w:val="none" w:sz="0" w:space="0" w:color="auto"/>
          </w:divBdr>
        </w:div>
      </w:divsChild>
    </w:div>
    <w:div w:id="133498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c:creator>
  <cp:keywords/>
  <dc:description/>
  <cp:lastModifiedBy>Kira `</cp:lastModifiedBy>
  <cp:revision>4</cp:revision>
  <dcterms:created xsi:type="dcterms:W3CDTF">2022-08-02T11:22:00Z</dcterms:created>
  <dcterms:modified xsi:type="dcterms:W3CDTF">2022-08-05T07:29:00Z</dcterms:modified>
</cp:coreProperties>
</file>