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 1: Research question:</w:t>
      </w:r>
    </w:p>
    <w:p w:rsidR="00000000" w:rsidDel="00000000" w:rsidP="00000000" w:rsidRDefault="00000000" w:rsidRPr="00000000" w14:paraId="00000002">
      <w:pPr>
        <w:rPr/>
      </w:pPr>
      <w:r w:rsidDel="00000000" w:rsidR="00000000" w:rsidRPr="00000000">
        <w:rPr>
          <w:rtl w:val="0"/>
        </w:rPr>
        <w:t xml:space="preserve">User experience evaluation on AI products on medical imaging in general.</w:t>
      </w:r>
    </w:p>
    <w:p w:rsidR="00000000" w:rsidDel="00000000" w:rsidP="00000000" w:rsidRDefault="00000000" w:rsidRPr="00000000" w14:paraId="00000003">
      <w:pPr>
        <w:rPr/>
      </w:pPr>
      <w:r w:rsidDel="00000000" w:rsidR="00000000" w:rsidRPr="00000000">
        <w:rPr>
          <w:rtl w:val="0"/>
        </w:rPr>
        <w:t xml:space="preserve">Key words: user experience, medical imaging, UTAUT, TAM user acceptance.</w:t>
      </w:r>
    </w:p>
    <w:p w:rsidR="00000000" w:rsidDel="00000000" w:rsidP="00000000" w:rsidRDefault="00000000" w:rsidRPr="00000000" w14:paraId="00000004">
      <w:pPr>
        <w:rPr/>
      </w:pPr>
      <w:r w:rsidDel="00000000" w:rsidR="00000000" w:rsidRPr="00000000">
        <w:rPr>
          <w:rtl w:val="0"/>
        </w:rPr>
        <w:t xml:space="preserve">Purpose: Gain insight on the radiologists’ attitude toward AI in medical imaging in general, evaluate constructs of different models, highlight significant correlations. What should the company do after he made the choice of purchase. How to maximize the use of this purchase.</w:t>
      </w:r>
    </w:p>
    <w:p w:rsidR="00000000" w:rsidDel="00000000" w:rsidP="00000000" w:rsidRDefault="00000000" w:rsidRPr="00000000" w14:paraId="00000005">
      <w:pPr>
        <w:rPr/>
      </w:pPr>
      <w:r w:rsidDel="00000000" w:rsidR="00000000" w:rsidRPr="00000000">
        <w:rPr>
          <w:rtl w:val="0"/>
        </w:rPr>
        <w:t xml:space="preserve">Database chosen: PubMed, Post Quest, Google Search Engine.</w:t>
      </w:r>
    </w:p>
    <w:p w:rsidR="00000000" w:rsidDel="00000000" w:rsidP="00000000" w:rsidRDefault="00000000" w:rsidRPr="00000000" w14:paraId="00000006">
      <w:pPr>
        <w:rPr/>
      </w:pPr>
      <w:r w:rsidDel="00000000" w:rsidR="00000000" w:rsidRPr="00000000">
        <w:rPr>
          <w:rtl w:val="0"/>
        </w:rPr>
        <w:t xml:space="preserve">Range: 2017-2022, 5 years.</w:t>
      </w:r>
    </w:p>
    <w:p w:rsidR="00000000" w:rsidDel="00000000" w:rsidP="00000000" w:rsidRDefault="00000000" w:rsidRPr="00000000" w14:paraId="00000007">
      <w:pPr>
        <w:rPr/>
      </w:pPr>
      <w:r w:rsidDel="00000000" w:rsidR="00000000" w:rsidRPr="00000000">
        <w:rPr>
          <w:rtl w:val="0"/>
        </w:rPr>
        <w:t xml:space="preserve">Step 1: Article selection. 78 articles total.</w:t>
      </w:r>
    </w:p>
    <w:p w:rsidR="00000000" w:rsidDel="00000000" w:rsidP="00000000" w:rsidRDefault="00000000" w:rsidRPr="00000000" w14:paraId="00000008">
      <w:pPr>
        <w:rPr/>
      </w:pPr>
      <w:r w:rsidDel="00000000" w:rsidR="00000000" w:rsidRPr="00000000">
        <w:rPr>
          <w:rtl w:val="0"/>
        </w:rPr>
        <w:t xml:space="preserve">Step 2: Remove duplicates. Marked red, 76 articles left.</w:t>
      </w:r>
    </w:p>
    <w:p w:rsidR="00000000" w:rsidDel="00000000" w:rsidP="00000000" w:rsidRDefault="00000000" w:rsidRPr="00000000" w14:paraId="00000009">
      <w:pPr>
        <w:rPr/>
      </w:pPr>
      <w:r w:rsidDel="00000000" w:rsidR="00000000" w:rsidRPr="00000000">
        <w:rPr>
          <w:rtl w:val="0"/>
        </w:rPr>
        <w:t xml:space="preserve">Step 3: Remove by title and abstract. Mainly due to irrelevance. Marked yellow, 20 articles left.</w:t>
      </w:r>
    </w:p>
    <w:p w:rsidR="00000000" w:rsidDel="00000000" w:rsidP="00000000" w:rsidRDefault="00000000" w:rsidRPr="00000000" w14:paraId="0000000A">
      <w:pPr>
        <w:rPr/>
      </w:pPr>
      <w:r w:rsidDel="00000000" w:rsidR="00000000" w:rsidRPr="00000000">
        <w:rPr>
          <w:rtl w:val="0"/>
        </w:rPr>
        <w:t xml:space="preserve">Step 4: Select base on full text. Mainly due to not enough participants or lack of user experience perspectives. 5 left.</w:t>
      </w:r>
    </w:p>
    <w:p w:rsidR="00000000" w:rsidDel="00000000" w:rsidP="00000000" w:rsidRDefault="00000000" w:rsidRPr="00000000" w14:paraId="0000000B">
      <w:pPr>
        <w:rPr/>
      </w:pPr>
      <w:r w:rsidDel="00000000" w:rsidR="00000000" w:rsidRPr="00000000">
        <w:rPr>
          <w:rtl w:val="0"/>
        </w:rPr>
        <w:t xml:space="preserve">Conclusion: </w:t>
      </w:r>
    </w:p>
    <w:p w:rsidR="00000000" w:rsidDel="00000000" w:rsidP="00000000" w:rsidRDefault="00000000" w:rsidRPr="00000000" w14:paraId="0000000C">
      <w:pPr>
        <w:rPr/>
      </w:pPr>
      <w:r w:rsidDel="00000000" w:rsidR="00000000" w:rsidRPr="00000000">
        <w:rPr>
          <w:rtl w:val="0"/>
        </w:rPr>
        <w:t xml:space="preserve">23. Radiologists who perform MRI are willing to use AI, but need enhanced education and learning resources.</w:t>
      </w:r>
    </w:p>
    <w:p w:rsidR="00000000" w:rsidDel="00000000" w:rsidP="00000000" w:rsidRDefault="00000000" w:rsidRPr="00000000" w14:paraId="0000000D">
      <w:pPr>
        <w:rPr/>
      </w:pPr>
      <w:r w:rsidDel="00000000" w:rsidR="00000000" w:rsidRPr="00000000">
        <w:rPr>
          <w:rtl w:val="0"/>
        </w:rPr>
        <w:t xml:space="preserve">29.Different opinion between resident doctors and emergency doctors. Both have high ease of use.</w:t>
      </w:r>
    </w:p>
    <w:p w:rsidR="00000000" w:rsidDel="00000000" w:rsidP="00000000" w:rsidRDefault="00000000" w:rsidRPr="00000000" w14:paraId="0000000E">
      <w:pPr>
        <w:rPr/>
      </w:pPr>
      <w:r w:rsidDel="00000000" w:rsidR="00000000" w:rsidRPr="00000000">
        <w:rPr>
          <w:rtl w:val="0"/>
        </w:rPr>
        <w:t xml:space="preserve">63. TPB model adapted. The correlations are interesting.</w:t>
      </w:r>
    </w:p>
    <w:p w:rsidR="00000000" w:rsidDel="00000000" w:rsidP="00000000" w:rsidRDefault="00000000" w:rsidRPr="00000000" w14:paraId="0000000F">
      <w:pPr>
        <w:rPr/>
      </w:pPr>
      <w:r w:rsidDel="00000000" w:rsidR="00000000" w:rsidRPr="00000000">
        <w:rPr>
          <w:rtl w:val="0"/>
        </w:rPr>
        <w:t xml:space="preserve">64. The importance for the radiologist to trust the AI and intention of use.</w:t>
      </w:r>
    </w:p>
    <w:p w:rsidR="00000000" w:rsidDel="00000000" w:rsidP="00000000" w:rsidRDefault="00000000" w:rsidRPr="00000000" w14:paraId="00000010">
      <w:pPr>
        <w:rPr/>
      </w:pPr>
      <w:r w:rsidDel="00000000" w:rsidR="00000000" w:rsidRPr="00000000">
        <w:rPr>
          <w:rtl w:val="0"/>
        </w:rPr>
        <w:t xml:space="preserve">77. An insight on the doctor’s overall opinion on AI.</w:t>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
        <w:gridCol w:w="3171"/>
        <w:gridCol w:w="687"/>
        <w:gridCol w:w="4144"/>
        <w:tblGridChange w:id="0">
          <w:tblGrid>
            <w:gridCol w:w="628"/>
            <w:gridCol w:w="3171"/>
            <w:gridCol w:w="687"/>
            <w:gridCol w:w="4144"/>
          </w:tblGrid>
        </w:tblGridChange>
      </w:tblGrid>
      <w:tr>
        <w:trPr>
          <w:cantSplit w:val="0"/>
          <w:tblHeader w:val="0"/>
        </w:trPr>
        <w:tc>
          <w:tcPr/>
          <w:p w:rsidR="00000000" w:rsidDel="00000000" w:rsidP="00000000" w:rsidRDefault="00000000" w:rsidRPr="00000000" w14:paraId="00000011">
            <w:pPr>
              <w:rPr/>
            </w:pPr>
            <w:r w:rsidDel="00000000" w:rsidR="00000000" w:rsidRPr="00000000">
              <w:rPr>
                <w:rtl w:val="0"/>
              </w:rPr>
              <w:t xml:space="preserve">Number</w:t>
            </w:r>
          </w:p>
        </w:tc>
        <w:tc>
          <w:tcPr/>
          <w:p w:rsidR="00000000" w:rsidDel="00000000" w:rsidP="00000000" w:rsidRDefault="00000000" w:rsidRPr="00000000" w14:paraId="00000012">
            <w:pPr>
              <w:rPr/>
            </w:pPr>
            <w:r w:rsidDel="00000000" w:rsidR="00000000" w:rsidRPr="00000000">
              <w:rPr>
                <w:rtl w:val="0"/>
              </w:rPr>
              <w:t xml:space="preserve">Article name</w:t>
            </w:r>
          </w:p>
        </w:tc>
        <w:tc>
          <w:tcPr/>
          <w:p w:rsidR="00000000" w:rsidDel="00000000" w:rsidP="00000000" w:rsidRDefault="00000000" w:rsidRPr="00000000" w14:paraId="00000013">
            <w:pPr>
              <w:rPr/>
            </w:pPr>
            <w:r w:rsidDel="00000000" w:rsidR="00000000" w:rsidRPr="00000000">
              <w:rPr>
                <w:rtl w:val="0"/>
              </w:rPr>
              <w:t xml:space="preserve">Database</w:t>
            </w:r>
          </w:p>
        </w:tc>
        <w:tc>
          <w:tcPr/>
          <w:p w:rsidR="00000000" w:rsidDel="00000000" w:rsidP="00000000" w:rsidRDefault="00000000" w:rsidRPr="00000000" w14:paraId="00000014">
            <w:pPr>
              <w:rPr/>
            </w:pPr>
            <w:r w:rsidDel="00000000" w:rsidR="00000000" w:rsidRPr="00000000">
              <w:rPr>
                <w:rtl w:val="0"/>
              </w:rPr>
              <w:t xml:space="preserve">Link</w:t>
            </w:r>
          </w:p>
        </w:tc>
      </w:tr>
      <w:tr>
        <w:trPr>
          <w:cantSplit w:val="0"/>
          <w:tblHeader w:val="0"/>
        </w:trPr>
        <w:tc>
          <w:tcPr/>
          <w:p w:rsidR="00000000" w:rsidDel="00000000" w:rsidP="00000000" w:rsidRDefault="00000000" w:rsidRPr="00000000" w14:paraId="00000015">
            <w:pPr>
              <w:rPr>
                <w:highlight w:val="yellow"/>
              </w:rPr>
            </w:pPr>
            <w:r w:rsidDel="00000000" w:rsidR="00000000" w:rsidRPr="00000000">
              <w:rPr>
                <w:highlight w:val="yellow"/>
                <w:rtl w:val="0"/>
              </w:rPr>
              <w:t xml:space="preserve">1</w:t>
            </w:r>
          </w:p>
        </w:tc>
        <w:tc>
          <w:tcPr/>
          <w:p w:rsidR="00000000" w:rsidDel="00000000" w:rsidP="00000000" w:rsidRDefault="00000000" w:rsidRPr="00000000" w14:paraId="00000016">
            <w:pPr>
              <w:rPr>
                <w:highlight w:val="yellow"/>
              </w:rPr>
            </w:pPr>
            <w:hyperlink r:id="rId7">
              <w:r w:rsidDel="00000000" w:rsidR="00000000" w:rsidRPr="00000000">
                <w:rPr>
                  <w:rFonts w:ascii="Quattrocento Sans" w:cs="Quattrocento Sans" w:eastAsia="Quattrocento Sans" w:hAnsi="Quattrocento Sans"/>
                  <w:color w:val="205493"/>
                  <w:highlight w:val="yellow"/>
                  <w:u w:val="none"/>
                  <w:rtl w:val="0"/>
                </w:rPr>
                <w:t xml:space="preserve">Early Detection of Mild Cognitive Impairment (MCI) in an At-Home Setting.</w:t>
              </w:r>
            </w:hyperlink>
            <w:r w:rsidDel="00000000" w:rsidR="00000000" w:rsidRPr="00000000">
              <w:rPr>
                <w:rtl w:val="0"/>
              </w:rPr>
            </w:r>
          </w:p>
        </w:tc>
        <w:tc>
          <w:tcPr/>
          <w:p w:rsidR="00000000" w:rsidDel="00000000" w:rsidP="00000000" w:rsidRDefault="00000000" w:rsidRPr="00000000" w14:paraId="00000017">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18">
            <w:pPr>
              <w:rPr>
                <w:highlight w:val="yellow"/>
              </w:rPr>
            </w:pPr>
            <w:r w:rsidDel="00000000" w:rsidR="00000000" w:rsidRPr="00000000">
              <w:rPr>
                <w:highlight w:val="yellow"/>
                <w:rtl w:val="0"/>
              </w:rPr>
              <w:t xml:space="preserve">https://pubmed.ncbi.nlm.nih.gov/32463070/</w:t>
            </w:r>
          </w:p>
        </w:tc>
      </w:tr>
      <w:tr>
        <w:trPr>
          <w:cantSplit w:val="0"/>
          <w:tblHeader w:val="0"/>
        </w:trPr>
        <w:tc>
          <w:tcPr/>
          <w:p w:rsidR="00000000" w:rsidDel="00000000" w:rsidP="00000000" w:rsidRDefault="00000000" w:rsidRPr="00000000" w14:paraId="00000019">
            <w:pPr>
              <w:rPr>
                <w:highlight w:val="yellow"/>
              </w:rPr>
            </w:pPr>
            <w:r w:rsidDel="00000000" w:rsidR="00000000" w:rsidRPr="00000000">
              <w:rPr>
                <w:highlight w:val="yellow"/>
                <w:rtl w:val="0"/>
              </w:rPr>
              <w:t xml:space="preserve">2</w:t>
            </w:r>
          </w:p>
        </w:tc>
        <w:tc>
          <w:tcPr/>
          <w:p w:rsidR="00000000" w:rsidDel="00000000" w:rsidP="00000000" w:rsidRDefault="00000000" w:rsidRPr="00000000" w14:paraId="0000001A">
            <w:pPr>
              <w:shd w:fill="ffffff" w:val="clear"/>
              <w:rPr>
                <w:rFonts w:ascii="Quattrocento Sans" w:cs="Quattrocento Sans" w:eastAsia="Quattrocento Sans" w:hAnsi="Quattrocento Sans"/>
                <w:color w:val="212121"/>
                <w:sz w:val="24"/>
                <w:szCs w:val="24"/>
                <w:highlight w:val="yellow"/>
              </w:rPr>
            </w:pPr>
            <w:hyperlink r:id="rId8">
              <w:r w:rsidDel="00000000" w:rsidR="00000000" w:rsidRPr="00000000">
                <w:rPr>
                  <w:rFonts w:ascii="Quattrocento Sans" w:cs="Quattrocento Sans" w:eastAsia="Quattrocento Sans" w:hAnsi="Quattrocento Sans"/>
                  <w:color w:val="205493"/>
                  <w:sz w:val="24"/>
                  <w:szCs w:val="24"/>
                  <w:highlight w:val="yellow"/>
                  <w:u w:val="single"/>
                  <w:rtl w:val="0"/>
                </w:rPr>
                <w:t xml:space="preserve">Virtual reality operating room with </w:t>
              </w:r>
            </w:hyperlink>
            <w:hyperlink r:id="rId9">
              <w:r w:rsidDel="00000000" w:rsidR="00000000" w:rsidRPr="00000000">
                <w:rPr>
                  <w:rFonts w:ascii="Quattrocento Sans" w:cs="Quattrocento Sans" w:eastAsia="Quattrocento Sans" w:hAnsi="Quattrocento Sans"/>
                  <w:b w:val="1"/>
                  <w:color w:val="205493"/>
                  <w:sz w:val="24"/>
                  <w:szCs w:val="24"/>
                  <w:highlight w:val="yellow"/>
                  <w:u w:val="single"/>
                  <w:rtl w:val="0"/>
                </w:rPr>
                <w:t xml:space="preserve">AI</w:t>
              </w:r>
            </w:hyperlink>
            <w:hyperlink r:id="rId10">
              <w:r w:rsidDel="00000000" w:rsidR="00000000" w:rsidRPr="00000000">
                <w:rPr>
                  <w:rFonts w:ascii="Quattrocento Sans" w:cs="Quattrocento Sans" w:eastAsia="Quattrocento Sans" w:hAnsi="Quattrocento Sans"/>
                  <w:color w:val="205493"/>
                  <w:sz w:val="24"/>
                  <w:szCs w:val="24"/>
                  <w:highlight w:val="yellow"/>
                  <w:u w:val="single"/>
                  <w:rtl w:val="0"/>
                </w:rPr>
                <w:t xml:space="preserve"> guidance: design and validation of a fire scenario.</w:t>
              </w:r>
            </w:hyperlink>
            <w:r w:rsidDel="00000000" w:rsidR="00000000" w:rsidRPr="00000000">
              <w:rPr>
                <w:rtl w:val="0"/>
              </w:rPr>
            </w:r>
          </w:p>
        </w:tc>
        <w:tc>
          <w:tcPr/>
          <w:p w:rsidR="00000000" w:rsidDel="00000000" w:rsidP="00000000" w:rsidRDefault="00000000" w:rsidRPr="00000000" w14:paraId="0000001B">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1C">
            <w:pPr>
              <w:rPr>
                <w:highlight w:val="yellow"/>
              </w:rPr>
            </w:pPr>
            <w:r w:rsidDel="00000000" w:rsidR="00000000" w:rsidRPr="00000000">
              <w:rPr>
                <w:highlight w:val="yellow"/>
                <w:rtl w:val="0"/>
              </w:rPr>
              <w:t xml:space="preserve">https://pubmed.ncbi.nlm.nih.gov/32072293/</w:t>
            </w:r>
          </w:p>
        </w:tc>
      </w:tr>
      <w:tr>
        <w:trPr>
          <w:cantSplit w:val="0"/>
          <w:tblHeader w:val="0"/>
        </w:trPr>
        <w:tc>
          <w:tcPr/>
          <w:p w:rsidR="00000000" w:rsidDel="00000000" w:rsidP="00000000" w:rsidRDefault="00000000" w:rsidRPr="00000000" w14:paraId="0000001D">
            <w:pPr>
              <w:rPr>
                <w:highlight w:val="yellow"/>
              </w:rPr>
            </w:pPr>
            <w:r w:rsidDel="00000000" w:rsidR="00000000" w:rsidRPr="00000000">
              <w:rPr>
                <w:highlight w:val="yellow"/>
                <w:rtl w:val="0"/>
              </w:rPr>
              <w:t xml:space="preserve">3</w:t>
            </w:r>
          </w:p>
        </w:tc>
        <w:tc>
          <w:tcPr/>
          <w:p w:rsidR="00000000" w:rsidDel="00000000" w:rsidP="00000000" w:rsidRDefault="00000000" w:rsidRPr="00000000" w14:paraId="0000001E">
            <w:pPr>
              <w:shd w:fill="ffffff" w:val="clear"/>
              <w:rPr>
                <w:rFonts w:ascii="Quattrocento Sans" w:cs="Quattrocento Sans" w:eastAsia="Quattrocento Sans" w:hAnsi="Quattrocento Sans"/>
                <w:color w:val="000000"/>
                <w:sz w:val="24"/>
                <w:szCs w:val="24"/>
                <w:highlight w:val="yellow"/>
              </w:rPr>
            </w:pPr>
            <w:r w:rsidDel="00000000" w:rsidR="00000000" w:rsidRPr="00000000">
              <w:rPr>
                <w:rFonts w:ascii="Quattrocento Sans" w:cs="Quattrocento Sans" w:eastAsia="Quattrocento Sans" w:hAnsi="Quattrocento Sans"/>
                <w:color w:val="000000"/>
                <w:sz w:val="24"/>
                <w:szCs w:val="24"/>
                <w:highlight w:val="yellow"/>
                <w:rtl w:val="0"/>
              </w:rPr>
              <w:t xml:space="preserve"> </w:t>
            </w:r>
            <w:hyperlink r:id="rId11">
              <w:r w:rsidDel="00000000" w:rsidR="00000000" w:rsidRPr="00000000">
                <w:rPr>
                  <w:rFonts w:ascii="Quattrocento Sans" w:cs="Quattrocento Sans" w:eastAsia="Quattrocento Sans" w:hAnsi="Quattrocento Sans"/>
                  <w:color w:val="0071bc"/>
                  <w:sz w:val="24"/>
                  <w:szCs w:val="24"/>
                  <w:highlight w:val="yellow"/>
                  <w:u w:val="single"/>
                  <w:rtl w:val="0"/>
                </w:rPr>
                <w:t xml:space="preserve">A Web-Based Serious Game for Health to Reduce Perioperative Anxiety and Pain in Children (CliniPup): Pilot Randomized Controlled Trial.</w:t>
              </w:r>
            </w:hyperlink>
            <w:r w:rsidDel="00000000" w:rsidR="00000000" w:rsidRPr="00000000">
              <w:rPr>
                <w:rtl w:val="0"/>
              </w:rPr>
            </w:r>
          </w:p>
        </w:tc>
        <w:tc>
          <w:tcPr/>
          <w:p w:rsidR="00000000" w:rsidDel="00000000" w:rsidP="00000000" w:rsidRDefault="00000000" w:rsidRPr="00000000" w14:paraId="0000001F">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20">
            <w:pPr>
              <w:rPr>
                <w:highlight w:val="yellow"/>
              </w:rPr>
            </w:pPr>
            <w:r w:rsidDel="00000000" w:rsidR="00000000" w:rsidRPr="00000000">
              <w:rPr>
                <w:highlight w:val="yellow"/>
                <w:rtl w:val="0"/>
              </w:rPr>
              <w:t xml:space="preserve">https://pubmed.ncbi.nlm.nih.gov/31199324/</w:t>
            </w:r>
          </w:p>
        </w:tc>
      </w:tr>
      <w:tr>
        <w:trPr>
          <w:cantSplit w:val="0"/>
          <w:tblHeader w:val="0"/>
        </w:trPr>
        <w:tc>
          <w:tcPr/>
          <w:p w:rsidR="00000000" w:rsidDel="00000000" w:rsidP="00000000" w:rsidRDefault="00000000" w:rsidRPr="00000000" w14:paraId="00000021">
            <w:pPr>
              <w:rPr>
                <w:highlight w:val="yellow"/>
              </w:rPr>
            </w:pPr>
            <w:r w:rsidDel="00000000" w:rsidR="00000000" w:rsidRPr="00000000">
              <w:rPr>
                <w:highlight w:val="yellow"/>
                <w:rtl w:val="0"/>
              </w:rPr>
              <w:t xml:space="preserve">4</w:t>
            </w:r>
          </w:p>
        </w:tc>
        <w:tc>
          <w:tcPr/>
          <w:p w:rsidR="00000000" w:rsidDel="00000000" w:rsidP="00000000" w:rsidRDefault="00000000" w:rsidRPr="00000000" w14:paraId="00000022">
            <w:pPr>
              <w:shd w:fill="ffffff" w:val="clear"/>
              <w:rPr>
                <w:rFonts w:ascii="Quattrocento Sans" w:cs="Quattrocento Sans" w:eastAsia="Quattrocento Sans" w:hAnsi="Quattrocento Sans"/>
                <w:color w:val="212121"/>
                <w:sz w:val="24"/>
                <w:szCs w:val="24"/>
                <w:highlight w:val="yellow"/>
              </w:rPr>
            </w:pPr>
            <w:hyperlink r:id="rId12">
              <w:r w:rsidDel="00000000" w:rsidR="00000000" w:rsidRPr="00000000">
                <w:rPr>
                  <w:rFonts w:ascii="Quattrocento Sans" w:cs="Quattrocento Sans" w:eastAsia="Quattrocento Sans" w:hAnsi="Quattrocento Sans"/>
                  <w:color w:val="205493"/>
                  <w:sz w:val="24"/>
                  <w:szCs w:val="24"/>
                  <w:highlight w:val="yellow"/>
                  <w:u w:val="single"/>
                  <w:rtl w:val="0"/>
                </w:rPr>
                <w:t xml:space="preserve">An Audio Personal Health Library of Clinic Visit Recordings for Patients and Their Caregivers (HealthPAL): </w:t>
              </w:r>
            </w:hyperlink>
            <w:hyperlink r:id="rId13">
              <w:r w:rsidDel="00000000" w:rsidR="00000000" w:rsidRPr="00000000">
                <w:rPr>
                  <w:rFonts w:ascii="Quattrocento Sans" w:cs="Quattrocento Sans" w:eastAsia="Quattrocento Sans" w:hAnsi="Quattrocento Sans"/>
                  <w:b w:val="1"/>
                  <w:color w:val="205493"/>
                  <w:sz w:val="24"/>
                  <w:szCs w:val="24"/>
                  <w:highlight w:val="yellow"/>
                  <w:u w:val="single"/>
                  <w:rtl w:val="0"/>
                </w:rPr>
                <w:t xml:space="preserve">User</w:t>
              </w:r>
            </w:hyperlink>
            <w:hyperlink r:id="rId14">
              <w:r w:rsidDel="00000000" w:rsidR="00000000" w:rsidRPr="00000000">
                <w:rPr>
                  <w:rFonts w:ascii="Quattrocento Sans" w:cs="Quattrocento Sans" w:eastAsia="Quattrocento Sans" w:hAnsi="Quattrocento Sans"/>
                  <w:color w:val="205493"/>
                  <w:sz w:val="24"/>
                  <w:szCs w:val="24"/>
                  <w:highlight w:val="yellow"/>
                  <w:u w:val="single"/>
                  <w:rtl w:val="0"/>
                </w:rPr>
                <w:t xml:space="preserve">-Centered Design Approach.</w:t>
              </w:r>
            </w:hyperlink>
            <w:r w:rsidDel="00000000" w:rsidR="00000000" w:rsidRPr="00000000">
              <w:rPr>
                <w:rtl w:val="0"/>
              </w:rPr>
            </w:r>
          </w:p>
        </w:tc>
        <w:tc>
          <w:tcPr/>
          <w:p w:rsidR="00000000" w:rsidDel="00000000" w:rsidP="00000000" w:rsidRDefault="00000000" w:rsidRPr="00000000" w14:paraId="00000023">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24">
            <w:pPr>
              <w:rPr>
                <w:highlight w:val="yellow"/>
              </w:rPr>
            </w:pPr>
            <w:r w:rsidDel="00000000" w:rsidR="00000000" w:rsidRPr="00000000">
              <w:rPr>
                <w:highlight w:val="yellow"/>
                <w:rtl w:val="0"/>
              </w:rPr>
              <w:t xml:space="preserve">https://pubmed.ncbi.nlm.nih.gov/34677131/</w:t>
            </w:r>
          </w:p>
        </w:tc>
      </w:tr>
      <w:tr>
        <w:trPr>
          <w:cantSplit w:val="0"/>
          <w:tblHeader w:val="0"/>
        </w:trPr>
        <w:tc>
          <w:tcPr/>
          <w:p w:rsidR="00000000" w:rsidDel="00000000" w:rsidP="00000000" w:rsidRDefault="00000000" w:rsidRPr="00000000" w14:paraId="00000025">
            <w:pPr>
              <w:rPr>
                <w:highlight w:val="yellow"/>
              </w:rPr>
            </w:pPr>
            <w:r w:rsidDel="00000000" w:rsidR="00000000" w:rsidRPr="00000000">
              <w:rPr>
                <w:highlight w:val="yellow"/>
                <w:rtl w:val="0"/>
              </w:rPr>
              <w:t xml:space="preserve">5</w:t>
            </w:r>
          </w:p>
        </w:tc>
        <w:tc>
          <w:tcPr/>
          <w:p w:rsidR="00000000" w:rsidDel="00000000" w:rsidP="00000000" w:rsidRDefault="00000000" w:rsidRPr="00000000" w14:paraId="00000026">
            <w:pPr>
              <w:shd w:fill="ffffff" w:val="clear"/>
              <w:rPr>
                <w:rFonts w:ascii="Quattrocento Sans" w:cs="Quattrocento Sans" w:eastAsia="Quattrocento Sans" w:hAnsi="Quattrocento Sans"/>
                <w:color w:val="000000"/>
                <w:sz w:val="24"/>
                <w:szCs w:val="24"/>
                <w:highlight w:val="yellow"/>
              </w:rPr>
            </w:pPr>
            <w:r w:rsidDel="00000000" w:rsidR="00000000" w:rsidRPr="00000000">
              <w:rPr>
                <w:rFonts w:ascii="Quattrocento Sans" w:cs="Quattrocento Sans" w:eastAsia="Quattrocento Sans" w:hAnsi="Quattrocento Sans"/>
                <w:color w:val="000000"/>
                <w:sz w:val="24"/>
                <w:szCs w:val="24"/>
                <w:highlight w:val="yellow"/>
                <w:rtl w:val="0"/>
              </w:rPr>
              <w:t xml:space="preserve"> </w:t>
            </w:r>
            <w:hyperlink r:id="rId15">
              <w:r w:rsidDel="00000000" w:rsidR="00000000" w:rsidRPr="00000000">
                <w:rPr>
                  <w:rFonts w:ascii="Quattrocento Sans" w:cs="Quattrocento Sans" w:eastAsia="Quattrocento Sans" w:hAnsi="Quattrocento Sans"/>
                  <w:color w:val="205493"/>
                  <w:sz w:val="24"/>
                  <w:szCs w:val="24"/>
                  <w:highlight w:val="yellow"/>
                  <w:u w:val="single"/>
                  <w:rtl w:val="0"/>
                </w:rPr>
                <w:t xml:space="preserve">Smartphone-based artificial intelligence using a transfer learning algorithm for the detection and diagnosis of middle ear diseases: A retrospective deep learning study.</w:t>
              </w:r>
            </w:hyperlink>
            <w:r w:rsidDel="00000000" w:rsidR="00000000" w:rsidRPr="00000000">
              <w:rPr>
                <w:rtl w:val="0"/>
              </w:rPr>
            </w:r>
          </w:p>
        </w:tc>
        <w:tc>
          <w:tcPr/>
          <w:p w:rsidR="00000000" w:rsidDel="00000000" w:rsidP="00000000" w:rsidRDefault="00000000" w:rsidRPr="00000000" w14:paraId="00000027">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28">
            <w:pPr>
              <w:rPr>
                <w:highlight w:val="yellow"/>
              </w:rPr>
            </w:pPr>
            <w:r w:rsidDel="00000000" w:rsidR="00000000" w:rsidRPr="00000000">
              <w:rPr>
                <w:highlight w:val="yellow"/>
                <w:rtl w:val="0"/>
              </w:rPr>
              <w:t xml:space="preserve">https://pubmed.ncbi.nlm.nih.gov/35856040/</w:t>
            </w:r>
          </w:p>
        </w:tc>
      </w:tr>
      <w:tr>
        <w:trPr>
          <w:cantSplit w:val="0"/>
          <w:tblHeader w:val="0"/>
        </w:trPr>
        <w:tc>
          <w:tcPr/>
          <w:p w:rsidR="00000000" w:rsidDel="00000000" w:rsidP="00000000" w:rsidRDefault="00000000" w:rsidRPr="00000000" w14:paraId="00000029">
            <w:pPr>
              <w:rPr>
                <w:highlight w:val="yellow"/>
              </w:rPr>
            </w:pPr>
            <w:r w:rsidDel="00000000" w:rsidR="00000000" w:rsidRPr="00000000">
              <w:rPr>
                <w:highlight w:val="yellow"/>
                <w:rtl w:val="0"/>
              </w:rPr>
              <w:t xml:space="preserve">6</w:t>
            </w:r>
          </w:p>
        </w:tc>
        <w:tc>
          <w:tcPr/>
          <w:p w:rsidR="00000000" w:rsidDel="00000000" w:rsidP="00000000" w:rsidRDefault="00000000" w:rsidRPr="00000000" w14:paraId="0000002A">
            <w:pPr>
              <w:rPr>
                <w:rFonts w:ascii="Times New Roman" w:cs="Times New Roman" w:eastAsia="Times New Roman" w:hAnsi="Times New Roman"/>
                <w:sz w:val="24"/>
                <w:szCs w:val="24"/>
                <w:highlight w:val="yellow"/>
              </w:rPr>
            </w:pPr>
            <w:hyperlink r:id="rId16">
              <w:r w:rsidDel="00000000" w:rsidR="00000000" w:rsidRPr="00000000">
                <w:rPr>
                  <w:rFonts w:ascii="Quattrocento Sans" w:cs="Quattrocento Sans" w:eastAsia="Quattrocento Sans" w:hAnsi="Quattrocento Sans"/>
                  <w:color w:val="0071bc"/>
                  <w:sz w:val="24"/>
                  <w:szCs w:val="24"/>
                  <w:highlight w:val="yellow"/>
                  <w:u w:val="single"/>
                  <w:rtl w:val="0"/>
                </w:rPr>
                <w:t xml:space="preserve">ACCOMP: Augmented cell competition algorithm for breast lesion demarcation in sonography.</w:t>
              </w:r>
            </w:hyperlink>
            <w:r w:rsidDel="00000000" w:rsidR="00000000" w:rsidRPr="00000000">
              <w:rPr>
                <w:rtl w:val="0"/>
              </w:rPr>
            </w:r>
          </w:p>
        </w:tc>
        <w:tc>
          <w:tcPr/>
          <w:p w:rsidR="00000000" w:rsidDel="00000000" w:rsidP="00000000" w:rsidRDefault="00000000" w:rsidRPr="00000000" w14:paraId="0000002B">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2C">
            <w:pPr>
              <w:rPr>
                <w:highlight w:val="yellow"/>
              </w:rPr>
            </w:pPr>
            <w:r w:rsidDel="00000000" w:rsidR="00000000" w:rsidRPr="00000000">
              <w:rPr>
                <w:highlight w:val="yellow"/>
                <w:rtl w:val="0"/>
              </w:rPr>
              <w:t xml:space="preserve">https://pubmed.ncbi.nlm.nih.gov/21302781/</w:t>
            </w:r>
          </w:p>
        </w:tc>
      </w:tr>
      <w:tr>
        <w:trPr>
          <w:cantSplit w:val="0"/>
          <w:tblHeader w:val="0"/>
        </w:trPr>
        <w:tc>
          <w:tcPr/>
          <w:p w:rsidR="00000000" w:rsidDel="00000000" w:rsidP="00000000" w:rsidRDefault="00000000" w:rsidRPr="00000000" w14:paraId="0000002D">
            <w:pPr>
              <w:rPr>
                <w:highlight w:val="cyan"/>
              </w:rPr>
            </w:pPr>
            <w:r w:rsidDel="00000000" w:rsidR="00000000" w:rsidRPr="00000000">
              <w:rPr>
                <w:highlight w:val="cyan"/>
                <w:rtl w:val="0"/>
              </w:rPr>
              <w:t xml:space="preserve">7</w:t>
            </w:r>
          </w:p>
        </w:tc>
        <w:tc>
          <w:tcPr/>
          <w:p w:rsidR="00000000" w:rsidDel="00000000" w:rsidP="00000000" w:rsidRDefault="00000000" w:rsidRPr="00000000" w14:paraId="0000002E">
            <w:pPr>
              <w:rPr>
                <w:rFonts w:ascii="Times New Roman" w:cs="Times New Roman" w:eastAsia="Times New Roman" w:hAnsi="Times New Roman"/>
                <w:sz w:val="24"/>
                <w:szCs w:val="24"/>
                <w:highlight w:val="cyan"/>
              </w:rPr>
            </w:pPr>
            <w:hyperlink r:id="rId17">
              <w:r w:rsidDel="00000000" w:rsidR="00000000" w:rsidRPr="00000000">
                <w:rPr>
                  <w:rFonts w:ascii="Quattrocento Sans" w:cs="Quattrocento Sans" w:eastAsia="Quattrocento Sans" w:hAnsi="Quattrocento Sans"/>
                  <w:color w:val="205493"/>
                  <w:sz w:val="24"/>
                  <w:szCs w:val="24"/>
                  <w:highlight w:val="cyan"/>
                  <w:u w:val="single"/>
                  <w:rtl w:val="0"/>
                </w:rPr>
                <w:t xml:space="preserve">Patients' perceptions of using </w:t>
              </w:r>
            </w:hyperlink>
            <w:hyperlink r:id="rId18">
              <w:r w:rsidDel="00000000" w:rsidR="00000000" w:rsidRPr="00000000">
                <w:rPr>
                  <w:rFonts w:ascii="Quattrocento Sans" w:cs="Quattrocento Sans" w:eastAsia="Quattrocento Sans" w:hAnsi="Quattrocento Sans"/>
                  <w:b w:val="1"/>
                  <w:color w:val="205493"/>
                  <w:sz w:val="24"/>
                  <w:szCs w:val="24"/>
                  <w:highlight w:val="cyan"/>
                  <w:u w:val="single"/>
                  <w:rtl w:val="0"/>
                </w:rPr>
                <w:t xml:space="preserve">artificial</w:t>
              </w:r>
            </w:hyperlink>
            <w:hyperlink r:id="rId19">
              <w:r w:rsidDel="00000000" w:rsidR="00000000" w:rsidRPr="00000000">
                <w:rPr>
                  <w:rFonts w:ascii="Quattrocento Sans" w:cs="Quattrocento Sans" w:eastAsia="Quattrocento Sans" w:hAnsi="Quattrocento Sans"/>
                  <w:color w:val="205493"/>
                  <w:sz w:val="24"/>
                  <w:szCs w:val="24"/>
                  <w:highlight w:val="cyan"/>
                  <w:u w:val="single"/>
                  <w:rtl w:val="0"/>
                </w:rPr>
                <w:t xml:space="preserve"> </w:t>
              </w:r>
            </w:hyperlink>
            <w:hyperlink r:id="rId20">
              <w:r w:rsidDel="00000000" w:rsidR="00000000" w:rsidRPr="00000000">
                <w:rPr>
                  <w:rFonts w:ascii="Quattrocento Sans" w:cs="Quattrocento Sans" w:eastAsia="Quattrocento Sans" w:hAnsi="Quattrocento Sans"/>
                  <w:b w:val="1"/>
                  <w:color w:val="205493"/>
                  <w:sz w:val="24"/>
                  <w:szCs w:val="24"/>
                  <w:highlight w:val="cyan"/>
                  <w:u w:val="single"/>
                  <w:rtl w:val="0"/>
                </w:rPr>
                <w:t xml:space="preserve">intelligence</w:t>
              </w:r>
            </w:hyperlink>
            <w:hyperlink r:id="rId21">
              <w:r w:rsidDel="00000000" w:rsidR="00000000" w:rsidRPr="00000000">
                <w:rPr>
                  <w:rFonts w:ascii="Quattrocento Sans" w:cs="Quattrocento Sans" w:eastAsia="Quattrocento Sans" w:hAnsi="Quattrocento Sans"/>
                  <w:color w:val="205493"/>
                  <w:sz w:val="24"/>
                  <w:szCs w:val="24"/>
                  <w:highlight w:val="cyan"/>
                  <w:u w:val="single"/>
                  <w:rtl w:val="0"/>
                </w:rPr>
                <w:t xml:space="preserve"> (AI)-based technology to comprehend </w:t>
              </w:r>
            </w:hyperlink>
            <w:hyperlink r:id="rId22">
              <w:r w:rsidDel="00000000" w:rsidR="00000000" w:rsidRPr="00000000">
                <w:rPr>
                  <w:rFonts w:ascii="Quattrocento Sans" w:cs="Quattrocento Sans" w:eastAsia="Quattrocento Sans" w:hAnsi="Quattrocento Sans"/>
                  <w:b w:val="1"/>
                  <w:color w:val="205493"/>
                  <w:sz w:val="24"/>
                  <w:szCs w:val="24"/>
                  <w:highlight w:val="cyan"/>
                  <w:u w:val="single"/>
                  <w:rtl w:val="0"/>
                </w:rPr>
                <w:t xml:space="preserve">radiology</w:t>
              </w:r>
            </w:hyperlink>
            <w:hyperlink r:id="rId23">
              <w:r w:rsidDel="00000000" w:rsidR="00000000" w:rsidRPr="00000000">
                <w:rPr>
                  <w:rFonts w:ascii="Quattrocento Sans" w:cs="Quattrocento Sans" w:eastAsia="Quattrocento Sans" w:hAnsi="Quattrocento Sans"/>
                  <w:color w:val="205493"/>
                  <w:sz w:val="24"/>
                  <w:szCs w:val="24"/>
                  <w:highlight w:val="cyan"/>
                  <w:u w:val="single"/>
                  <w:rtl w:val="0"/>
                </w:rPr>
                <w:t xml:space="preserve"> imaging data.</w:t>
              </w:r>
            </w:hyperlink>
            <w:r w:rsidDel="00000000" w:rsidR="00000000" w:rsidRPr="00000000">
              <w:rPr>
                <w:rtl w:val="0"/>
              </w:rPr>
            </w:r>
          </w:p>
        </w:tc>
        <w:tc>
          <w:tcPr/>
          <w:p w:rsidR="00000000" w:rsidDel="00000000" w:rsidP="00000000" w:rsidRDefault="00000000" w:rsidRPr="00000000" w14:paraId="0000002F">
            <w:pPr>
              <w:rPr>
                <w:highlight w:val="cyan"/>
              </w:rPr>
            </w:pPr>
            <w:r w:rsidDel="00000000" w:rsidR="00000000" w:rsidRPr="00000000">
              <w:rPr>
                <w:highlight w:val="cyan"/>
                <w:rtl w:val="0"/>
              </w:rPr>
              <w:t xml:space="preserve">PubMed</w:t>
            </w:r>
          </w:p>
        </w:tc>
        <w:tc>
          <w:tcPr/>
          <w:p w:rsidR="00000000" w:rsidDel="00000000" w:rsidP="00000000" w:rsidRDefault="00000000" w:rsidRPr="00000000" w14:paraId="00000030">
            <w:pPr>
              <w:rPr>
                <w:highlight w:val="cyan"/>
              </w:rPr>
            </w:pPr>
            <w:r w:rsidDel="00000000" w:rsidR="00000000" w:rsidRPr="00000000">
              <w:rPr>
                <w:highlight w:val="cyan"/>
                <w:rtl w:val="0"/>
              </w:rPr>
              <w:t xml:space="preserve">https://pubmed.ncbi.nlm.nih.gov/33913359/</w:t>
            </w:r>
          </w:p>
        </w:tc>
      </w:tr>
      <w:tr>
        <w:trPr>
          <w:cantSplit w:val="0"/>
          <w:tblHeader w:val="0"/>
        </w:trPr>
        <w:tc>
          <w:tcPr/>
          <w:p w:rsidR="00000000" w:rsidDel="00000000" w:rsidP="00000000" w:rsidRDefault="00000000" w:rsidRPr="00000000" w14:paraId="00000031">
            <w:pPr>
              <w:rPr>
                <w:highlight w:val="yellow"/>
              </w:rPr>
            </w:pPr>
            <w:r w:rsidDel="00000000" w:rsidR="00000000" w:rsidRPr="00000000">
              <w:rPr>
                <w:highlight w:val="yellow"/>
                <w:rtl w:val="0"/>
              </w:rPr>
              <w:t xml:space="preserve">8</w:t>
            </w:r>
          </w:p>
        </w:tc>
        <w:tc>
          <w:tcPr/>
          <w:p w:rsidR="00000000" w:rsidDel="00000000" w:rsidP="00000000" w:rsidRDefault="00000000" w:rsidRPr="00000000" w14:paraId="00000032">
            <w:pPr>
              <w:rPr>
                <w:rFonts w:ascii="Times New Roman" w:cs="Times New Roman" w:eastAsia="Times New Roman" w:hAnsi="Times New Roman"/>
                <w:sz w:val="24"/>
                <w:szCs w:val="24"/>
                <w:highlight w:val="yellow"/>
              </w:rPr>
            </w:pPr>
            <w:r w:rsidDel="00000000" w:rsidR="00000000" w:rsidRPr="00000000">
              <w:rPr>
                <w:rFonts w:ascii="Quattrocento Sans" w:cs="Quattrocento Sans" w:eastAsia="Quattrocento Sans" w:hAnsi="Quattrocento Sans"/>
                <w:color w:val="212121"/>
                <w:sz w:val="24"/>
                <w:szCs w:val="24"/>
                <w:highlight w:val="yellow"/>
                <w:rtl w:val="0"/>
              </w:rPr>
              <w:t xml:space="preserve"> </w:t>
            </w:r>
            <w:hyperlink r:id="rId24">
              <w:r w:rsidDel="00000000" w:rsidR="00000000" w:rsidRPr="00000000">
                <w:rPr>
                  <w:rFonts w:ascii="Quattrocento Sans" w:cs="Quattrocento Sans" w:eastAsia="Quattrocento Sans" w:hAnsi="Quattrocento Sans"/>
                  <w:color w:val="205493"/>
                  <w:sz w:val="24"/>
                  <w:szCs w:val="24"/>
                  <w:highlight w:val="yellow"/>
                  <w:u w:val="single"/>
                  <w:rtl w:val="0"/>
                </w:rPr>
                <w:t xml:space="preserve">AI-Enabled, Ultrasound-Guided Handheld Robotic Device for Femoral Vascular Access.</w:t>
              </w:r>
            </w:hyperlink>
            <w:r w:rsidDel="00000000" w:rsidR="00000000" w:rsidRPr="00000000">
              <w:rPr>
                <w:rtl w:val="0"/>
              </w:rPr>
            </w:r>
          </w:p>
        </w:tc>
        <w:tc>
          <w:tcPr/>
          <w:p w:rsidR="00000000" w:rsidDel="00000000" w:rsidP="00000000" w:rsidRDefault="00000000" w:rsidRPr="00000000" w14:paraId="00000033">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34">
            <w:pPr>
              <w:rPr>
                <w:highlight w:val="yellow"/>
              </w:rPr>
            </w:pPr>
            <w:r w:rsidDel="00000000" w:rsidR="00000000" w:rsidRPr="00000000">
              <w:rPr>
                <w:highlight w:val="yellow"/>
                <w:rtl w:val="0"/>
              </w:rPr>
              <w:t xml:space="preserve">https://pubmed.ncbi.nlm.nih.gov/34940279/</w:t>
            </w:r>
          </w:p>
        </w:tc>
      </w:tr>
      <w:tr>
        <w:trPr>
          <w:cantSplit w:val="0"/>
          <w:tblHeader w:val="0"/>
        </w:trPr>
        <w:tc>
          <w:tcPr/>
          <w:p w:rsidR="00000000" w:rsidDel="00000000" w:rsidP="00000000" w:rsidRDefault="00000000" w:rsidRPr="00000000" w14:paraId="00000035">
            <w:pPr>
              <w:rPr>
                <w:highlight w:val="yellow"/>
              </w:rPr>
            </w:pPr>
            <w:r w:rsidDel="00000000" w:rsidR="00000000" w:rsidRPr="00000000">
              <w:rPr>
                <w:highlight w:val="yellow"/>
                <w:rtl w:val="0"/>
              </w:rPr>
              <w:t xml:space="preserve">9</w:t>
            </w:r>
          </w:p>
        </w:tc>
        <w:tc>
          <w:tcPr/>
          <w:p w:rsidR="00000000" w:rsidDel="00000000" w:rsidP="00000000" w:rsidRDefault="00000000" w:rsidRPr="00000000" w14:paraId="00000036">
            <w:pPr>
              <w:rPr>
                <w:rFonts w:ascii="Times New Roman" w:cs="Times New Roman" w:eastAsia="Times New Roman" w:hAnsi="Times New Roman"/>
                <w:sz w:val="24"/>
                <w:szCs w:val="24"/>
                <w:highlight w:val="yellow"/>
              </w:rPr>
            </w:pPr>
            <w:r w:rsidDel="00000000" w:rsidR="00000000" w:rsidRPr="00000000">
              <w:rPr>
                <w:rFonts w:ascii="Quattrocento Sans" w:cs="Quattrocento Sans" w:eastAsia="Quattrocento Sans" w:hAnsi="Quattrocento Sans"/>
                <w:color w:val="212121"/>
                <w:sz w:val="24"/>
                <w:szCs w:val="24"/>
                <w:highlight w:val="yellow"/>
                <w:rtl w:val="0"/>
              </w:rPr>
              <w:t xml:space="preserve"> </w:t>
            </w:r>
            <w:hyperlink r:id="rId25">
              <w:r w:rsidDel="00000000" w:rsidR="00000000" w:rsidRPr="00000000">
                <w:rPr>
                  <w:rFonts w:ascii="Quattrocento Sans" w:cs="Quattrocento Sans" w:eastAsia="Quattrocento Sans" w:hAnsi="Quattrocento Sans"/>
                  <w:color w:val="0071bc"/>
                  <w:sz w:val="24"/>
                  <w:szCs w:val="24"/>
                  <w:highlight w:val="yellow"/>
                  <w:u w:val="single"/>
                  <w:rtl w:val="0"/>
                </w:rPr>
                <w:t xml:space="preserve">Multimedia-enhanced </w:t>
              </w:r>
            </w:hyperlink>
            <w:hyperlink r:id="rId26">
              <w:r w:rsidDel="00000000" w:rsidR="00000000" w:rsidRPr="00000000">
                <w:rPr>
                  <w:rFonts w:ascii="Quattrocento Sans" w:cs="Quattrocento Sans" w:eastAsia="Quattrocento Sans" w:hAnsi="Quattrocento Sans"/>
                  <w:b w:val="1"/>
                  <w:color w:val="0071bc"/>
                  <w:sz w:val="24"/>
                  <w:szCs w:val="24"/>
                  <w:highlight w:val="yellow"/>
                  <w:u w:val="single"/>
                  <w:rtl w:val="0"/>
                </w:rPr>
                <w:t xml:space="preserve">Radiology</w:t>
              </w:r>
            </w:hyperlink>
            <w:hyperlink r:id="rId27">
              <w:r w:rsidDel="00000000" w:rsidR="00000000" w:rsidRPr="00000000">
                <w:rPr>
                  <w:rFonts w:ascii="Quattrocento Sans" w:cs="Quattrocento Sans" w:eastAsia="Quattrocento Sans" w:hAnsi="Quattrocento Sans"/>
                  <w:color w:val="0071bc"/>
                  <w:sz w:val="24"/>
                  <w:szCs w:val="24"/>
                  <w:highlight w:val="yellow"/>
                  <w:u w:val="single"/>
                  <w:rtl w:val="0"/>
                </w:rPr>
                <w:t xml:space="preserve"> Reports: Concept, Components, and Challenges.</w:t>
              </w:r>
            </w:hyperlink>
            <w:r w:rsidDel="00000000" w:rsidR="00000000" w:rsidRPr="00000000">
              <w:rPr>
                <w:rtl w:val="0"/>
              </w:rPr>
            </w:r>
          </w:p>
        </w:tc>
        <w:tc>
          <w:tcPr/>
          <w:p w:rsidR="00000000" w:rsidDel="00000000" w:rsidP="00000000" w:rsidRDefault="00000000" w:rsidRPr="00000000" w14:paraId="00000037">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38">
            <w:pPr>
              <w:rPr>
                <w:highlight w:val="yellow"/>
              </w:rPr>
            </w:pPr>
            <w:r w:rsidDel="00000000" w:rsidR="00000000" w:rsidRPr="00000000">
              <w:rPr>
                <w:highlight w:val="yellow"/>
                <w:rtl w:val="0"/>
              </w:rPr>
              <w:t xml:space="preserve">https://pubmed.ncbi.nlm.nih.gov/29528822/</w:t>
            </w:r>
          </w:p>
        </w:tc>
      </w:tr>
      <w:tr>
        <w:trPr>
          <w:cantSplit w:val="0"/>
          <w:tblHeader w:val="0"/>
        </w:trPr>
        <w:tc>
          <w:tcPr/>
          <w:p w:rsidR="00000000" w:rsidDel="00000000" w:rsidP="00000000" w:rsidRDefault="00000000" w:rsidRPr="00000000" w14:paraId="00000039">
            <w:pPr>
              <w:rPr>
                <w:highlight w:val="yellow"/>
              </w:rPr>
            </w:pPr>
            <w:r w:rsidDel="00000000" w:rsidR="00000000" w:rsidRPr="00000000">
              <w:rPr>
                <w:highlight w:val="yellow"/>
                <w:rtl w:val="0"/>
              </w:rPr>
              <w:t xml:space="preserve">10</w:t>
            </w:r>
          </w:p>
        </w:tc>
        <w:tc>
          <w:tcPr/>
          <w:p w:rsidR="00000000" w:rsidDel="00000000" w:rsidP="00000000" w:rsidRDefault="00000000" w:rsidRPr="00000000" w14:paraId="0000003A">
            <w:pPr>
              <w:rPr>
                <w:highlight w:val="yellow"/>
              </w:rPr>
            </w:pPr>
            <w:r w:rsidDel="00000000" w:rsidR="00000000" w:rsidRPr="00000000">
              <w:rPr>
                <w:rFonts w:ascii="Quattrocento Sans" w:cs="Quattrocento Sans" w:eastAsia="Quattrocento Sans" w:hAnsi="Quattrocento Sans"/>
                <w:color w:val="0071bc"/>
                <w:sz w:val="27"/>
                <w:szCs w:val="27"/>
                <w:highlight w:val="yellow"/>
                <w:rtl w:val="0"/>
              </w:rPr>
              <w:t xml:space="preserve">Web-based fully automated cephalometric analysis by deep learning.</w:t>
            </w:r>
            <w:r w:rsidDel="00000000" w:rsidR="00000000" w:rsidRPr="00000000">
              <w:rPr>
                <w:rtl w:val="0"/>
              </w:rPr>
            </w:r>
          </w:p>
        </w:tc>
        <w:tc>
          <w:tcPr/>
          <w:p w:rsidR="00000000" w:rsidDel="00000000" w:rsidP="00000000" w:rsidRDefault="00000000" w:rsidRPr="00000000" w14:paraId="0000003B">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3C">
            <w:pPr>
              <w:rPr>
                <w:highlight w:val="yellow"/>
              </w:rPr>
            </w:pPr>
            <w:r w:rsidDel="00000000" w:rsidR="00000000" w:rsidRPr="00000000">
              <w:rPr>
                <w:highlight w:val="yellow"/>
                <w:rtl w:val="0"/>
              </w:rPr>
              <w:t xml:space="preserve">https://pubmed.ncbi.nlm.nih.gov/32403052/</w:t>
            </w:r>
          </w:p>
        </w:tc>
      </w:tr>
      <w:tr>
        <w:trPr>
          <w:cantSplit w:val="0"/>
          <w:tblHeader w:val="0"/>
        </w:trPr>
        <w:tc>
          <w:tcPr/>
          <w:p w:rsidR="00000000" w:rsidDel="00000000" w:rsidP="00000000" w:rsidRDefault="00000000" w:rsidRPr="00000000" w14:paraId="0000003D">
            <w:pPr>
              <w:rPr>
                <w:highlight w:val="yellow"/>
              </w:rPr>
            </w:pPr>
            <w:r w:rsidDel="00000000" w:rsidR="00000000" w:rsidRPr="00000000">
              <w:rPr>
                <w:highlight w:val="yellow"/>
                <w:rtl w:val="0"/>
              </w:rPr>
              <w:t xml:space="preserve">11</w:t>
            </w:r>
          </w:p>
        </w:tc>
        <w:tc>
          <w:tcPr/>
          <w:p w:rsidR="00000000" w:rsidDel="00000000" w:rsidP="00000000" w:rsidRDefault="00000000" w:rsidRPr="00000000" w14:paraId="0000003E">
            <w:pPr>
              <w:shd w:fill="ffffff" w:val="clear"/>
              <w:rPr>
                <w:rFonts w:ascii="Quattrocento Sans" w:cs="Quattrocento Sans" w:eastAsia="Quattrocento Sans" w:hAnsi="Quattrocento Sans"/>
                <w:color w:val="000000"/>
                <w:sz w:val="24"/>
                <w:szCs w:val="24"/>
                <w:highlight w:val="yellow"/>
              </w:rPr>
            </w:pPr>
            <w:hyperlink r:id="rId28">
              <w:r w:rsidDel="00000000" w:rsidR="00000000" w:rsidRPr="00000000">
                <w:rPr>
                  <w:rFonts w:ascii="Quattrocento Sans" w:cs="Quattrocento Sans" w:eastAsia="Quattrocento Sans" w:hAnsi="Quattrocento Sans"/>
                  <w:color w:val="205493"/>
                  <w:sz w:val="24"/>
                  <w:szCs w:val="24"/>
                  <w:highlight w:val="yellow"/>
                  <w:u w:val="single"/>
                  <w:rtl w:val="0"/>
                </w:rPr>
                <w:t xml:space="preserve">Joint segmentation and classification of hepatic lesions in ultrasound images using deep learning.</w:t>
              </w:r>
            </w:hyperlink>
            <w:r w:rsidDel="00000000" w:rsidR="00000000" w:rsidRPr="00000000">
              <w:rPr>
                <w:rtl w:val="0"/>
              </w:rPr>
            </w:r>
          </w:p>
        </w:tc>
        <w:tc>
          <w:tcPr/>
          <w:p w:rsidR="00000000" w:rsidDel="00000000" w:rsidP="00000000" w:rsidRDefault="00000000" w:rsidRPr="00000000" w14:paraId="0000003F">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40">
            <w:pPr>
              <w:rPr>
                <w:highlight w:val="yellow"/>
              </w:rPr>
            </w:pPr>
            <w:r w:rsidDel="00000000" w:rsidR="00000000" w:rsidRPr="00000000">
              <w:rPr>
                <w:highlight w:val="yellow"/>
                <w:rtl w:val="0"/>
              </w:rPr>
              <w:t xml:space="preserve">https://pubmed.ncbi.nlm.nih.gov/33881566/</w:t>
            </w:r>
          </w:p>
        </w:tc>
      </w:tr>
      <w:tr>
        <w:trPr>
          <w:cantSplit w:val="0"/>
          <w:tblHeader w:val="0"/>
        </w:trPr>
        <w:tc>
          <w:tcPr/>
          <w:p w:rsidR="00000000" w:rsidDel="00000000" w:rsidP="00000000" w:rsidRDefault="00000000" w:rsidRPr="00000000" w14:paraId="00000041">
            <w:pPr>
              <w:rPr>
                <w:highlight w:val="yellow"/>
              </w:rPr>
            </w:pPr>
            <w:r w:rsidDel="00000000" w:rsidR="00000000" w:rsidRPr="00000000">
              <w:rPr>
                <w:highlight w:val="yellow"/>
                <w:rtl w:val="0"/>
              </w:rPr>
              <w:t xml:space="preserve">12</w:t>
            </w:r>
          </w:p>
        </w:tc>
        <w:tc>
          <w:tcPr/>
          <w:p w:rsidR="00000000" w:rsidDel="00000000" w:rsidP="00000000" w:rsidRDefault="00000000" w:rsidRPr="00000000" w14:paraId="00000042">
            <w:pPr>
              <w:shd w:fill="ffffff" w:val="clear"/>
              <w:rPr>
                <w:rFonts w:ascii="Quattrocento Sans" w:cs="Quattrocento Sans" w:eastAsia="Quattrocento Sans" w:hAnsi="Quattrocento Sans"/>
                <w:color w:val="000000"/>
                <w:sz w:val="24"/>
                <w:szCs w:val="24"/>
                <w:highlight w:val="yellow"/>
              </w:rPr>
            </w:pPr>
            <w:hyperlink r:id="rId29">
              <w:r w:rsidDel="00000000" w:rsidR="00000000" w:rsidRPr="00000000">
                <w:rPr>
                  <w:rFonts w:ascii="Quattrocento Sans" w:cs="Quattrocento Sans" w:eastAsia="Quattrocento Sans" w:hAnsi="Quattrocento Sans"/>
                  <w:color w:val="205493"/>
                  <w:sz w:val="24"/>
                  <w:szCs w:val="24"/>
                  <w:highlight w:val="yellow"/>
                  <w:u w:val="single"/>
                  <w:rtl w:val="0"/>
                </w:rPr>
                <w:t xml:space="preserve">Implementation of deep learning-based auto-segmentation for radiotherapy planning structures: a workflow study at two cancer centers.</w:t>
              </w:r>
            </w:hyperlink>
            <w:r w:rsidDel="00000000" w:rsidR="00000000" w:rsidRPr="00000000">
              <w:rPr>
                <w:rtl w:val="0"/>
              </w:rPr>
            </w:r>
          </w:p>
        </w:tc>
        <w:tc>
          <w:tcPr/>
          <w:p w:rsidR="00000000" w:rsidDel="00000000" w:rsidP="00000000" w:rsidRDefault="00000000" w:rsidRPr="00000000" w14:paraId="00000043">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44">
            <w:pPr>
              <w:rPr>
                <w:highlight w:val="yellow"/>
              </w:rPr>
            </w:pPr>
            <w:r w:rsidDel="00000000" w:rsidR="00000000" w:rsidRPr="00000000">
              <w:rPr>
                <w:highlight w:val="yellow"/>
                <w:rtl w:val="0"/>
              </w:rPr>
              <w:t xml:space="preserve">https://pubmed.ncbi.nlm.nih.gov/34103062/</w:t>
            </w:r>
          </w:p>
        </w:tc>
      </w:tr>
      <w:tr>
        <w:trPr>
          <w:cantSplit w:val="0"/>
          <w:tblHeader w:val="0"/>
        </w:trPr>
        <w:tc>
          <w:tcPr/>
          <w:p w:rsidR="00000000" w:rsidDel="00000000" w:rsidP="00000000" w:rsidRDefault="00000000" w:rsidRPr="00000000" w14:paraId="00000045">
            <w:pPr>
              <w:rPr>
                <w:highlight w:val="yellow"/>
              </w:rPr>
            </w:pPr>
            <w:r w:rsidDel="00000000" w:rsidR="00000000" w:rsidRPr="00000000">
              <w:rPr>
                <w:highlight w:val="yellow"/>
                <w:rtl w:val="0"/>
              </w:rPr>
              <w:t xml:space="preserve">13</w:t>
            </w:r>
          </w:p>
        </w:tc>
        <w:tc>
          <w:tcPr/>
          <w:p w:rsidR="00000000" w:rsidDel="00000000" w:rsidP="00000000" w:rsidRDefault="00000000" w:rsidRPr="00000000" w14:paraId="00000046">
            <w:pPr>
              <w:rPr>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Convolutional Neural Networks based classification of breast ultrasonography images by hybrid method with respect to benign, malignant, and normal using mRMR.</w:t>
            </w:r>
            <w:r w:rsidDel="00000000" w:rsidR="00000000" w:rsidRPr="00000000">
              <w:rPr>
                <w:rtl w:val="0"/>
              </w:rPr>
            </w:r>
          </w:p>
        </w:tc>
        <w:tc>
          <w:tcPr/>
          <w:p w:rsidR="00000000" w:rsidDel="00000000" w:rsidP="00000000" w:rsidRDefault="00000000" w:rsidRPr="00000000" w14:paraId="00000047">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48">
            <w:pPr>
              <w:rPr>
                <w:highlight w:val="yellow"/>
              </w:rPr>
            </w:pPr>
            <w:r w:rsidDel="00000000" w:rsidR="00000000" w:rsidRPr="00000000">
              <w:rPr>
                <w:highlight w:val="yellow"/>
                <w:rtl w:val="0"/>
              </w:rPr>
              <w:t xml:space="preserve">https://pubmed.ncbi.nlm.nih.gov/33901712/</w:t>
            </w:r>
          </w:p>
        </w:tc>
      </w:tr>
      <w:tr>
        <w:trPr>
          <w:cantSplit w:val="0"/>
          <w:tblHeader w:val="0"/>
        </w:trPr>
        <w:tc>
          <w:tcPr/>
          <w:p w:rsidR="00000000" w:rsidDel="00000000" w:rsidP="00000000" w:rsidRDefault="00000000" w:rsidRPr="00000000" w14:paraId="00000049">
            <w:pPr>
              <w:rPr>
                <w:highlight w:val="yellow"/>
              </w:rPr>
            </w:pPr>
            <w:r w:rsidDel="00000000" w:rsidR="00000000" w:rsidRPr="00000000">
              <w:rPr>
                <w:highlight w:val="yellow"/>
                <w:rtl w:val="0"/>
              </w:rPr>
              <w:t xml:space="preserve">14</w:t>
            </w:r>
          </w:p>
        </w:tc>
        <w:tc>
          <w:tcPr/>
          <w:p w:rsidR="00000000" w:rsidDel="00000000" w:rsidP="00000000" w:rsidRDefault="00000000" w:rsidRPr="00000000" w14:paraId="0000004A">
            <w:pPr>
              <w:rPr>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AAPM Task Group 264: The safe clinical implementation of MLC tracking in radiotherapy.</w:t>
            </w:r>
            <w:r w:rsidDel="00000000" w:rsidR="00000000" w:rsidRPr="00000000">
              <w:rPr>
                <w:rtl w:val="0"/>
              </w:rPr>
            </w:r>
          </w:p>
        </w:tc>
        <w:tc>
          <w:tcPr/>
          <w:p w:rsidR="00000000" w:rsidDel="00000000" w:rsidP="00000000" w:rsidRDefault="00000000" w:rsidRPr="00000000" w14:paraId="0000004B">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4C">
            <w:pPr>
              <w:rPr>
                <w:highlight w:val="yellow"/>
              </w:rPr>
            </w:pPr>
            <w:r w:rsidDel="00000000" w:rsidR="00000000" w:rsidRPr="00000000">
              <w:rPr>
                <w:highlight w:val="yellow"/>
                <w:rtl w:val="0"/>
              </w:rPr>
              <w:t xml:space="preserve">https://pubmed.ncbi.nlm.nih.gov/33260251/</w:t>
            </w:r>
          </w:p>
        </w:tc>
      </w:tr>
      <w:tr>
        <w:trPr>
          <w:cantSplit w:val="0"/>
          <w:tblHeader w:val="0"/>
        </w:trPr>
        <w:tc>
          <w:tcPr/>
          <w:p w:rsidR="00000000" w:rsidDel="00000000" w:rsidP="00000000" w:rsidRDefault="00000000" w:rsidRPr="00000000" w14:paraId="0000004D">
            <w:pPr>
              <w:rPr>
                <w:highlight w:val="yellow"/>
              </w:rPr>
            </w:pPr>
            <w:r w:rsidDel="00000000" w:rsidR="00000000" w:rsidRPr="00000000">
              <w:rPr>
                <w:highlight w:val="yellow"/>
                <w:rtl w:val="0"/>
              </w:rPr>
              <w:t xml:space="preserve">15</w:t>
            </w:r>
          </w:p>
        </w:tc>
        <w:tc>
          <w:tcPr/>
          <w:p w:rsidR="00000000" w:rsidDel="00000000" w:rsidP="00000000" w:rsidRDefault="00000000" w:rsidRPr="00000000" w14:paraId="0000004E">
            <w:pPr>
              <w:rPr>
                <w:rFonts w:ascii="Times New Roman" w:cs="Times New Roman" w:eastAsia="Times New Roman" w:hAnsi="Times New Roman"/>
                <w:sz w:val="24"/>
                <w:szCs w:val="24"/>
                <w:highlight w:val="yellow"/>
              </w:rPr>
            </w:pPr>
            <w:r w:rsidDel="00000000" w:rsidR="00000000" w:rsidRPr="00000000">
              <w:rPr>
                <w:rFonts w:ascii="Quattrocento Sans" w:cs="Quattrocento Sans" w:eastAsia="Quattrocento Sans" w:hAnsi="Quattrocento Sans"/>
                <w:color w:val="212121"/>
                <w:sz w:val="24"/>
                <w:szCs w:val="24"/>
                <w:highlight w:val="yellow"/>
                <w:rtl w:val="0"/>
              </w:rPr>
              <w:t xml:space="preserve"> </w:t>
            </w:r>
            <w:hyperlink r:id="rId30">
              <w:r w:rsidDel="00000000" w:rsidR="00000000" w:rsidRPr="00000000">
                <w:rPr>
                  <w:rFonts w:ascii="Quattrocento Sans" w:cs="Quattrocento Sans" w:eastAsia="Quattrocento Sans" w:hAnsi="Quattrocento Sans"/>
                  <w:color w:val="205493"/>
                  <w:sz w:val="24"/>
                  <w:szCs w:val="24"/>
                  <w:highlight w:val="yellow"/>
                  <w:u w:val="single"/>
                  <w:rtl w:val="0"/>
                </w:rPr>
                <w:t xml:space="preserve">Thoracic ultrasound for TB diagnosis in adults and children.</w:t>
              </w:r>
            </w:hyperlink>
            <w:r w:rsidDel="00000000" w:rsidR="00000000" w:rsidRPr="00000000">
              <w:rPr>
                <w:rtl w:val="0"/>
              </w:rPr>
            </w:r>
          </w:p>
          <w:p w:rsidR="00000000" w:rsidDel="00000000" w:rsidP="00000000" w:rsidRDefault="00000000" w:rsidRPr="00000000" w14:paraId="0000004F">
            <w:pPr>
              <w:rPr>
                <w:highlight w:val="yellow"/>
              </w:rPr>
            </w:pPr>
            <w:r w:rsidDel="00000000" w:rsidR="00000000" w:rsidRPr="00000000">
              <w:rPr>
                <w:rtl w:val="0"/>
              </w:rPr>
            </w:r>
          </w:p>
        </w:tc>
        <w:tc>
          <w:tcPr/>
          <w:p w:rsidR="00000000" w:rsidDel="00000000" w:rsidP="00000000" w:rsidRDefault="00000000" w:rsidRPr="00000000" w14:paraId="00000050">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51">
            <w:pPr>
              <w:rPr>
                <w:highlight w:val="yellow"/>
              </w:rPr>
            </w:pPr>
            <w:r w:rsidDel="00000000" w:rsidR="00000000" w:rsidRPr="00000000">
              <w:rPr>
                <w:highlight w:val="yellow"/>
                <w:rtl w:val="0"/>
              </w:rPr>
              <w:t xml:space="preserve">https://pubmed.ncbi.nlm.nih.gov/35317533/</w:t>
            </w:r>
          </w:p>
        </w:tc>
      </w:tr>
      <w:tr>
        <w:trPr>
          <w:cantSplit w:val="0"/>
          <w:tblHeader w:val="0"/>
        </w:trPr>
        <w:tc>
          <w:tcPr/>
          <w:p w:rsidR="00000000" w:rsidDel="00000000" w:rsidP="00000000" w:rsidRDefault="00000000" w:rsidRPr="00000000" w14:paraId="00000052">
            <w:pPr>
              <w:rPr>
                <w:highlight w:val="cyan"/>
              </w:rPr>
            </w:pPr>
            <w:r w:rsidDel="00000000" w:rsidR="00000000" w:rsidRPr="00000000">
              <w:rPr>
                <w:highlight w:val="cyan"/>
                <w:rtl w:val="0"/>
              </w:rPr>
              <w:t xml:space="preserve">16</w:t>
            </w:r>
          </w:p>
        </w:tc>
        <w:tc>
          <w:tcPr/>
          <w:p w:rsidR="00000000" w:rsidDel="00000000" w:rsidP="00000000" w:rsidRDefault="00000000" w:rsidRPr="00000000" w14:paraId="00000053">
            <w:pPr>
              <w:rPr>
                <w:rFonts w:ascii="Times New Roman" w:cs="Times New Roman" w:eastAsia="Times New Roman" w:hAnsi="Times New Roman"/>
                <w:sz w:val="24"/>
                <w:szCs w:val="24"/>
                <w:highlight w:val="cyan"/>
              </w:rPr>
            </w:pPr>
            <w:hyperlink r:id="rId31">
              <w:r w:rsidDel="00000000" w:rsidR="00000000" w:rsidRPr="00000000">
                <w:rPr>
                  <w:rFonts w:ascii="Quattrocento Sans" w:cs="Quattrocento Sans" w:eastAsia="Quattrocento Sans" w:hAnsi="Quattrocento Sans"/>
                  <w:color w:val="205493"/>
                  <w:sz w:val="24"/>
                  <w:szCs w:val="24"/>
                  <w:highlight w:val="cyan"/>
                  <w:u w:val="single"/>
                  <w:rtl w:val="0"/>
                </w:rPr>
                <w:t xml:space="preserve">Assessment of the Willingness of Radiologists and Radiographers to Accept the Integration of </w:t>
              </w:r>
            </w:hyperlink>
            <w:hyperlink r:id="rId32">
              <w:r w:rsidDel="00000000" w:rsidR="00000000" w:rsidRPr="00000000">
                <w:rPr>
                  <w:rFonts w:ascii="Quattrocento Sans" w:cs="Quattrocento Sans" w:eastAsia="Quattrocento Sans" w:hAnsi="Quattrocento Sans"/>
                  <w:b w:val="1"/>
                  <w:color w:val="205493"/>
                  <w:sz w:val="24"/>
                  <w:szCs w:val="24"/>
                  <w:highlight w:val="cyan"/>
                  <w:u w:val="single"/>
                  <w:rtl w:val="0"/>
                </w:rPr>
                <w:t xml:space="preserve">Artificial</w:t>
              </w:r>
            </w:hyperlink>
            <w:hyperlink r:id="rId33">
              <w:r w:rsidDel="00000000" w:rsidR="00000000" w:rsidRPr="00000000">
                <w:rPr>
                  <w:rFonts w:ascii="Quattrocento Sans" w:cs="Quattrocento Sans" w:eastAsia="Quattrocento Sans" w:hAnsi="Quattrocento Sans"/>
                  <w:color w:val="205493"/>
                  <w:sz w:val="24"/>
                  <w:szCs w:val="24"/>
                  <w:highlight w:val="cyan"/>
                  <w:u w:val="single"/>
                  <w:rtl w:val="0"/>
                </w:rPr>
                <w:t xml:space="preserve"> </w:t>
              </w:r>
            </w:hyperlink>
            <w:hyperlink r:id="rId34">
              <w:r w:rsidDel="00000000" w:rsidR="00000000" w:rsidRPr="00000000">
                <w:rPr>
                  <w:rFonts w:ascii="Quattrocento Sans" w:cs="Quattrocento Sans" w:eastAsia="Quattrocento Sans" w:hAnsi="Quattrocento Sans"/>
                  <w:b w:val="1"/>
                  <w:color w:val="205493"/>
                  <w:sz w:val="24"/>
                  <w:szCs w:val="24"/>
                  <w:highlight w:val="cyan"/>
                  <w:u w:val="single"/>
                  <w:rtl w:val="0"/>
                </w:rPr>
                <w:t xml:space="preserve">Intelligence</w:t>
              </w:r>
            </w:hyperlink>
            <w:hyperlink r:id="rId35">
              <w:r w:rsidDel="00000000" w:rsidR="00000000" w:rsidRPr="00000000">
                <w:rPr>
                  <w:rFonts w:ascii="Quattrocento Sans" w:cs="Quattrocento Sans" w:eastAsia="Quattrocento Sans" w:hAnsi="Quattrocento Sans"/>
                  <w:color w:val="205493"/>
                  <w:sz w:val="24"/>
                  <w:szCs w:val="24"/>
                  <w:highlight w:val="cyan"/>
                  <w:u w:val="single"/>
                  <w:rtl w:val="0"/>
                </w:rPr>
                <w:t xml:space="preserve"> Into </w:t>
              </w:r>
            </w:hyperlink>
            <w:hyperlink r:id="rId36">
              <w:r w:rsidDel="00000000" w:rsidR="00000000" w:rsidRPr="00000000">
                <w:rPr>
                  <w:rFonts w:ascii="Quattrocento Sans" w:cs="Quattrocento Sans" w:eastAsia="Quattrocento Sans" w:hAnsi="Quattrocento Sans"/>
                  <w:b w:val="1"/>
                  <w:color w:val="205493"/>
                  <w:sz w:val="24"/>
                  <w:szCs w:val="24"/>
                  <w:highlight w:val="cyan"/>
                  <w:u w:val="single"/>
                  <w:rtl w:val="0"/>
                </w:rPr>
                <w:t xml:space="preserve">Radiology</w:t>
              </w:r>
            </w:hyperlink>
            <w:hyperlink r:id="rId37">
              <w:r w:rsidDel="00000000" w:rsidR="00000000" w:rsidRPr="00000000">
                <w:rPr>
                  <w:rFonts w:ascii="Quattrocento Sans" w:cs="Quattrocento Sans" w:eastAsia="Quattrocento Sans" w:hAnsi="Quattrocento Sans"/>
                  <w:color w:val="205493"/>
                  <w:sz w:val="24"/>
                  <w:szCs w:val="24"/>
                  <w:highlight w:val="cyan"/>
                  <w:u w:val="single"/>
                  <w:rtl w:val="0"/>
                </w:rPr>
                <w:t xml:space="preserve"> Practice.</w:t>
              </w:r>
            </w:hyperlink>
            <w:r w:rsidDel="00000000" w:rsidR="00000000" w:rsidRPr="00000000">
              <w:rPr>
                <w:rtl w:val="0"/>
              </w:rPr>
            </w:r>
          </w:p>
        </w:tc>
        <w:tc>
          <w:tcPr/>
          <w:p w:rsidR="00000000" w:rsidDel="00000000" w:rsidP="00000000" w:rsidRDefault="00000000" w:rsidRPr="00000000" w14:paraId="00000054">
            <w:pPr>
              <w:rPr>
                <w:highlight w:val="cyan"/>
              </w:rPr>
            </w:pPr>
            <w:r w:rsidDel="00000000" w:rsidR="00000000" w:rsidRPr="00000000">
              <w:rPr>
                <w:highlight w:val="cyan"/>
                <w:rtl w:val="0"/>
              </w:rPr>
              <w:t xml:space="preserve">PubMed</w:t>
            </w:r>
          </w:p>
        </w:tc>
        <w:tc>
          <w:tcPr/>
          <w:p w:rsidR="00000000" w:rsidDel="00000000" w:rsidP="00000000" w:rsidRDefault="00000000" w:rsidRPr="00000000" w14:paraId="00000055">
            <w:pPr>
              <w:rPr>
                <w:highlight w:val="cyan"/>
              </w:rPr>
            </w:pPr>
            <w:r w:rsidDel="00000000" w:rsidR="00000000" w:rsidRPr="00000000">
              <w:rPr>
                <w:highlight w:val="cyan"/>
                <w:rtl w:val="0"/>
              </w:rPr>
              <w:t xml:space="preserve">https://pubmed.ncbi.nlm.nih.gov/33129659/</w:t>
            </w:r>
          </w:p>
        </w:tc>
      </w:tr>
      <w:tr>
        <w:trPr>
          <w:cantSplit w:val="0"/>
          <w:tblHeader w:val="0"/>
        </w:trPr>
        <w:tc>
          <w:tcPr/>
          <w:p w:rsidR="00000000" w:rsidDel="00000000" w:rsidP="00000000" w:rsidRDefault="00000000" w:rsidRPr="00000000" w14:paraId="00000056">
            <w:pPr>
              <w:rPr>
                <w:highlight w:val="yellow"/>
              </w:rPr>
            </w:pPr>
            <w:r w:rsidDel="00000000" w:rsidR="00000000" w:rsidRPr="00000000">
              <w:rPr>
                <w:highlight w:val="yellow"/>
                <w:rtl w:val="0"/>
              </w:rPr>
              <w:t xml:space="preserve">17</w:t>
            </w:r>
          </w:p>
        </w:tc>
        <w:tc>
          <w:tcPr/>
          <w:p w:rsidR="00000000" w:rsidDel="00000000" w:rsidP="00000000" w:rsidRDefault="00000000" w:rsidRPr="00000000" w14:paraId="00000057">
            <w:pPr>
              <w:rPr>
                <w:rFonts w:ascii="Times New Roman" w:cs="Times New Roman" w:eastAsia="Times New Roman" w:hAnsi="Times New Roman"/>
                <w:sz w:val="24"/>
                <w:szCs w:val="24"/>
                <w:highlight w:val="yellow"/>
              </w:rPr>
            </w:pPr>
            <w:r w:rsidDel="00000000" w:rsidR="00000000" w:rsidRPr="00000000">
              <w:rPr>
                <w:rFonts w:ascii="Quattrocento Sans" w:cs="Quattrocento Sans" w:eastAsia="Quattrocento Sans" w:hAnsi="Quattrocento Sans"/>
                <w:color w:val="0071bc"/>
                <w:sz w:val="27"/>
                <w:szCs w:val="27"/>
                <w:highlight w:val="yellow"/>
                <w:rtl w:val="0"/>
              </w:rPr>
              <w:t xml:space="preserve">Automatic Masseter Thickness Measurement and Ideal Point Localization for Botulinum Toxin Injection.</w:t>
            </w:r>
            <w:r w:rsidDel="00000000" w:rsidR="00000000" w:rsidRPr="00000000">
              <w:rPr>
                <w:rtl w:val="0"/>
              </w:rPr>
            </w:r>
          </w:p>
        </w:tc>
        <w:tc>
          <w:tcPr/>
          <w:p w:rsidR="00000000" w:rsidDel="00000000" w:rsidP="00000000" w:rsidRDefault="00000000" w:rsidRPr="00000000" w14:paraId="00000058">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59">
            <w:pPr>
              <w:rPr>
                <w:highlight w:val="yellow"/>
              </w:rPr>
            </w:pPr>
            <w:r w:rsidDel="00000000" w:rsidR="00000000" w:rsidRPr="00000000">
              <w:rPr>
                <w:highlight w:val="yellow"/>
                <w:rtl w:val="0"/>
              </w:rPr>
              <w:t xml:space="preserve">https://pubmed.ncbi.nlm.nih.gov/31946475/</w:t>
            </w:r>
          </w:p>
        </w:tc>
      </w:tr>
      <w:tr>
        <w:trPr>
          <w:cantSplit w:val="0"/>
          <w:tblHeader w:val="0"/>
        </w:trPr>
        <w:tc>
          <w:tcPr/>
          <w:p w:rsidR="00000000" w:rsidDel="00000000" w:rsidP="00000000" w:rsidRDefault="00000000" w:rsidRPr="00000000" w14:paraId="0000005A">
            <w:pPr>
              <w:rPr/>
            </w:pPr>
            <w:r w:rsidDel="00000000" w:rsidR="00000000" w:rsidRPr="00000000">
              <w:rPr>
                <w:highlight w:val="cyan"/>
                <w:rtl w:val="0"/>
              </w:rPr>
              <w:t xml:space="preserve">18</w:t>
            </w: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sz w:val="24"/>
                <w:szCs w:val="24"/>
                <w:highlight w:val="cyan"/>
              </w:rPr>
            </w:pPr>
            <w:r w:rsidDel="00000000" w:rsidR="00000000" w:rsidRPr="00000000">
              <w:rPr>
                <w:rFonts w:ascii="Quattrocento Sans" w:cs="Quattrocento Sans" w:eastAsia="Quattrocento Sans" w:hAnsi="Quattrocento Sans"/>
                <w:color w:val="212121"/>
                <w:sz w:val="24"/>
                <w:szCs w:val="24"/>
                <w:highlight w:val="cyan"/>
                <w:rtl w:val="0"/>
              </w:rPr>
              <w:t xml:space="preserve"> </w:t>
            </w:r>
            <w:hyperlink r:id="rId38">
              <w:r w:rsidDel="00000000" w:rsidR="00000000" w:rsidRPr="00000000">
                <w:rPr>
                  <w:rFonts w:ascii="Quattrocento Sans" w:cs="Quattrocento Sans" w:eastAsia="Quattrocento Sans" w:hAnsi="Quattrocento Sans"/>
                  <w:color w:val="205493"/>
                  <w:sz w:val="24"/>
                  <w:szCs w:val="24"/>
                  <w:highlight w:val="cyan"/>
                  <w:u w:val="single"/>
                  <w:rtl w:val="0"/>
                </w:rPr>
                <w:t xml:space="preserve">Initial </w:t>
              </w:r>
            </w:hyperlink>
            <w:hyperlink r:id="rId39">
              <w:r w:rsidDel="00000000" w:rsidR="00000000" w:rsidRPr="00000000">
                <w:rPr>
                  <w:rFonts w:ascii="Quattrocento Sans" w:cs="Quattrocento Sans" w:eastAsia="Quattrocento Sans" w:hAnsi="Quattrocento Sans"/>
                  <w:b w:val="1"/>
                  <w:color w:val="205493"/>
                  <w:sz w:val="24"/>
                  <w:szCs w:val="24"/>
                  <w:highlight w:val="cyan"/>
                  <w:u w:val="single"/>
                  <w:rtl w:val="0"/>
                </w:rPr>
                <w:t xml:space="preserve">experience</w:t>
              </w:r>
            </w:hyperlink>
            <w:hyperlink r:id="rId40">
              <w:r w:rsidDel="00000000" w:rsidR="00000000" w:rsidRPr="00000000">
                <w:rPr>
                  <w:rFonts w:ascii="Quattrocento Sans" w:cs="Quattrocento Sans" w:eastAsia="Quattrocento Sans" w:hAnsi="Quattrocento Sans"/>
                  <w:color w:val="205493"/>
                  <w:sz w:val="24"/>
                  <w:szCs w:val="24"/>
                  <w:highlight w:val="cyan"/>
                  <w:u w:val="single"/>
                  <w:rtl w:val="0"/>
                </w:rPr>
                <w:t xml:space="preserve"> with AI Pathway Companion: Evaluation of dashboard-enhanced clinical decision making in prostate cancer screening.</w:t>
              </w:r>
            </w:hyperlink>
            <w:r w:rsidDel="00000000" w:rsidR="00000000" w:rsidRPr="00000000">
              <w:rPr>
                <w:rtl w:val="0"/>
              </w:rPr>
            </w:r>
          </w:p>
        </w:tc>
        <w:tc>
          <w:tcPr/>
          <w:p w:rsidR="00000000" w:rsidDel="00000000" w:rsidP="00000000" w:rsidRDefault="00000000" w:rsidRPr="00000000" w14:paraId="0000005C">
            <w:pPr>
              <w:rPr>
                <w:highlight w:val="cyan"/>
              </w:rPr>
            </w:pPr>
            <w:r w:rsidDel="00000000" w:rsidR="00000000" w:rsidRPr="00000000">
              <w:rPr>
                <w:highlight w:val="cyan"/>
                <w:rtl w:val="0"/>
              </w:rPr>
              <w:t xml:space="preserve">PubMed</w:t>
            </w:r>
          </w:p>
        </w:tc>
        <w:tc>
          <w:tcPr/>
          <w:p w:rsidR="00000000" w:rsidDel="00000000" w:rsidP="00000000" w:rsidRDefault="00000000" w:rsidRPr="00000000" w14:paraId="0000005D">
            <w:pPr>
              <w:rPr>
                <w:highlight w:val="cyan"/>
              </w:rPr>
            </w:pPr>
            <w:r w:rsidDel="00000000" w:rsidR="00000000" w:rsidRPr="00000000">
              <w:rPr>
                <w:highlight w:val="cyan"/>
                <w:rtl w:val="0"/>
              </w:rPr>
              <w:t xml:space="preserve">https://pubmed.ncbi.nlm.nih.gov/35857753/</w:t>
            </w:r>
          </w:p>
        </w:tc>
      </w:tr>
      <w:tr>
        <w:trPr>
          <w:cantSplit w:val="0"/>
          <w:tblHeader w:val="0"/>
        </w:trPr>
        <w:tc>
          <w:tcPr/>
          <w:p w:rsidR="00000000" w:rsidDel="00000000" w:rsidP="00000000" w:rsidRDefault="00000000" w:rsidRPr="00000000" w14:paraId="0000005E">
            <w:pPr>
              <w:rPr>
                <w:highlight w:val="yellow"/>
              </w:rPr>
            </w:pPr>
            <w:r w:rsidDel="00000000" w:rsidR="00000000" w:rsidRPr="00000000">
              <w:rPr>
                <w:highlight w:val="yellow"/>
                <w:rtl w:val="0"/>
              </w:rPr>
              <w:t xml:space="preserve">19</w:t>
            </w:r>
          </w:p>
        </w:tc>
        <w:tc>
          <w:tcPr/>
          <w:p w:rsidR="00000000" w:rsidDel="00000000" w:rsidP="00000000" w:rsidRDefault="00000000" w:rsidRPr="00000000" w14:paraId="0000005F">
            <w:pPr>
              <w:rPr>
                <w:highlight w:val="yellow"/>
              </w:rPr>
            </w:pPr>
            <w:r w:rsidDel="00000000" w:rsidR="00000000" w:rsidRPr="00000000">
              <w:rPr>
                <w:rFonts w:ascii="Quattrocento Sans" w:cs="Quattrocento Sans" w:eastAsia="Quattrocento Sans" w:hAnsi="Quattrocento Sans"/>
                <w:color w:val="0071bc"/>
                <w:sz w:val="27"/>
                <w:szCs w:val="27"/>
                <w:highlight w:val="yellow"/>
                <w:rtl w:val="0"/>
              </w:rPr>
              <w:t xml:space="preserve">Application of Natural Language Processing to Learn Insights on the Clinician'</w:t>
            </w:r>
            <w:r w:rsidDel="00000000" w:rsidR="00000000" w:rsidRPr="00000000">
              <w:rPr>
                <w:rFonts w:ascii="Quattrocento Sans" w:cs="Quattrocento Sans" w:eastAsia="Quattrocento Sans" w:hAnsi="Quattrocento Sans"/>
                <w:b w:val="1"/>
                <w:color w:val="0071bc"/>
                <w:sz w:val="27"/>
                <w:szCs w:val="27"/>
                <w:highlight w:val="yellow"/>
                <w:rtl w:val="0"/>
              </w:rPr>
              <w:t xml:space="preserve">s</w:t>
            </w:r>
            <w:r w:rsidDel="00000000" w:rsidR="00000000" w:rsidRPr="00000000">
              <w:rPr>
                <w:rFonts w:ascii="Quattrocento Sans" w:cs="Quattrocento Sans" w:eastAsia="Quattrocento Sans" w:hAnsi="Quattrocento Sans"/>
                <w:color w:val="0071bc"/>
                <w:sz w:val="27"/>
                <w:szCs w:val="27"/>
                <w:highlight w:val="yellow"/>
                <w:rtl w:val="0"/>
              </w:rPr>
              <w:t xml:space="preserve"> Lived </w:t>
            </w:r>
            <w:r w:rsidDel="00000000" w:rsidR="00000000" w:rsidRPr="00000000">
              <w:rPr>
                <w:rFonts w:ascii="Quattrocento Sans" w:cs="Quattrocento Sans" w:eastAsia="Quattrocento Sans" w:hAnsi="Quattrocento Sans"/>
                <w:b w:val="1"/>
                <w:color w:val="0071bc"/>
                <w:sz w:val="27"/>
                <w:szCs w:val="27"/>
                <w:highlight w:val="yellow"/>
                <w:rtl w:val="0"/>
              </w:rPr>
              <w:t xml:space="preserve">Experience</w:t>
            </w:r>
            <w:r w:rsidDel="00000000" w:rsidR="00000000" w:rsidRPr="00000000">
              <w:rPr>
                <w:rFonts w:ascii="Quattrocento Sans" w:cs="Quattrocento Sans" w:eastAsia="Quattrocento Sans" w:hAnsi="Quattrocento Sans"/>
                <w:color w:val="0071bc"/>
                <w:sz w:val="27"/>
                <w:szCs w:val="27"/>
                <w:highlight w:val="yellow"/>
                <w:rtl w:val="0"/>
              </w:rPr>
              <w:t xml:space="preserve"> of Electronic Health Records.</w:t>
            </w:r>
            <w:r w:rsidDel="00000000" w:rsidR="00000000" w:rsidRPr="00000000">
              <w:rPr>
                <w:rtl w:val="0"/>
              </w:rPr>
            </w:r>
          </w:p>
        </w:tc>
        <w:tc>
          <w:tcPr/>
          <w:p w:rsidR="00000000" w:rsidDel="00000000" w:rsidP="00000000" w:rsidRDefault="00000000" w:rsidRPr="00000000" w14:paraId="00000060">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61">
            <w:pPr>
              <w:rPr>
                <w:highlight w:val="yellow"/>
              </w:rPr>
            </w:pPr>
            <w:r w:rsidDel="00000000" w:rsidR="00000000" w:rsidRPr="00000000">
              <w:rPr>
                <w:highlight w:val="yellow"/>
                <w:rtl w:val="0"/>
              </w:rPr>
              <w:t xml:space="preserve">https://pubmed.ncbi.nlm.nih.gov/35062097/</w:t>
            </w:r>
          </w:p>
        </w:tc>
      </w:tr>
      <w:tr>
        <w:trPr>
          <w:cantSplit w:val="0"/>
          <w:tblHeader w:val="0"/>
        </w:trPr>
        <w:tc>
          <w:tcPr/>
          <w:p w:rsidR="00000000" w:rsidDel="00000000" w:rsidP="00000000" w:rsidRDefault="00000000" w:rsidRPr="00000000" w14:paraId="00000062">
            <w:pPr>
              <w:rPr>
                <w:highlight w:val="yellow"/>
              </w:rPr>
            </w:pPr>
            <w:r w:rsidDel="00000000" w:rsidR="00000000" w:rsidRPr="00000000">
              <w:rPr>
                <w:highlight w:val="yellow"/>
                <w:rtl w:val="0"/>
              </w:rPr>
              <w:t xml:space="preserve">20</w:t>
            </w:r>
          </w:p>
        </w:tc>
        <w:tc>
          <w:tcPr/>
          <w:p w:rsidR="00000000" w:rsidDel="00000000" w:rsidP="00000000" w:rsidRDefault="00000000" w:rsidRPr="00000000" w14:paraId="00000063">
            <w:pPr>
              <w:rPr>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DeepImageTranslator: A free, </w:t>
            </w:r>
            <w:r w:rsidDel="00000000" w:rsidR="00000000" w:rsidRPr="00000000">
              <w:rPr>
                <w:rFonts w:ascii="Quattrocento Sans" w:cs="Quattrocento Sans" w:eastAsia="Quattrocento Sans" w:hAnsi="Quattrocento Sans"/>
                <w:b w:val="1"/>
                <w:color w:val="205493"/>
                <w:sz w:val="27"/>
                <w:szCs w:val="27"/>
                <w:highlight w:val="yellow"/>
                <w:rtl w:val="0"/>
              </w:rPr>
              <w:t xml:space="preserve">user</w:t>
            </w:r>
            <w:r w:rsidDel="00000000" w:rsidR="00000000" w:rsidRPr="00000000">
              <w:rPr>
                <w:rFonts w:ascii="Quattrocento Sans" w:cs="Quattrocento Sans" w:eastAsia="Quattrocento Sans" w:hAnsi="Quattrocento Sans"/>
                <w:color w:val="205493"/>
                <w:sz w:val="27"/>
                <w:szCs w:val="27"/>
                <w:highlight w:val="yellow"/>
                <w:rtl w:val="0"/>
              </w:rPr>
              <w:t xml:space="preserve">-friendly graphical interface for image translation using deep-learning and its applications in 3D CT image analysis.</w:t>
            </w:r>
            <w:r w:rsidDel="00000000" w:rsidR="00000000" w:rsidRPr="00000000">
              <w:rPr>
                <w:rtl w:val="0"/>
              </w:rPr>
            </w:r>
          </w:p>
        </w:tc>
        <w:tc>
          <w:tcPr/>
          <w:p w:rsidR="00000000" w:rsidDel="00000000" w:rsidP="00000000" w:rsidRDefault="00000000" w:rsidRPr="00000000" w14:paraId="00000064">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65">
            <w:pPr>
              <w:rPr>
                <w:highlight w:val="yellow"/>
              </w:rPr>
            </w:pPr>
            <w:r w:rsidDel="00000000" w:rsidR="00000000" w:rsidRPr="00000000">
              <w:rPr>
                <w:highlight w:val="yellow"/>
                <w:rtl w:val="0"/>
              </w:rPr>
              <w:t xml:space="preserve">https://pubmed.ncbi.nlm.nih.gov/35058205/</w:t>
            </w:r>
          </w:p>
        </w:tc>
      </w:tr>
      <w:tr>
        <w:trPr>
          <w:cantSplit w:val="0"/>
          <w:tblHeader w:val="0"/>
        </w:trPr>
        <w:tc>
          <w:tcPr/>
          <w:p w:rsidR="00000000" w:rsidDel="00000000" w:rsidP="00000000" w:rsidRDefault="00000000" w:rsidRPr="00000000" w14:paraId="00000066">
            <w:pPr>
              <w:rPr/>
            </w:pPr>
            <w:r w:rsidDel="00000000" w:rsidR="00000000" w:rsidRPr="00000000">
              <w:rPr>
                <w:highlight w:val="yellow"/>
                <w:rtl w:val="0"/>
              </w:rPr>
              <w:t xml:space="preserve">21</w:t>
            </w:r>
            <w:r w:rsidDel="00000000" w:rsidR="00000000" w:rsidRPr="00000000">
              <w:rPr>
                <w:rtl w:val="0"/>
              </w:rPr>
            </w:r>
          </w:p>
        </w:tc>
        <w:tc>
          <w:tcPr/>
          <w:p w:rsidR="00000000" w:rsidDel="00000000" w:rsidP="00000000" w:rsidRDefault="00000000" w:rsidRPr="00000000" w14:paraId="00000067">
            <w:pPr>
              <w:shd w:fill="ffffff" w:val="clear"/>
              <w:rPr>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A Lightweight Internet Sharing Scheme for Sectional Medical Images according to Existing Hospital Network Facilities and Basic Information Security Rules.</w:t>
            </w:r>
            <w:r w:rsidDel="00000000" w:rsidR="00000000" w:rsidRPr="00000000">
              <w:rPr>
                <w:rtl w:val="0"/>
              </w:rPr>
            </w:r>
          </w:p>
        </w:tc>
        <w:tc>
          <w:tcPr/>
          <w:p w:rsidR="00000000" w:rsidDel="00000000" w:rsidP="00000000" w:rsidRDefault="00000000" w:rsidRPr="00000000" w14:paraId="00000068">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69">
            <w:pPr>
              <w:rPr>
                <w:highlight w:val="yellow"/>
              </w:rPr>
            </w:pPr>
            <w:r w:rsidDel="00000000" w:rsidR="00000000" w:rsidRPr="00000000">
              <w:rPr>
                <w:highlight w:val="yellow"/>
                <w:rtl w:val="0"/>
              </w:rPr>
              <w:t xml:space="preserve">https://pubmed.ncbi.nlm.nih.gov/33354310/</w:t>
            </w:r>
          </w:p>
        </w:tc>
      </w:tr>
      <w:tr>
        <w:trPr>
          <w:cantSplit w:val="0"/>
          <w:tblHeader w:val="0"/>
        </w:trPr>
        <w:tc>
          <w:tcPr/>
          <w:p w:rsidR="00000000" w:rsidDel="00000000" w:rsidP="00000000" w:rsidRDefault="00000000" w:rsidRPr="00000000" w14:paraId="0000006A">
            <w:pPr>
              <w:rPr>
                <w:highlight w:val="yellow"/>
              </w:rPr>
            </w:pPr>
            <w:r w:rsidDel="00000000" w:rsidR="00000000" w:rsidRPr="00000000">
              <w:rPr>
                <w:highlight w:val="yellow"/>
                <w:rtl w:val="0"/>
              </w:rPr>
              <w:t xml:space="preserve">22</w:t>
            </w:r>
          </w:p>
        </w:tc>
        <w:tc>
          <w:tcPr/>
          <w:p w:rsidR="00000000" w:rsidDel="00000000" w:rsidP="00000000" w:rsidRDefault="00000000" w:rsidRPr="00000000" w14:paraId="0000006B">
            <w:pPr>
              <w:rPr>
                <w:highlight w:val="yellow"/>
              </w:rPr>
            </w:pPr>
            <w:r w:rsidDel="00000000" w:rsidR="00000000" w:rsidRPr="00000000">
              <w:rPr>
                <w:rFonts w:ascii="Quattrocento Sans" w:cs="Quattrocento Sans" w:eastAsia="Quattrocento Sans" w:hAnsi="Quattrocento Sans"/>
                <w:color w:val="0071bc"/>
                <w:sz w:val="27"/>
                <w:szCs w:val="27"/>
                <w:highlight w:val="yellow"/>
                <w:rtl w:val="0"/>
              </w:rPr>
              <w:t xml:space="preserve">Use of Twitter Polls to Determine Public Opinion Regarding Content Presented at a Major National Specialty Society Meeting.</w:t>
            </w:r>
            <w:r w:rsidDel="00000000" w:rsidR="00000000" w:rsidRPr="00000000">
              <w:rPr>
                <w:rtl w:val="0"/>
              </w:rPr>
            </w:r>
          </w:p>
        </w:tc>
        <w:tc>
          <w:tcPr/>
          <w:p w:rsidR="00000000" w:rsidDel="00000000" w:rsidP="00000000" w:rsidRDefault="00000000" w:rsidRPr="00000000" w14:paraId="0000006C">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6D">
            <w:pPr>
              <w:rPr>
                <w:highlight w:val="yellow"/>
              </w:rPr>
            </w:pPr>
            <w:r w:rsidDel="00000000" w:rsidR="00000000" w:rsidRPr="00000000">
              <w:rPr>
                <w:highlight w:val="yellow"/>
                <w:rtl w:val="0"/>
              </w:rPr>
              <w:t xml:space="preserve">https://pubmed.ncbi.nlm.nih.gov/27687748/</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23</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212121"/>
                <w:sz w:val="24"/>
                <w:szCs w:val="24"/>
                <w:highlight w:val="white"/>
                <w:rtl w:val="0"/>
              </w:rPr>
              <w:t xml:space="preserve"> </w:t>
            </w:r>
            <w:hyperlink r:id="rId41">
              <w:r w:rsidDel="00000000" w:rsidR="00000000" w:rsidRPr="00000000">
                <w:rPr>
                  <w:rFonts w:ascii="Quattrocento Sans" w:cs="Quattrocento Sans" w:eastAsia="Quattrocento Sans" w:hAnsi="Quattrocento Sans"/>
                  <w:color w:val="205493"/>
                  <w:sz w:val="24"/>
                  <w:szCs w:val="24"/>
                  <w:u w:val="single"/>
                  <w:rtl w:val="0"/>
                </w:rPr>
                <w:t xml:space="preserve">Assessment of MRI technologists in </w:t>
              </w:r>
            </w:hyperlink>
            <w:hyperlink r:id="rId42">
              <w:r w:rsidDel="00000000" w:rsidR="00000000" w:rsidRPr="00000000">
                <w:rPr>
                  <w:rFonts w:ascii="Quattrocento Sans" w:cs="Quattrocento Sans" w:eastAsia="Quattrocento Sans" w:hAnsi="Quattrocento Sans"/>
                  <w:b w:val="1"/>
                  <w:color w:val="205493"/>
                  <w:sz w:val="24"/>
                  <w:szCs w:val="24"/>
                  <w:u w:val="single"/>
                  <w:rtl w:val="0"/>
                </w:rPr>
                <w:t xml:space="preserve">acceptance</w:t>
              </w:r>
            </w:hyperlink>
            <w:hyperlink r:id="rId43">
              <w:r w:rsidDel="00000000" w:rsidR="00000000" w:rsidRPr="00000000">
                <w:rPr>
                  <w:rFonts w:ascii="Quattrocento Sans" w:cs="Quattrocento Sans" w:eastAsia="Quattrocento Sans" w:hAnsi="Quattrocento Sans"/>
                  <w:color w:val="205493"/>
                  <w:sz w:val="24"/>
                  <w:szCs w:val="24"/>
                  <w:u w:val="single"/>
                  <w:rtl w:val="0"/>
                </w:rPr>
                <w:t xml:space="preserve"> and willingness to integrate </w:t>
              </w:r>
            </w:hyperlink>
            <w:hyperlink r:id="rId44">
              <w:r w:rsidDel="00000000" w:rsidR="00000000" w:rsidRPr="00000000">
                <w:rPr>
                  <w:rFonts w:ascii="Quattrocento Sans" w:cs="Quattrocento Sans" w:eastAsia="Quattrocento Sans" w:hAnsi="Quattrocento Sans"/>
                  <w:b w:val="1"/>
                  <w:color w:val="205493"/>
                  <w:sz w:val="24"/>
                  <w:szCs w:val="24"/>
                  <w:u w:val="single"/>
                  <w:rtl w:val="0"/>
                </w:rPr>
                <w:t xml:space="preserve">artificial</w:t>
              </w:r>
            </w:hyperlink>
            <w:hyperlink r:id="rId45">
              <w:r w:rsidDel="00000000" w:rsidR="00000000" w:rsidRPr="00000000">
                <w:rPr>
                  <w:rFonts w:ascii="Quattrocento Sans" w:cs="Quattrocento Sans" w:eastAsia="Quattrocento Sans" w:hAnsi="Quattrocento Sans"/>
                  <w:color w:val="205493"/>
                  <w:sz w:val="24"/>
                  <w:szCs w:val="24"/>
                  <w:u w:val="single"/>
                  <w:rtl w:val="0"/>
                </w:rPr>
                <w:t xml:space="preserve"> </w:t>
              </w:r>
            </w:hyperlink>
            <w:hyperlink r:id="rId46">
              <w:r w:rsidDel="00000000" w:rsidR="00000000" w:rsidRPr="00000000">
                <w:rPr>
                  <w:rFonts w:ascii="Quattrocento Sans" w:cs="Quattrocento Sans" w:eastAsia="Quattrocento Sans" w:hAnsi="Quattrocento Sans"/>
                  <w:b w:val="1"/>
                  <w:color w:val="205493"/>
                  <w:sz w:val="24"/>
                  <w:szCs w:val="24"/>
                  <w:u w:val="single"/>
                  <w:rtl w:val="0"/>
                </w:rPr>
                <w:t xml:space="preserve">intelligence</w:t>
              </w:r>
            </w:hyperlink>
            <w:hyperlink r:id="rId47">
              <w:r w:rsidDel="00000000" w:rsidR="00000000" w:rsidRPr="00000000">
                <w:rPr>
                  <w:rFonts w:ascii="Quattrocento Sans" w:cs="Quattrocento Sans" w:eastAsia="Quattrocento Sans" w:hAnsi="Quattrocento Sans"/>
                  <w:color w:val="205493"/>
                  <w:sz w:val="24"/>
                  <w:szCs w:val="24"/>
                  <w:u w:val="single"/>
                  <w:rtl w:val="0"/>
                </w:rPr>
                <w:t xml:space="preserve"> into practice.</w:t>
              </w:r>
            </w:hyperlink>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t xml:space="preserve">PubMed</w:t>
            </w:r>
          </w:p>
        </w:tc>
        <w:tc>
          <w:tcPr/>
          <w:p w:rsidR="00000000" w:rsidDel="00000000" w:rsidP="00000000" w:rsidRDefault="00000000" w:rsidRPr="00000000" w14:paraId="00000071">
            <w:pPr>
              <w:rPr/>
            </w:pPr>
            <w:r w:rsidDel="00000000" w:rsidR="00000000" w:rsidRPr="00000000">
              <w:rPr>
                <w:rtl w:val="0"/>
              </w:rPr>
              <w:t xml:space="preserve">https://pubmed.ncbi.nlm.nih.gov/34364784/</w:t>
            </w:r>
          </w:p>
        </w:tc>
      </w:tr>
      <w:tr>
        <w:trPr>
          <w:cantSplit w:val="0"/>
          <w:tblHeader w:val="0"/>
        </w:trPr>
        <w:tc>
          <w:tcPr/>
          <w:p w:rsidR="00000000" w:rsidDel="00000000" w:rsidP="00000000" w:rsidRDefault="00000000" w:rsidRPr="00000000" w14:paraId="00000072">
            <w:pPr>
              <w:rPr>
                <w:strike w:val="1"/>
                <w:highlight w:val="red"/>
              </w:rPr>
            </w:pPr>
            <w:r w:rsidDel="00000000" w:rsidR="00000000" w:rsidRPr="00000000">
              <w:rPr>
                <w:strike w:val="1"/>
                <w:highlight w:val="red"/>
                <w:rtl w:val="0"/>
              </w:rPr>
              <w:t xml:space="preserve">24</w:t>
            </w:r>
          </w:p>
        </w:tc>
        <w:tc>
          <w:tcPr/>
          <w:p w:rsidR="00000000" w:rsidDel="00000000" w:rsidP="00000000" w:rsidRDefault="00000000" w:rsidRPr="00000000" w14:paraId="00000073">
            <w:pPr>
              <w:rPr>
                <w:rFonts w:ascii="Times New Roman" w:cs="Times New Roman" w:eastAsia="Times New Roman" w:hAnsi="Times New Roman"/>
                <w:strike w:val="1"/>
                <w:sz w:val="24"/>
                <w:szCs w:val="24"/>
                <w:highlight w:val="red"/>
              </w:rPr>
            </w:pPr>
            <w:r w:rsidDel="00000000" w:rsidR="00000000" w:rsidRPr="00000000">
              <w:rPr>
                <w:rFonts w:ascii="Quattrocento Sans" w:cs="Quattrocento Sans" w:eastAsia="Quattrocento Sans" w:hAnsi="Quattrocento Sans"/>
                <w:strike w:val="1"/>
                <w:sz w:val="24"/>
                <w:szCs w:val="24"/>
                <w:highlight w:val="red"/>
                <w:rtl w:val="0"/>
              </w:rPr>
              <w:t xml:space="preserve"> </w:t>
            </w:r>
            <w:hyperlink r:id="rId48">
              <w:r w:rsidDel="00000000" w:rsidR="00000000" w:rsidRPr="00000000">
                <w:rPr>
                  <w:rFonts w:ascii="Quattrocento Sans" w:cs="Quattrocento Sans" w:eastAsia="Quattrocento Sans" w:hAnsi="Quattrocento Sans"/>
                  <w:strike w:val="1"/>
                  <w:sz w:val="24"/>
                  <w:szCs w:val="24"/>
                  <w:highlight w:val="red"/>
                  <w:u w:val="single"/>
                  <w:rtl w:val="0"/>
                </w:rPr>
                <w:t xml:space="preserve">Patients' perceptions of using </w:t>
              </w:r>
            </w:hyperlink>
            <w:hyperlink r:id="rId49">
              <w:r w:rsidDel="00000000" w:rsidR="00000000" w:rsidRPr="00000000">
                <w:rPr>
                  <w:rFonts w:ascii="Quattrocento Sans" w:cs="Quattrocento Sans" w:eastAsia="Quattrocento Sans" w:hAnsi="Quattrocento Sans"/>
                  <w:b w:val="1"/>
                  <w:strike w:val="1"/>
                  <w:sz w:val="24"/>
                  <w:szCs w:val="24"/>
                  <w:highlight w:val="red"/>
                  <w:u w:val="single"/>
                  <w:rtl w:val="0"/>
                </w:rPr>
                <w:t xml:space="preserve">artificial</w:t>
              </w:r>
            </w:hyperlink>
            <w:hyperlink r:id="rId50">
              <w:r w:rsidDel="00000000" w:rsidR="00000000" w:rsidRPr="00000000">
                <w:rPr>
                  <w:rFonts w:ascii="Quattrocento Sans" w:cs="Quattrocento Sans" w:eastAsia="Quattrocento Sans" w:hAnsi="Quattrocento Sans"/>
                  <w:strike w:val="1"/>
                  <w:sz w:val="24"/>
                  <w:szCs w:val="24"/>
                  <w:highlight w:val="red"/>
                  <w:u w:val="single"/>
                  <w:rtl w:val="0"/>
                </w:rPr>
                <w:t xml:space="preserve"> </w:t>
              </w:r>
            </w:hyperlink>
            <w:hyperlink r:id="rId51">
              <w:r w:rsidDel="00000000" w:rsidR="00000000" w:rsidRPr="00000000">
                <w:rPr>
                  <w:rFonts w:ascii="Quattrocento Sans" w:cs="Quattrocento Sans" w:eastAsia="Quattrocento Sans" w:hAnsi="Quattrocento Sans"/>
                  <w:b w:val="1"/>
                  <w:strike w:val="1"/>
                  <w:sz w:val="24"/>
                  <w:szCs w:val="24"/>
                  <w:highlight w:val="red"/>
                  <w:u w:val="single"/>
                  <w:rtl w:val="0"/>
                </w:rPr>
                <w:t xml:space="preserve">intelligence</w:t>
              </w:r>
            </w:hyperlink>
            <w:hyperlink r:id="rId52">
              <w:r w:rsidDel="00000000" w:rsidR="00000000" w:rsidRPr="00000000">
                <w:rPr>
                  <w:rFonts w:ascii="Quattrocento Sans" w:cs="Quattrocento Sans" w:eastAsia="Quattrocento Sans" w:hAnsi="Quattrocento Sans"/>
                  <w:strike w:val="1"/>
                  <w:sz w:val="24"/>
                  <w:szCs w:val="24"/>
                  <w:highlight w:val="red"/>
                  <w:u w:val="single"/>
                  <w:rtl w:val="0"/>
                </w:rPr>
                <w:t xml:space="preserve"> (AI)-based technology to comprehend </w:t>
              </w:r>
            </w:hyperlink>
            <w:hyperlink r:id="rId53">
              <w:r w:rsidDel="00000000" w:rsidR="00000000" w:rsidRPr="00000000">
                <w:rPr>
                  <w:rFonts w:ascii="Quattrocento Sans" w:cs="Quattrocento Sans" w:eastAsia="Quattrocento Sans" w:hAnsi="Quattrocento Sans"/>
                  <w:b w:val="1"/>
                  <w:strike w:val="1"/>
                  <w:sz w:val="24"/>
                  <w:szCs w:val="24"/>
                  <w:highlight w:val="red"/>
                  <w:u w:val="single"/>
                  <w:rtl w:val="0"/>
                </w:rPr>
                <w:t xml:space="preserve">radiology</w:t>
              </w:r>
            </w:hyperlink>
            <w:hyperlink r:id="rId54">
              <w:r w:rsidDel="00000000" w:rsidR="00000000" w:rsidRPr="00000000">
                <w:rPr>
                  <w:rFonts w:ascii="Quattrocento Sans" w:cs="Quattrocento Sans" w:eastAsia="Quattrocento Sans" w:hAnsi="Quattrocento Sans"/>
                  <w:strike w:val="1"/>
                  <w:sz w:val="24"/>
                  <w:szCs w:val="24"/>
                  <w:highlight w:val="red"/>
                  <w:u w:val="single"/>
                  <w:rtl w:val="0"/>
                </w:rPr>
                <w:t xml:space="preserve"> imaging data.</w:t>
              </w:r>
            </w:hyperlink>
            <w:r w:rsidDel="00000000" w:rsidR="00000000" w:rsidRPr="00000000">
              <w:rPr>
                <w:rtl w:val="0"/>
              </w:rPr>
            </w:r>
          </w:p>
        </w:tc>
        <w:tc>
          <w:tcPr/>
          <w:p w:rsidR="00000000" w:rsidDel="00000000" w:rsidP="00000000" w:rsidRDefault="00000000" w:rsidRPr="00000000" w14:paraId="00000074">
            <w:pPr>
              <w:rPr>
                <w:strike w:val="1"/>
                <w:highlight w:val="red"/>
              </w:rPr>
            </w:pPr>
            <w:r w:rsidDel="00000000" w:rsidR="00000000" w:rsidRPr="00000000">
              <w:rPr>
                <w:strike w:val="1"/>
                <w:highlight w:val="red"/>
                <w:rtl w:val="0"/>
              </w:rPr>
              <w:t xml:space="preserve">PubMed</w:t>
            </w:r>
          </w:p>
        </w:tc>
        <w:tc>
          <w:tcPr/>
          <w:p w:rsidR="00000000" w:rsidDel="00000000" w:rsidP="00000000" w:rsidRDefault="00000000" w:rsidRPr="00000000" w14:paraId="00000075">
            <w:pPr>
              <w:rPr>
                <w:strike w:val="1"/>
                <w:highlight w:val="red"/>
              </w:rPr>
            </w:pPr>
            <w:r w:rsidDel="00000000" w:rsidR="00000000" w:rsidRPr="00000000">
              <w:rPr>
                <w:strike w:val="1"/>
                <w:highlight w:val="red"/>
                <w:rtl w:val="0"/>
              </w:rPr>
              <w:t xml:space="preserve">https://pubmed.ncbi.nlm.nih.gov/33913359/</w:t>
            </w:r>
          </w:p>
        </w:tc>
      </w:tr>
      <w:tr>
        <w:trPr>
          <w:cantSplit w:val="0"/>
          <w:tblHeader w:val="0"/>
        </w:trPr>
        <w:tc>
          <w:tcPr/>
          <w:p w:rsidR="00000000" w:rsidDel="00000000" w:rsidP="00000000" w:rsidRDefault="00000000" w:rsidRPr="00000000" w14:paraId="00000076">
            <w:pPr>
              <w:rPr>
                <w:highlight w:val="yellow"/>
              </w:rPr>
            </w:pPr>
            <w:r w:rsidDel="00000000" w:rsidR="00000000" w:rsidRPr="00000000">
              <w:rPr>
                <w:highlight w:val="yellow"/>
                <w:rtl w:val="0"/>
              </w:rPr>
              <w:t xml:space="preserve">25</w:t>
            </w:r>
          </w:p>
        </w:tc>
        <w:tc>
          <w:tcPr/>
          <w:p w:rsidR="00000000" w:rsidDel="00000000" w:rsidP="00000000" w:rsidRDefault="00000000" w:rsidRPr="00000000" w14:paraId="00000077">
            <w:pPr>
              <w:rPr>
                <w:highlight w:val="yellow"/>
              </w:rPr>
            </w:pPr>
            <w:hyperlink r:id="rId55">
              <w:r w:rsidDel="00000000" w:rsidR="00000000" w:rsidRPr="00000000">
                <w:rPr>
                  <w:rFonts w:ascii="Quattrocento Sans" w:cs="Quattrocento Sans" w:eastAsia="Quattrocento Sans" w:hAnsi="Quattrocento Sans"/>
                  <w:color w:val="205493"/>
                  <w:highlight w:val="yellow"/>
                  <w:u w:val="none"/>
                  <w:rtl w:val="0"/>
                </w:rPr>
                <w:t xml:space="preserve">CT Dosimetry: What Has Been Achieved and What Remains to Be Done.</w:t>
              </w:r>
            </w:hyperlink>
            <w:r w:rsidDel="00000000" w:rsidR="00000000" w:rsidRPr="00000000">
              <w:rPr>
                <w:rtl w:val="0"/>
              </w:rPr>
            </w:r>
          </w:p>
        </w:tc>
        <w:tc>
          <w:tcPr/>
          <w:p w:rsidR="00000000" w:rsidDel="00000000" w:rsidP="00000000" w:rsidRDefault="00000000" w:rsidRPr="00000000" w14:paraId="00000078">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79">
            <w:pPr>
              <w:rPr>
                <w:highlight w:val="yellow"/>
              </w:rPr>
            </w:pPr>
            <w:r w:rsidDel="00000000" w:rsidR="00000000" w:rsidRPr="00000000">
              <w:rPr>
                <w:highlight w:val="yellow"/>
                <w:rtl w:val="0"/>
              </w:rPr>
              <w:t xml:space="preserve">https://pubmed.ncbi.nlm.nih.gov/32932380/</w:t>
            </w:r>
          </w:p>
        </w:tc>
      </w:tr>
      <w:tr>
        <w:trPr>
          <w:cantSplit w:val="0"/>
          <w:tblHeader w:val="0"/>
        </w:trPr>
        <w:tc>
          <w:tcPr/>
          <w:p w:rsidR="00000000" w:rsidDel="00000000" w:rsidP="00000000" w:rsidRDefault="00000000" w:rsidRPr="00000000" w14:paraId="0000007A">
            <w:pPr>
              <w:rPr>
                <w:highlight w:val="yellow"/>
              </w:rPr>
            </w:pPr>
            <w:r w:rsidDel="00000000" w:rsidR="00000000" w:rsidRPr="00000000">
              <w:rPr>
                <w:highlight w:val="yellow"/>
                <w:rtl w:val="0"/>
              </w:rPr>
              <w:t xml:space="preserve">26</w:t>
            </w:r>
          </w:p>
        </w:tc>
        <w:tc>
          <w:tcPr/>
          <w:p w:rsidR="00000000" w:rsidDel="00000000" w:rsidP="00000000" w:rsidRDefault="00000000" w:rsidRPr="00000000" w14:paraId="0000007B">
            <w:pPr>
              <w:rPr>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Atri-U: assisted image analysis in routine cardiovascular magnetic resonance volumetry of the left atrium.</w:t>
            </w:r>
            <w:r w:rsidDel="00000000" w:rsidR="00000000" w:rsidRPr="00000000">
              <w:rPr>
                <w:rtl w:val="0"/>
              </w:rPr>
            </w:r>
          </w:p>
        </w:tc>
        <w:tc>
          <w:tcPr/>
          <w:p w:rsidR="00000000" w:rsidDel="00000000" w:rsidP="00000000" w:rsidRDefault="00000000" w:rsidRPr="00000000" w14:paraId="0000007C">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7D">
            <w:pPr>
              <w:rPr>
                <w:highlight w:val="yellow"/>
              </w:rPr>
            </w:pPr>
            <w:r w:rsidDel="00000000" w:rsidR="00000000" w:rsidRPr="00000000">
              <w:rPr>
                <w:highlight w:val="yellow"/>
                <w:rtl w:val="0"/>
              </w:rPr>
              <w:t xml:space="preserve">https://pubmed.ncbi.nlm.nih.gov/34758821/</w:t>
            </w:r>
          </w:p>
        </w:tc>
      </w:tr>
      <w:tr>
        <w:trPr>
          <w:cantSplit w:val="0"/>
          <w:tblHeader w:val="0"/>
        </w:trPr>
        <w:tc>
          <w:tcPr/>
          <w:p w:rsidR="00000000" w:rsidDel="00000000" w:rsidP="00000000" w:rsidRDefault="00000000" w:rsidRPr="00000000" w14:paraId="0000007E">
            <w:pPr>
              <w:rPr>
                <w:highlight w:val="yellow"/>
              </w:rPr>
            </w:pPr>
            <w:r w:rsidDel="00000000" w:rsidR="00000000" w:rsidRPr="00000000">
              <w:rPr>
                <w:highlight w:val="yellow"/>
                <w:rtl w:val="0"/>
              </w:rPr>
              <w:t xml:space="preserve">27</w:t>
            </w:r>
          </w:p>
        </w:tc>
        <w:tc>
          <w:tcPr/>
          <w:p w:rsidR="00000000" w:rsidDel="00000000" w:rsidP="00000000" w:rsidRDefault="00000000" w:rsidRPr="00000000" w14:paraId="0000007F">
            <w:pPr>
              <w:rPr>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Fully Automated Cardiac Assessment for Diagnostic and Prognostic Stratification Following Myocardial Infarction.</w:t>
            </w:r>
            <w:r w:rsidDel="00000000" w:rsidR="00000000" w:rsidRPr="00000000">
              <w:rPr>
                <w:rtl w:val="0"/>
              </w:rPr>
            </w:r>
          </w:p>
        </w:tc>
        <w:tc>
          <w:tcPr/>
          <w:p w:rsidR="00000000" w:rsidDel="00000000" w:rsidP="00000000" w:rsidRDefault="00000000" w:rsidRPr="00000000" w14:paraId="00000080">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81">
            <w:pPr>
              <w:rPr>
                <w:highlight w:val="yellow"/>
              </w:rPr>
            </w:pPr>
            <w:r w:rsidDel="00000000" w:rsidR="00000000" w:rsidRPr="00000000">
              <w:rPr>
                <w:highlight w:val="yellow"/>
                <w:rtl w:val="0"/>
              </w:rPr>
              <w:t xml:space="preserve">https://pubmed.ncbi.nlm.nih.gov/32873121/</w:t>
            </w:r>
          </w:p>
        </w:tc>
      </w:tr>
      <w:tr>
        <w:trPr>
          <w:cantSplit w:val="0"/>
          <w:tblHeader w:val="0"/>
        </w:trPr>
        <w:tc>
          <w:tcPr/>
          <w:p w:rsidR="00000000" w:rsidDel="00000000" w:rsidP="00000000" w:rsidRDefault="00000000" w:rsidRPr="00000000" w14:paraId="00000082">
            <w:pPr>
              <w:rPr>
                <w:highlight w:val="yellow"/>
              </w:rPr>
            </w:pPr>
            <w:r w:rsidDel="00000000" w:rsidR="00000000" w:rsidRPr="00000000">
              <w:rPr>
                <w:highlight w:val="yellow"/>
                <w:rtl w:val="0"/>
              </w:rPr>
              <w:t xml:space="preserve">28</w:t>
            </w:r>
          </w:p>
        </w:tc>
        <w:tc>
          <w:tcPr/>
          <w:p w:rsidR="00000000" w:rsidDel="00000000" w:rsidP="00000000" w:rsidRDefault="00000000" w:rsidRPr="00000000" w14:paraId="00000083">
            <w:pPr>
              <w:rPr>
                <w:rFonts w:ascii="Times New Roman" w:cs="Times New Roman" w:eastAsia="Times New Roman" w:hAnsi="Times New Roman"/>
                <w:sz w:val="24"/>
                <w:szCs w:val="24"/>
                <w:highlight w:val="yellow"/>
              </w:rPr>
            </w:pPr>
            <w:r w:rsidDel="00000000" w:rsidR="00000000" w:rsidRPr="00000000">
              <w:rPr>
                <w:rFonts w:ascii="Quattrocento Sans" w:cs="Quattrocento Sans" w:eastAsia="Quattrocento Sans" w:hAnsi="Quattrocento Sans"/>
                <w:color w:val="212121"/>
                <w:sz w:val="24"/>
                <w:szCs w:val="24"/>
                <w:highlight w:val="yellow"/>
                <w:rtl w:val="0"/>
              </w:rPr>
              <w:t xml:space="preserve"> </w:t>
            </w:r>
            <w:hyperlink r:id="rId56">
              <w:r w:rsidDel="00000000" w:rsidR="00000000" w:rsidRPr="00000000">
                <w:rPr>
                  <w:rFonts w:ascii="Quattrocento Sans" w:cs="Quattrocento Sans" w:eastAsia="Quattrocento Sans" w:hAnsi="Quattrocento Sans"/>
                  <w:color w:val="205493"/>
                  <w:sz w:val="24"/>
                  <w:szCs w:val="24"/>
                  <w:highlight w:val="yellow"/>
                  <w:u w:val="single"/>
                  <w:rtl w:val="0"/>
                </w:rPr>
                <w:t xml:space="preserve">MIDeepSeg: Minimally interactive segmentation of unseen objects from medical images using deep learning.</w:t>
              </w:r>
            </w:hyperlink>
            <w:r w:rsidDel="00000000" w:rsidR="00000000" w:rsidRPr="00000000">
              <w:rPr>
                <w:rtl w:val="0"/>
              </w:rPr>
            </w:r>
          </w:p>
        </w:tc>
        <w:tc>
          <w:tcPr/>
          <w:p w:rsidR="00000000" w:rsidDel="00000000" w:rsidP="00000000" w:rsidRDefault="00000000" w:rsidRPr="00000000" w14:paraId="00000084">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85">
            <w:pPr>
              <w:rPr>
                <w:highlight w:val="yellow"/>
              </w:rPr>
            </w:pPr>
            <w:r w:rsidDel="00000000" w:rsidR="00000000" w:rsidRPr="00000000">
              <w:rPr>
                <w:highlight w:val="yellow"/>
                <w:rtl w:val="0"/>
              </w:rPr>
              <w:t xml:space="preserve">https://pubmed.ncbi.nlm.nih.gov/34118654/</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29</w:t>
            </w:r>
          </w:p>
        </w:tc>
        <w:tc>
          <w:tcPr/>
          <w:p w:rsidR="00000000" w:rsidDel="00000000" w:rsidP="00000000" w:rsidRDefault="00000000" w:rsidRPr="00000000" w14:paraId="00000087">
            <w:pPr>
              <w:rPr/>
            </w:pPr>
            <w:r w:rsidDel="00000000" w:rsidR="00000000" w:rsidRPr="00000000">
              <w:rPr>
                <w:rFonts w:ascii="Quattrocento Sans" w:cs="Quattrocento Sans" w:eastAsia="Quattrocento Sans" w:hAnsi="Quattrocento Sans"/>
                <w:b w:val="1"/>
                <w:color w:val="205493"/>
                <w:sz w:val="27"/>
                <w:szCs w:val="27"/>
                <w:highlight w:val="white"/>
                <w:rtl w:val="0"/>
              </w:rPr>
              <w:t xml:space="preserve">User</w:t>
            </w:r>
            <w:r w:rsidDel="00000000" w:rsidR="00000000" w:rsidRPr="00000000">
              <w:rPr>
                <w:rFonts w:ascii="Quattrocento Sans" w:cs="Quattrocento Sans" w:eastAsia="Quattrocento Sans" w:hAnsi="Quattrocento Sans"/>
                <w:color w:val="205493"/>
                <w:sz w:val="27"/>
                <w:szCs w:val="27"/>
                <w:highlight w:val="white"/>
                <w:rtl w:val="0"/>
              </w:rPr>
              <w:t xml:space="preserve"> Satisfaction with an AI System for Chest X-Ray Analysis Implemented in a Hospital'</w:t>
            </w:r>
            <w:r w:rsidDel="00000000" w:rsidR="00000000" w:rsidRPr="00000000">
              <w:rPr>
                <w:rFonts w:ascii="Quattrocento Sans" w:cs="Quattrocento Sans" w:eastAsia="Quattrocento Sans" w:hAnsi="Quattrocento Sans"/>
                <w:b w:val="1"/>
                <w:color w:val="205493"/>
                <w:sz w:val="27"/>
                <w:szCs w:val="27"/>
                <w:highlight w:val="white"/>
                <w:rtl w:val="0"/>
              </w:rPr>
              <w:t xml:space="preserve">s</w:t>
            </w:r>
            <w:r w:rsidDel="00000000" w:rsidR="00000000" w:rsidRPr="00000000">
              <w:rPr>
                <w:rFonts w:ascii="Quattrocento Sans" w:cs="Quattrocento Sans" w:eastAsia="Quattrocento Sans" w:hAnsi="Quattrocento Sans"/>
                <w:color w:val="205493"/>
                <w:sz w:val="27"/>
                <w:szCs w:val="27"/>
                <w:highlight w:val="white"/>
                <w:rtl w:val="0"/>
              </w:rPr>
              <w:t xml:space="preserve"> Emergency Setting</w:t>
            </w: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t xml:space="preserve">PubMed</w:t>
            </w:r>
          </w:p>
        </w:tc>
        <w:tc>
          <w:tcPr/>
          <w:p w:rsidR="00000000" w:rsidDel="00000000" w:rsidP="00000000" w:rsidRDefault="00000000" w:rsidRPr="00000000" w14:paraId="00000089">
            <w:pPr>
              <w:rPr/>
            </w:pPr>
            <w:r w:rsidDel="00000000" w:rsidR="00000000" w:rsidRPr="00000000">
              <w:rPr>
                <w:rtl w:val="0"/>
              </w:rPr>
              <w:t xml:space="preserve">https://pubmed.ncbi.nlm.nih.gov/35612006/</w:t>
            </w:r>
          </w:p>
        </w:tc>
      </w:tr>
      <w:tr>
        <w:trPr>
          <w:cantSplit w:val="0"/>
          <w:tblHeader w:val="0"/>
        </w:trPr>
        <w:tc>
          <w:tcPr/>
          <w:p w:rsidR="00000000" w:rsidDel="00000000" w:rsidP="00000000" w:rsidRDefault="00000000" w:rsidRPr="00000000" w14:paraId="0000008A">
            <w:pPr>
              <w:rPr>
                <w:highlight w:val="yellow"/>
              </w:rPr>
            </w:pPr>
            <w:r w:rsidDel="00000000" w:rsidR="00000000" w:rsidRPr="00000000">
              <w:rPr>
                <w:highlight w:val="yellow"/>
                <w:rtl w:val="0"/>
              </w:rPr>
              <w:t xml:space="preserve">30</w:t>
            </w:r>
          </w:p>
        </w:tc>
        <w:tc>
          <w:tcPr/>
          <w:p w:rsidR="00000000" w:rsidDel="00000000" w:rsidP="00000000" w:rsidRDefault="00000000" w:rsidRPr="00000000" w14:paraId="0000008B">
            <w:pPr>
              <w:rPr>
                <w:rFonts w:ascii="Times New Roman" w:cs="Times New Roman" w:eastAsia="Times New Roman" w:hAnsi="Times New Roman"/>
                <w:sz w:val="24"/>
                <w:szCs w:val="24"/>
                <w:highlight w:val="yellow"/>
              </w:rPr>
            </w:pPr>
            <w:r w:rsidDel="00000000" w:rsidR="00000000" w:rsidRPr="00000000">
              <w:rPr>
                <w:rFonts w:ascii="Quattrocento Sans" w:cs="Quattrocento Sans" w:eastAsia="Quattrocento Sans" w:hAnsi="Quattrocento Sans"/>
                <w:color w:val="212121"/>
                <w:sz w:val="24"/>
                <w:szCs w:val="24"/>
                <w:highlight w:val="yellow"/>
                <w:rtl w:val="0"/>
              </w:rPr>
              <w:t xml:space="preserve"> </w:t>
            </w:r>
            <w:hyperlink r:id="rId57">
              <w:r w:rsidDel="00000000" w:rsidR="00000000" w:rsidRPr="00000000">
                <w:rPr>
                  <w:rFonts w:ascii="Quattrocento Sans" w:cs="Quattrocento Sans" w:eastAsia="Quattrocento Sans" w:hAnsi="Quattrocento Sans"/>
                  <w:color w:val="205493"/>
                  <w:sz w:val="24"/>
                  <w:szCs w:val="24"/>
                  <w:highlight w:val="yellow"/>
                  <w:u w:val="single"/>
                  <w:rtl w:val="0"/>
                </w:rPr>
                <w:t xml:space="preserve">Machine learning for automated 3-dimensional segmentation of the spine and suggested placement of pedicle screws based on intraoperative cone-beam </w:t>
              </w:r>
            </w:hyperlink>
            <w:hyperlink r:id="rId58">
              <w:r w:rsidDel="00000000" w:rsidR="00000000" w:rsidRPr="00000000">
                <w:rPr>
                  <w:rFonts w:ascii="Quattrocento Sans" w:cs="Quattrocento Sans" w:eastAsia="Quattrocento Sans" w:hAnsi="Quattrocento Sans"/>
                  <w:color w:val="205493"/>
                  <w:sz w:val="24"/>
                  <w:szCs w:val="24"/>
                  <w:highlight w:val="yellow"/>
                  <w:u w:val="single"/>
                  <w:rtl w:val="0"/>
                </w:rPr>
                <w:t xml:space="preserve">computer</w:t>
              </w:r>
            </w:hyperlink>
            <w:hyperlink r:id="rId59">
              <w:r w:rsidDel="00000000" w:rsidR="00000000" w:rsidRPr="00000000">
                <w:rPr>
                  <w:rFonts w:ascii="Quattrocento Sans" w:cs="Quattrocento Sans" w:eastAsia="Quattrocento Sans" w:hAnsi="Quattrocento Sans"/>
                  <w:color w:val="205493"/>
                  <w:sz w:val="24"/>
                  <w:szCs w:val="24"/>
                  <w:highlight w:val="yellow"/>
                  <w:u w:val="single"/>
                  <w:rtl w:val="0"/>
                </w:rPr>
                <w:t xml:space="preserve"> tomography.</w:t>
              </w:r>
            </w:hyperlink>
            <w:r w:rsidDel="00000000" w:rsidR="00000000" w:rsidRPr="00000000">
              <w:rPr>
                <w:rtl w:val="0"/>
              </w:rPr>
            </w:r>
          </w:p>
        </w:tc>
        <w:tc>
          <w:tcPr/>
          <w:p w:rsidR="00000000" w:rsidDel="00000000" w:rsidP="00000000" w:rsidRDefault="00000000" w:rsidRPr="00000000" w14:paraId="0000008C">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8D">
            <w:pPr>
              <w:rPr>
                <w:highlight w:val="yellow"/>
              </w:rPr>
            </w:pPr>
            <w:r w:rsidDel="00000000" w:rsidR="00000000" w:rsidRPr="00000000">
              <w:rPr>
                <w:highlight w:val="yellow"/>
                <w:rtl w:val="0"/>
              </w:rPr>
              <w:t xml:space="preserve">https://pubmed.ncbi.nlm.nih.gov/30901757/</w:t>
            </w:r>
          </w:p>
        </w:tc>
      </w:tr>
      <w:tr>
        <w:trPr>
          <w:cantSplit w:val="0"/>
          <w:tblHeader w:val="0"/>
        </w:trPr>
        <w:tc>
          <w:tcPr/>
          <w:p w:rsidR="00000000" w:rsidDel="00000000" w:rsidP="00000000" w:rsidRDefault="00000000" w:rsidRPr="00000000" w14:paraId="0000008E">
            <w:pPr>
              <w:rPr>
                <w:highlight w:val="yellow"/>
              </w:rPr>
            </w:pPr>
            <w:r w:rsidDel="00000000" w:rsidR="00000000" w:rsidRPr="00000000">
              <w:rPr>
                <w:highlight w:val="yellow"/>
                <w:rtl w:val="0"/>
              </w:rPr>
              <w:t xml:space="preserve">31</w:t>
            </w:r>
          </w:p>
        </w:tc>
        <w:tc>
          <w:tcPr/>
          <w:p w:rsidR="00000000" w:rsidDel="00000000" w:rsidP="00000000" w:rsidRDefault="00000000" w:rsidRPr="00000000" w14:paraId="0000008F">
            <w:pPr>
              <w:rPr>
                <w:rFonts w:ascii="Times New Roman" w:cs="Times New Roman" w:eastAsia="Times New Roman" w:hAnsi="Times New Roman"/>
                <w:sz w:val="24"/>
                <w:szCs w:val="24"/>
                <w:highlight w:val="yellow"/>
              </w:rPr>
            </w:pPr>
            <w:r w:rsidDel="00000000" w:rsidR="00000000" w:rsidRPr="00000000">
              <w:rPr>
                <w:rFonts w:ascii="Quattrocento Sans" w:cs="Quattrocento Sans" w:eastAsia="Quattrocento Sans" w:hAnsi="Quattrocento Sans"/>
                <w:color w:val="212121"/>
                <w:sz w:val="24"/>
                <w:szCs w:val="24"/>
                <w:highlight w:val="yellow"/>
                <w:rtl w:val="0"/>
              </w:rPr>
              <w:t xml:space="preserve"> </w:t>
            </w:r>
            <w:hyperlink r:id="rId60">
              <w:r w:rsidDel="00000000" w:rsidR="00000000" w:rsidRPr="00000000">
                <w:rPr>
                  <w:rFonts w:ascii="Quattrocento Sans" w:cs="Quattrocento Sans" w:eastAsia="Quattrocento Sans" w:hAnsi="Quattrocento Sans"/>
                  <w:color w:val="205493"/>
                  <w:sz w:val="24"/>
                  <w:szCs w:val="24"/>
                  <w:highlight w:val="yellow"/>
                  <w:u w:val="single"/>
                  <w:rtl w:val="0"/>
                </w:rPr>
                <w:t xml:space="preserve">Supervised Machine Learning-Based Decision Support for Signal Validation Classification.</w:t>
              </w:r>
            </w:hyperlink>
            <w:r w:rsidDel="00000000" w:rsidR="00000000" w:rsidRPr="00000000">
              <w:rPr>
                <w:rtl w:val="0"/>
              </w:rPr>
            </w:r>
          </w:p>
        </w:tc>
        <w:tc>
          <w:tcPr/>
          <w:p w:rsidR="00000000" w:rsidDel="00000000" w:rsidP="00000000" w:rsidRDefault="00000000" w:rsidRPr="00000000" w14:paraId="00000090">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91">
            <w:pPr>
              <w:rPr>
                <w:highlight w:val="yellow"/>
              </w:rPr>
            </w:pPr>
            <w:r w:rsidDel="00000000" w:rsidR="00000000" w:rsidRPr="00000000">
              <w:rPr>
                <w:highlight w:val="yellow"/>
                <w:rtl w:val="0"/>
              </w:rPr>
              <w:t xml:space="preserve">https://pubmed.ncbi.nlm.nih.gov/35579820/</w:t>
            </w:r>
          </w:p>
        </w:tc>
      </w:tr>
      <w:tr>
        <w:trPr>
          <w:cantSplit w:val="0"/>
          <w:tblHeader w:val="0"/>
        </w:trPr>
        <w:tc>
          <w:tcPr/>
          <w:p w:rsidR="00000000" w:rsidDel="00000000" w:rsidP="00000000" w:rsidRDefault="00000000" w:rsidRPr="00000000" w14:paraId="00000092">
            <w:pPr>
              <w:rPr>
                <w:highlight w:val="yellow"/>
              </w:rPr>
            </w:pPr>
            <w:r w:rsidDel="00000000" w:rsidR="00000000" w:rsidRPr="00000000">
              <w:rPr>
                <w:highlight w:val="yellow"/>
                <w:rtl w:val="0"/>
              </w:rPr>
              <w:t xml:space="preserve">32</w:t>
            </w:r>
          </w:p>
        </w:tc>
        <w:tc>
          <w:tcPr/>
          <w:p w:rsidR="00000000" w:rsidDel="00000000" w:rsidP="00000000" w:rsidRDefault="00000000" w:rsidRPr="00000000" w14:paraId="00000093">
            <w:pPr>
              <w:rPr>
                <w:highlight w:val="yellow"/>
              </w:rPr>
            </w:pPr>
            <w:r w:rsidDel="00000000" w:rsidR="00000000" w:rsidRPr="00000000">
              <w:rPr>
                <w:rFonts w:ascii="Quattrocento Sans" w:cs="Quattrocento Sans" w:eastAsia="Quattrocento Sans" w:hAnsi="Quattrocento Sans"/>
                <w:color w:val="0071bc"/>
                <w:sz w:val="27"/>
                <w:szCs w:val="27"/>
                <w:highlight w:val="yellow"/>
                <w:rtl w:val="0"/>
              </w:rPr>
              <w:t xml:space="preserve">Atlas-based segmentation of pathological knee joints.</w:t>
            </w:r>
            <w:r w:rsidDel="00000000" w:rsidR="00000000" w:rsidRPr="00000000">
              <w:rPr>
                <w:rtl w:val="0"/>
              </w:rPr>
            </w:r>
          </w:p>
        </w:tc>
        <w:tc>
          <w:tcPr/>
          <w:p w:rsidR="00000000" w:rsidDel="00000000" w:rsidP="00000000" w:rsidRDefault="00000000" w:rsidRPr="00000000" w14:paraId="00000094">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95">
            <w:pPr>
              <w:rPr>
                <w:highlight w:val="yellow"/>
              </w:rPr>
            </w:pPr>
            <w:r w:rsidDel="00000000" w:rsidR="00000000" w:rsidRPr="00000000">
              <w:rPr>
                <w:highlight w:val="yellow"/>
                <w:rtl w:val="0"/>
              </w:rPr>
              <w:t xml:space="preserve">https://pubmed.ncbi.nlm.nih.gov/15458086/</w:t>
            </w:r>
          </w:p>
        </w:tc>
      </w:tr>
      <w:tr>
        <w:trPr>
          <w:cantSplit w:val="0"/>
          <w:tblHeader w:val="0"/>
        </w:trPr>
        <w:tc>
          <w:tcPr/>
          <w:p w:rsidR="00000000" w:rsidDel="00000000" w:rsidP="00000000" w:rsidRDefault="00000000" w:rsidRPr="00000000" w14:paraId="00000096">
            <w:pPr>
              <w:rPr>
                <w:highlight w:val="yellow"/>
              </w:rPr>
            </w:pPr>
            <w:r w:rsidDel="00000000" w:rsidR="00000000" w:rsidRPr="00000000">
              <w:rPr>
                <w:highlight w:val="yellow"/>
                <w:rtl w:val="0"/>
              </w:rPr>
              <w:t xml:space="preserve">33</w:t>
            </w:r>
          </w:p>
        </w:tc>
        <w:tc>
          <w:tcPr/>
          <w:p w:rsidR="00000000" w:rsidDel="00000000" w:rsidP="00000000" w:rsidRDefault="00000000" w:rsidRPr="00000000" w14:paraId="00000097">
            <w:pPr>
              <w:rPr>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Interactive semiautomatic contour delineation using statistical conditional random fields framework.</w:t>
            </w:r>
            <w:r w:rsidDel="00000000" w:rsidR="00000000" w:rsidRPr="00000000">
              <w:rPr>
                <w:rtl w:val="0"/>
              </w:rPr>
            </w:r>
          </w:p>
        </w:tc>
        <w:tc>
          <w:tcPr/>
          <w:p w:rsidR="00000000" w:rsidDel="00000000" w:rsidP="00000000" w:rsidRDefault="00000000" w:rsidRPr="00000000" w14:paraId="00000098">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99">
            <w:pPr>
              <w:rPr>
                <w:highlight w:val="yellow"/>
              </w:rPr>
            </w:pPr>
            <w:r w:rsidDel="00000000" w:rsidR="00000000" w:rsidRPr="00000000">
              <w:rPr>
                <w:highlight w:val="yellow"/>
                <w:rtl w:val="0"/>
              </w:rPr>
              <w:t xml:space="preserve">https://pubmed.ncbi.nlm.nih.gov/22830786/</w:t>
            </w:r>
          </w:p>
        </w:tc>
      </w:tr>
      <w:tr>
        <w:trPr>
          <w:cantSplit w:val="0"/>
          <w:tblHeader w:val="0"/>
        </w:trPr>
        <w:tc>
          <w:tcPr/>
          <w:p w:rsidR="00000000" w:rsidDel="00000000" w:rsidP="00000000" w:rsidRDefault="00000000" w:rsidRPr="00000000" w14:paraId="0000009A">
            <w:pPr>
              <w:rPr>
                <w:highlight w:val="yellow"/>
              </w:rPr>
            </w:pPr>
            <w:r w:rsidDel="00000000" w:rsidR="00000000" w:rsidRPr="00000000">
              <w:rPr>
                <w:highlight w:val="yellow"/>
                <w:rtl w:val="0"/>
              </w:rPr>
              <w:t xml:space="preserve">34</w:t>
            </w:r>
          </w:p>
        </w:tc>
        <w:tc>
          <w:tcPr/>
          <w:p w:rsidR="00000000" w:rsidDel="00000000" w:rsidP="00000000" w:rsidRDefault="00000000" w:rsidRPr="00000000" w14:paraId="0000009B">
            <w:pPr>
              <w:rPr>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A clinical evaluation study of cardiothoracic ratio measurement using </w:t>
            </w:r>
            <w:r w:rsidDel="00000000" w:rsidR="00000000" w:rsidRPr="00000000">
              <w:rPr>
                <w:rFonts w:ascii="Quattrocento Sans" w:cs="Quattrocento Sans" w:eastAsia="Quattrocento Sans" w:hAnsi="Quattrocento Sans"/>
                <w:b w:val="1"/>
                <w:color w:val="205493"/>
                <w:sz w:val="27"/>
                <w:szCs w:val="27"/>
                <w:highlight w:val="yellow"/>
                <w:rtl w:val="0"/>
              </w:rPr>
              <w:t xml:space="preserve">artificial</w:t>
            </w:r>
            <w:r w:rsidDel="00000000" w:rsidR="00000000" w:rsidRPr="00000000">
              <w:rPr>
                <w:rFonts w:ascii="Quattrocento Sans" w:cs="Quattrocento Sans" w:eastAsia="Quattrocento Sans" w:hAnsi="Quattrocento Sans"/>
                <w:color w:val="205493"/>
                <w:sz w:val="27"/>
                <w:szCs w:val="27"/>
                <w:highlight w:val="yellow"/>
                <w:rtl w:val="0"/>
              </w:rPr>
              <w:t xml:space="preserve"> </w:t>
            </w:r>
            <w:r w:rsidDel="00000000" w:rsidR="00000000" w:rsidRPr="00000000">
              <w:rPr>
                <w:rFonts w:ascii="Quattrocento Sans" w:cs="Quattrocento Sans" w:eastAsia="Quattrocento Sans" w:hAnsi="Quattrocento Sans"/>
                <w:b w:val="1"/>
                <w:color w:val="205493"/>
                <w:sz w:val="27"/>
                <w:szCs w:val="27"/>
                <w:highlight w:val="yellow"/>
                <w:rtl w:val="0"/>
              </w:rPr>
              <w:t xml:space="preserve">intelligence</w:t>
            </w:r>
            <w:r w:rsidDel="00000000" w:rsidR="00000000" w:rsidRPr="00000000">
              <w:rPr>
                <w:rFonts w:ascii="Quattrocento Sans" w:cs="Quattrocento Sans" w:eastAsia="Quattrocento Sans" w:hAnsi="Quattrocento Sans"/>
                <w:color w:val="205493"/>
                <w:sz w:val="27"/>
                <w:szCs w:val="27"/>
                <w:highlight w:val="yellow"/>
                <w:rtl w:val="0"/>
              </w:rPr>
              <w:t xml:space="preserve">.</w:t>
            </w:r>
            <w:r w:rsidDel="00000000" w:rsidR="00000000" w:rsidRPr="00000000">
              <w:rPr>
                <w:rtl w:val="0"/>
              </w:rPr>
            </w:r>
          </w:p>
        </w:tc>
        <w:tc>
          <w:tcPr/>
          <w:p w:rsidR="00000000" w:rsidDel="00000000" w:rsidP="00000000" w:rsidRDefault="00000000" w:rsidRPr="00000000" w14:paraId="0000009C">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9D">
            <w:pPr>
              <w:rPr>
                <w:highlight w:val="yellow"/>
              </w:rPr>
            </w:pPr>
            <w:r w:rsidDel="00000000" w:rsidR="00000000" w:rsidRPr="00000000">
              <w:rPr>
                <w:highlight w:val="yellow"/>
                <w:rtl w:val="0"/>
              </w:rPr>
              <w:t xml:space="preserve">https://pubmed.ncbi.nlm.nih.gov/35296262/</w:t>
            </w:r>
          </w:p>
        </w:tc>
      </w:tr>
      <w:tr>
        <w:trPr>
          <w:cantSplit w:val="0"/>
          <w:tblHeader w:val="0"/>
        </w:trPr>
        <w:tc>
          <w:tcPr/>
          <w:p w:rsidR="00000000" w:rsidDel="00000000" w:rsidP="00000000" w:rsidRDefault="00000000" w:rsidRPr="00000000" w14:paraId="0000009E">
            <w:pPr>
              <w:rPr>
                <w:highlight w:val="yellow"/>
              </w:rPr>
            </w:pPr>
            <w:r w:rsidDel="00000000" w:rsidR="00000000" w:rsidRPr="00000000">
              <w:rPr>
                <w:highlight w:val="yellow"/>
                <w:rtl w:val="0"/>
              </w:rPr>
              <w:t xml:space="preserve">35</w:t>
            </w:r>
          </w:p>
        </w:tc>
        <w:tc>
          <w:tcPr/>
          <w:p w:rsidR="00000000" w:rsidDel="00000000" w:rsidP="00000000" w:rsidRDefault="00000000" w:rsidRPr="00000000" w14:paraId="0000009F">
            <w:pPr>
              <w:rPr>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Stopping Criteria for Log-Domain Diffeomorphic Demons Registration: An Experimental Survey for Radiotherapy Application.</w:t>
            </w:r>
            <w:r w:rsidDel="00000000" w:rsidR="00000000" w:rsidRPr="00000000">
              <w:rPr>
                <w:rtl w:val="0"/>
              </w:rPr>
            </w:r>
          </w:p>
        </w:tc>
        <w:tc>
          <w:tcPr/>
          <w:p w:rsidR="00000000" w:rsidDel="00000000" w:rsidP="00000000" w:rsidRDefault="00000000" w:rsidRPr="00000000" w14:paraId="000000A0">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A1">
            <w:pPr>
              <w:rPr>
                <w:highlight w:val="yellow"/>
              </w:rPr>
            </w:pPr>
            <w:r w:rsidDel="00000000" w:rsidR="00000000" w:rsidRPr="00000000">
              <w:rPr>
                <w:highlight w:val="yellow"/>
                <w:rtl w:val="0"/>
              </w:rPr>
              <w:t xml:space="preserve">https://pubmed.ncbi.nlm.nih.gov/24000996/</w:t>
            </w:r>
          </w:p>
        </w:tc>
      </w:tr>
      <w:tr>
        <w:trPr>
          <w:cantSplit w:val="0"/>
          <w:tblHeader w:val="0"/>
        </w:trPr>
        <w:tc>
          <w:tcPr/>
          <w:p w:rsidR="00000000" w:rsidDel="00000000" w:rsidP="00000000" w:rsidRDefault="00000000" w:rsidRPr="00000000" w14:paraId="000000A2">
            <w:pPr>
              <w:rPr>
                <w:highlight w:val="yellow"/>
              </w:rPr>
            </w:pPr>
            <w:r w:rsidDel="00000000" w:rsidR="00000000" w:rsidRPr="00000000">
              <w:rPr>
                <w:highlight w:val="yellow"/>
                <w:rtl w:val="0"/>
              </w:rPr>
              <w:t xml:space="preserve">36</w:t>
            </w:r>
          </w:p>
        </w:tc>
        <w:tc>
          <w:tcPr/>
          <w:p w:rsidR="00000000" w:rsidDel="00000000" w:rsidP="00000000" w:rsidRDefault="00000000" w:rsidRPr="00000000" w14:paraId="000000A3">
            <w:pPr>
              <w:rPr>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Description and implementation of a quality control program in an imaging-based clinical trial.</w:t>
            </w:r>
            <w:r w:rsidDel="00000000" w:rsidR="00000000" w:rsidRPr="00000000">
              <w:rPr>
                <w:rtl w:val="0"/>
              </w:rPr>
            </w:r>
          </w:p>
        </w:tc>
        <w:tc>
          <w:tcPr/>
          <w:p w:rsidR="00000000" w:rsidDel="00000000" w:rsidP="00000000" w:rsidRDefault="00000000" w:rsidRPr="00000000" w14:paraId="000000A4">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A5">
            <w:pPr>
              <w:rPr>
                <w:highlight w:val="yellow"/>
              </w:rPr>
            </w:pPr>
            <w:r w:rsidDel="00000000" w:rsidR="00000000" w:rsidRPr="00000000">
              <w:rPr>
                <w:highlight w:val="yellow"/>
                <w:rtl w:val="0"/>
              </w:rPr>
              <w:t xml:space="preserve">https://pubmed.ncbi.nlm.nih.gov/17111584/</w:t>
            </w:r>
          </w:p>
        </w:tc>
      </w:tr>
      <w:tr>
        <w:trPr>
          <w:cantSplit w:val="0"/>
          <w:tblHeader w:val="0"/>
        </w:trPr>
        <w:tc>
          <w:tcPr/>
          <w:p w:rsidR="00000000" w:rsidDel="00000000" w:rsidP="00000000" w:rsidRDefault="00000000" w:rsidRPr="00000000" w14:paraId="000000A6">
            <w:pPr>
              <w:rPr>
                <w:highlight w:val="yellow"/>
              </w:rPr>
            </w:pPr>
            <w:r w:rsidDel="00000000" w:rsidR="00000000" w:rsidRPr="00000000">
              <w:rPr>
                <w:highlight w:val="yellow"/>
                <w:rtl w:val="0"/>
              </w:rPr>
              <w:t xml:space="preserve">37</w:t>
            </w:r>
          </w:p>
        </w:tc>
        <w:tc>
          <w:tcPr/>
          <w:p w:rsidR="00000000" w:rsidDel="00000000" w:rsidP="00000000" w:rsidRDefault="00000000" w:rsidRPr="00000000" w14:paraId="000000A7">
            <w:pPr>
              <w:rPr>
                <w:highlight w:val="yellow"/>
              </w:rPr>
            </w:pPr>
            <w:r w:rsidDel="00000000" w:rsidR="00000000" w:rsidRPr="00000000">
              <w:rPr>
                <w:rFonts w:ascii="Quattrocento Sans" w:cs="Quattrocento Sans" w:eastAsia="Quattrocento Sans" w:hAnsi="Quattrocento Sans"/>
                <w:color w:val="0071bc"/>
                <w:sz w:val="27"/>
                <w:szCs w:val="27"/>
                <w:highlight w:val="yellow"/>
                <w:rtl w:val="0"/>
              </w:rPr>
              <w:t xml:space="preserve">A software program for automated compressive vertebral fracture detection on elderly women'</w:t>
            </w:r>
            <w:r w:rsidDel="00000000" w:rsidR="00000000" w:rsidRPr="00000000">
              <w:rPr>
                <w:rFonts w:ascii="Quattrocento Sans" w:cs="Quattrocento Sans" w:eastAsia="Quattrocento Sans" w:hAnsi="Quattrocento Sans"/>
                <w:b w:val="1"/>
                <w:color w:val="0071bc"/>
                <w:sz w:val="27"/>
                <w:szCs w:val="27"/>
                <w:highlight w:val="yellow"/>
                <w:rtl w:val="0"/>
              </w:rPr>
              <w:t xml:space="preserve">s</w:t>
            </w:r>
            <w:r w:rsidDel="00000000" w:rsidR="00000000" w:rsidRPr="00000000">
              <w:rPr>
                <w:rFonts w:ascii="Quattrocento Sans" w:cs="Quattrocento Sans" w:eastAsia="Quattrocento Sans" w:hAnsi="Quattrocento Sans"/>
                <w:color w:val="0071bc"/>
                <w:sz w:val="27"/>
                <w:szCs w:val="27"/>
                <w:highlight w:val="yellow"/>
                <w:rtl w:val="0"/>
              </w:rPr>
              <w:t xml:space="preserve"> lateral chest radiograph: Ofeye 1.0.</w:t>
            </w:r>
            <w:r w:rsidDel="00000000" w:rsidR="00000000" w:rsidRPr="00000000">
              <w:rPr>
                <w:rtl w:val="0"/>
              </w:rPr>
            </w:r>
          </w:p>
        </w:tc>
        <w:tc>
          <w:tcPr/>
          <w:p w:rsidR="00000000" w:rsidDel="00000000" w:rsidP="00000000" w:rsidRDefault="00000000" w:rsidRPr="00000000" w14:paraId="000000A8">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A9">
            <w:pPr>
              <w:rPr>
                <w:highlight w:val="yellow"/>
              </w:rPr>
            </w:pPr>
            <w:r w:rsidDel="00000000" w:rsidR="00000000" w:rsidRPr="00000000">
              <w:rPr>
                <w:highlight w:val="yellow"/>
                <w:rtl w:val="0"/>
              </w:rPr>
              <w:t xml:space="preserve">https://pubmed.ncbi.nlm.nih.gov/35919046/</w:t>
            </w:r>
          </w:p>
        </w:tc>
      </w:tr>
      <w:tr>
        <w:trPr>
          <w:cantSplit w:val="0"/>
          <w:tblHeader w:val="0"/>
        </w:trPr>
        <w:tc>
          <w:tcPr/>
          <w:p w:rsidR="00000000" w:rsidDel="00000000" w:rsidP="00000000" w:rsidRDefault="00000000" w:rsidRPr="00000000" w14:paraId="000000AA">
            <w:pPr>
              <w:rPr>
                <w:highlight w:val="cyan"/>
              </w:rPr>
            </w:pPr>
            <w:r w:rsidDel="00000000" w:rsidR="00000000" w:rsidRPr="00000000">
              <w:rPr>
                <w:highlight w:val="cyan"/>
                <w:rtl w:val="0"/>
              </w:rPr>
              <w:t xml:space="preserve">38</w:t>
            </w:r>
          </w:p>
        </w:tc>
        <w:tc>
          <w:tcPr/>
          <w:p w:rsidR="00000000" w:rsidDel="00000000" w:rsidP="00000000" w:rsidRDefault="00000000" w:rsidRPr="00000000" w14:paraId="000000AB">
            <w:pPr>
              <w:rPr>
                <w:highlight w:val="cyan"/>
              </w:rPr>
            </w:pPr>
            <w:r w:rsidDel="00000000" w:rsidR="00000000" w:rsidRPr="00000000">
              <w:rPr>
                <w:rFonts w:ascii="Quattrocento Sans" w:cs="Quattrocento Sans" w:eastAsia="Quattrocento Sans" w:hAnsi="Quattrocento Sans"/>
                <w:color w:val="205493"/>
                <w:sz w:val="27"/>
                <w:szCs w:val="27"/>
                <w:highlight w:val="cyan"/>
                <w:rtl w:val="0"/>
              </w:rPr>
              <w:t xml:space="preserve">A diagnostic expert system for structured reports, quality assessment, and training of residents in sonography.</w:t>
            </w:r>
            <w:r w:rsidDel="00000000" w:rsidR="00000000" w:rsidRPr="00000000">
              <w:rPr>
                <w:rtl w:val="0"/>
              </w:rPr>
            </w:r>
          </w:p>
        </w:tc>
        <w:tc>
          <w:tcPr/>
          <w:p w:rsidR="00000000" w:rsidDel="00000000" w:rsidP="00000000" w:rsidRDefault="00000000" w:rsidRPr="00000000" w14:paraId="000000AC">
            <w:pPr>
              <w:rPr>
                <w:highlight w:val="cyan"/>
              </w:rPr>
            </w:pPr>
            <w:r w:rsidDel="00000000" w:rsidR="00000000" w:rsidRPr="00000000">
              <w:rPr>
                <w:highlight w:val="cyan"/>
                <w:rtl w:val="0"/>
              </w:rPr>
              <w:t xml:space="preserve">PubMed</w:t>
            </w:r>
          </w:p>
        </w:tc>
        <w:tc>
          <w:tcPr/>
          <w:p w:rsidR="00000000" w:rsidDel="00000000" w:rsidP="00000000" w:rsidRDefault="00000000" w:rsidRPr="00000000" w14:paraId="000000AD">
            <w:pPr>
              <w:rPr>
                <w:highlight w:val="cyan"/>
              </w:rPr>
            </w:pPr>
            <w:r w:rsidDel="00000000" w:rsidR="00000000" w:rsidRPr="00000000">
              <w:rPr>
                <w:highlight w:val="cyan"/>
                <w:rtl w:val="0"/>
              </w:rPr>
              <w:t xml:space="preserve">https://pubmed.ncbi.nlm.nih.gov/15024483/</w:t>
            </w:r>
          </w:p>
        </w:tc>
      </w:tr>
      <w:tr>
        <w:trPr>
          <w:cantSplit w:val="0"/>
          <w:tblHeader w:val="0"/>
        </w:trPr>
        <w:tc>
          <w:tcPr/>
          <w:p w:rsidR="00000000" w:rsidDel="00000000" w:rsidP="00000000" w:rsidRDefault="00000000" w:rsidRPr="00000000" w14:paraId="000000AE">
            <w:pPr>
              <w:rPr>
                <w:highlight w:val="yellow"/>
              </w:rPr>
            </w:pPr>
            <w:r w:rsidDel="00000000" w:rsidR="00000000" w:rsidRPr="00000000">
              <w:rPr>
                <w:highlight w:val="yellow"/>
                <w:rtl w:val="0"/>
              </w:rPr>
              <w:t xml:space="preserve">39</w:t>
            </w:r>
          </w:p>
        </w:tc>
        <w:tc>
          <w:tcPr/>
          <w:p w:rsidR="00000000" w:rsidDel="00000000" w:rsidP="00000000" w:rsidRDefault="00000000" w:rsidRPr="00000000" w14:paraId="000000AF">
            <w:pPr>
              <w:rPr>
                <w:highlight w:val="yellow"/>
              </w:rPr>
            </w:pPr>
            <w:r w:rsidDel="00000000" w:rsidR="00000000" w:rsidRPr="00000000">
              <w:rPr>
                <w:rFonts w:ascii="Quattrocento Sans" w:cs="Quattrocento Sans" w:eastAsia="Quattrocento Sans" w:hAnsi="Quattrocento Sans"/>
                <w:color w:val="0071bc"/>
                <w:sz w:val="27"/>
                <w:szCs w:val="27"/>
                <w:highlight w:val="yellow"/>
                <w:rtl w:val="0"/>
              </w:rPr>
              <w:t xml:space="preserve">An interactive geometric technique for upper and lower teeth segmentation.</w:t>
            </w:r>
            <w:r w:rsidDel="00000000" w:rsidR="00000000" w:rsidRPr="00000000">
              <w:rPr>
                <w:rtl w:val="0"/>
              </w:rPr>
            </w:r>
          </w:p>
        </w:tc>
        <w:tc>
          <w:tcPr/>
          <w:p w:rsidR="00000000" w:rsidDel="00000000" w:rsidP="00000000" w:rsidRDefault="00000000" w:rsidRPr="00000000" w14:paraId="000000B0">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B1">
            <w:pPr>
              <w:rPr>
                <w:highlight w:val="yellow"/>
              </w:rPr>
            </w:pPr>
            <w:r w:rsidDel="00000000" w:rsidR="00000000" w:rsidRPr="00000000">
              <w:rPr>
                <w:highlight w:val="yellow"/>
                <w:rtl w:val="0"/>
              </w:rPr>
              <w:t xml:space="preserve">https://pubmed.ncbi.nlm.nih.gov/20426205/</w:t>
            </w:r>
          </w:p>
        </w:tc>
      </w:tr>
      <w:tr>
        <w:trPr>
          <w:cantSplit w:val="0"/>
          <w:tblHeader w:val="0"/>
        </w:trPr>
        <w:tc>
          <w:tcPr/>
          <w:p w:rsidR="00000000" w:rsidDel="00000000" w:rsidP="00000000" w:rsidRDefault="00000000" w:rsidRPr="00000000" w14:paraId="000000B2">
            <w:pPr>
              <w:rPr>
                <w:highlight w:val="yellow"/>
              </w:rPr>
            </w:pPr>
            <w:r w:rsidDel="00000000" w:rsidR="00000000" w:rsidRPr="00000000">
              <w:rPr>
                <w:highlight w:val="yellow"/>
                <w:rtl w:val="0"/>
              </w:rPr>
              <w:t xml:space="preserve">40</w:t>
            </w:r>
          </w:p>
        </w:tc>
        <w:tc>
          <w:tcPr/>
          <w:p w:rsidR="00000000" w:rsidDel="00000000" w:rsidP="00000000" w:rsidRDefault="00000000" w:rsidRPr="00000000" w14:paraId="000000B3">
            <w:pPr>
              <w:rPr>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Proposal for a Simple and Efficient Monthly Quality Management Program Assessing the Consistency of Robotic Image-Guided Small Animal Radiation Systems.</w:t>
            </w:r>
            <w:r w:rsidDel="00000000" w:rsidR="00000000" w:rsidRPr="00000000">
              <w:rPr>
                <w:rtl w:val="0"/>
              </w:rPr>
            </w:r>
          </w:p>
        </w:tc>
        <w:tc>
          <w:tcPr/>
          <w:p w:rsidR="00000000" w:rsidDel="00000000" w:rsidP="00000000" w:rsidRDefault="00000000" w:rsidRPr="00000000" w14:paraId="000000B4">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B5">
            <w:pPr>
              <w:rPr>
                <w:highlight w:val="yellow"/>
              </w:rPr>
            </w:pPr>
            <w:r w:rsidDel="00000000" w:rsidR="00000000" w:rsidRPr="00000000">
              <w:rPr>
                <w:highlight w:val="yellow"/>
                <w:rtl w:val="0"/>
              </w:rPr>
              <w:t xml:space="preserve">https://pubmed.ncbi.nlm.nih.gov/26425981/</w:t>
            </w:r>
          </w:p>
        </w:tc>
      </w:tr>
      <w:tr>
        <w:trPr>
          <w:cantSplit w:val="0"/>
          <w:tblHeader w:val="0"/>
        </w:trPr>
        <w:tc>
          <w:tcPr/>
          <w:p w:rsidR="00000000" w:rsidDel="00000000" w:rsidP="00000000" w:rsidRDefault="00000000" w:rsidRPr="00000000" w14:paraId="000000B6">
            <w:pPr>
              <w:rPr>
                <w:highlight w:val="yellow"/>
              </w:rPr>
            </w:pPr>
            <w:r w:rsidDel="00000000" w:rsidR="00000000" w:rsidRPr="00000000">
              <w:rPr>
                <w:highlight w:val="yellow"/>
                <w:rtl w:val="0"/>
              </w:rPr>
              <w:t xml:space="preserve">41</w:t>
            </w:r>
          </w:p>
        </w:tc>
        <w:tc>
          <w:tcPr/>
          <w:p w:rsidR="00000000" w:rsidDel="00000000" w:rsidP="00000000" w:rsidRDefault="00000000" w:rsidRPr="00000000" w14:paraId="000000B7">
            <w:pPr>
              <w:rPr>
                <w:b w:val="1"/>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Phantom validation of coregistration of PET and CT for image-guided radiotherapy.</w:t>
            </w:r>
            <w:r w:rsidDel="00000000" w:rsidR="00000000" w:rsidRPr="00000000">
              <w:rPr>
                <w:rtl w:val="0"/>
              </w:rPr>
            </w:r>
          </w:p>
        </w:tc>
        <w:tc>
          <w:tcPr/>
          <w:p w:rsidR="00000000" w:rsidDel="00000000" w:rsidP="00000000" w:rsidRDefault="00000000" w:rsidRPr="00000000" w14:paraId="000000B8">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B9">
            <w:pPr>
              <w:rPr>
                <w:highlight w:val="yellow"/>
              </w:rPr>
            </w:pPr>
            <w:r w:rsidDel="00000000" w:rsidR="00000000" w:rsidRPr="00000000">
              <w:rPr>
                <w:highlight w:val="yellow"/>
                <w:rtl w:val="0"/>
              </w:rPr>
              <w:t xml:space="preserve">https://pubmed.ncbi.nlm.nih.gov/15191296/</w:t>
            </w:r>
          </w:p>
        </w:tc>
      </w:tr>
      <w:tr>
        <w:trPr>
          <w:cantSplit w:val="0"/>
          <w:tblHeader w:val="0"/>
        </w:trPr>
        <w:tc>
          <w:tcPr/>
          <w:p w:rsidR="00000000" w:rsidDel="00000000" w:rsidP="00000000" w:rsidRDefault="00000000" w:rsidRPr="00000000" w14:paraId="000000BA">
            <w:pPr>
              <w:rPr>
                <w:highlight w:val="yellow"/>
              </w:rPr>
            </w:pPr>
            <w:r w:rsidDel="00000000" w:rsidR="00000000" w:rsidRPr="00000000">
              <w:rPr>
                <w:highlight w:val="yellow"/>
                <w:rtl w:val="0"/>
              </w:rPr>
              <w:t xml:space="preserve">42</w:t>
            </w:r>
          </w:p>
        </w:tc>
        <w:tc>
          <w:tcPr/>
          <w:p w:rsidR="00000000" w:rsidDel="00000000" w:rsidP="00000000" w:rsidRDefault="00000000" w:rsidRPr="00000000" w14:paraId="000000BB">
            <w:pPr>
              <w:rPr>
                <w:b w:val="1"/>
                <w:highlight w:val="yellow"/>
              </w:rPr>
            </w:pPr>
            <w:r w:rsidDel="00000000" w:rsidR="00000000" w:rsidRPr="00000000">
              <w:rPr>
                <w:rFonts w:ascii="Quattrocento Sans" w:cs="Quattrocento Sans" w:eastAsia="Quattrocento Sans" w:hAnsi="Quattrocento Sans"/>
                <w:color w:val="0071bc"/>
                <w:sz w:val="27"/>
                <w:szCs w:val="27"/>
                <w:highlight w:val="yellow"/>
                <w:rtl w:val="0"/>
              </w:rPr>
              <w:t xml:space="preserve"> angiography with automated bone subtraction: a feasibility study.</w:t>
            </w:r>
            <w:r w:rsidDel="00000000" w:rsidR="00000000" w:rsidRPr="00000000">
              <w:rPr>
                <w:rtl w:val="0"/>
              </w:rPr>
            </w:r>
          </w:p>
        </w:tc>
        <w:tc>
          <w:tcPr/>
          <w:p w:rsidR="00000000" w:rsidDel="00000000" w:rsidP="00000000" w:rsidRDefault="00000000" w:rsidRPr="00000000" w14:paraId="000000BC">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BD">
            <w:pPr>
              <w:rPr>
                <w:highlight w:val="yellow"/>
              </w:rPr>
            </w:pPr>
            <w:r w:rsidDel="00000000" w:rsidR="00000000" w:rsidRPr="00000000">
              <w:rPr>
                <w:highlight w:val="yellow"/>
                <w:rtl w:val="0"/>
              </w:rPr>
              <w:t xml:space="preserve">https://pubmed.ncbi.nlm.nih.gov/18836384/</w:t>
            </w:r>
          </w:p>
        </w:tc>
      </w:tr>
      <w:tr>
        <w:trPr>
          <w:cantSplit w:val="0"/>
          <w:tblHeader w:val="0"/>
        </w:trPr>
        <w:tc>
          <w:tcPr/>
          <w:p w:rsidR="00000000" w:rsidDel="00000000" w:rsidP="00000000" w:rsidRDefault="00000000" w:rsidRPr="00000000" w14:paraId="000000BE">
            <w:pPr>
              <w:rPr>
                <w:highlight w:val="yellow"/>
              </w:rPr>
            </w:pPr>
            <w:r w:rsidDel="00000000" w:rsidR="00000000" w:rsidRPr="00000000">
              <w:rPr>
                <w:highlight w:val="yellow"/>
                <w:rtl w:val="0"/>
              </w:rPr>
              <w:t xml:space="preserve">43</w:t>
            </w:r>
          </w:p>
        </w:tc>
        <w:tc>
          <w:tcPr/>
          <w:p w:rsidR="00000000" w:rsidDel="00000000" w:rsidP="00000000" w:rsidRDefault="00000000" w:rsidRPr="00000000" w14:paraId="000000BF">
            <w:pPr>
              <w:rPr>
                <w:b w:val="1"/>
                <w:highlight w:val="yellow"/>
              </w:rPr>
            </w:pPr>
            <w:r w:rsidDel="00000000" w:rsidR="00000000" w:rsidRPr="00000000">
              <w:rPr>
                <w:rFonts w:ascii="Quattrocento Sans" w:cs="Quattrocento Sans" w:eastAsia="Quattrocento Sans" w:hAnsi="Quattrocento Sans"/>
                <w:color w:val="0071bc"/>
                <w:sz w:val="27"/>
                <w:szCs w:val="27"/>
                <w:highlight w:val="yellow"/>
                <w:rtl w:val="0"/>
              </w:rPr>
              <w:t xml:space="preserve">[New approaches to computer-assisted diagnosis of rheumatologic diseases].</w:t>
            </w:r>
            <w:r w:rsidDel="00000000" w:rsidR="00000000" w:rsidRPr="00000000">
              <w:rPr>
                <w:rtl w:val="0"/>
              </w:rPr>
            </w:r>
          </w:p>
        </w:tc>
        <w:tc>
          <w:tcPr/>
          <w:p w:rsidR="00000000" w:rsidDel="00000000" w:rsidP="00000000" w:rsidRDefault="00000000" w:rsidRPr="00000000" w14:paraId="000000C0">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C1">
            <w:pPr>
              <w:rPr>
                <w:highlight w:val="yellow"/>
              </w:rPr>
            </w:pPr>
            <w:r w:rsidDel="00000000" w:rsidR="00000000" w:rsidRPr="00000000">
              <w:rPr>
                <w:highlight w:val="yellow"/>
                <w:rtl w:val="0"/>
              </w:rPr>
              <w:t xml:space="preserve">https://pubmed.ncbi.nlm.nih.gov/8588044/</w:t>
            </w:r>
          </w:p>
        </w:tc>
      </w:tr>
      <w:tr>
        <w:trPr>
          <w:cantSplit w:val="0"/>
          <w:tblHeader w:val="0"/>
        </w:trPr>
        <w:tc>
          <w:tcPr/>
          <w:p w:rsidR="00000000" w:rsidDel="00000000" w:rsidP="00000000" w:rsidRDefault="00000000" w:rsidRPr="00000000" w14:paraId="000000C2">
            <w:pPr>
              <w:rPr>
                <w:highlight w:val="yellow"/>
              </w:rPr>
            </w:pPr>
            <w:r w:rsidDel="00000000" w:rsidR="00000000" w:rsidRPr="00000000">
              <w:rPr>
                <w:highlight w:val="yellow"/>
                <w:rtl w:val="0"/>
              </w:rPr>
              <w:t xml:space="preserve">44</w:t>
            </w:r>
          </w:p>
        </w:tc>
        <w:tc>
          <w:tcPr/>
          <w:p w:rsidR="00000000" w:rsidDel="00000000" w:rsidP="00000000" w:rsidRDefault="00000000" w:rsidRPr="00000000" w14:paraId="000000C3">
            <w:pPr>
              <w:rPr>
                <w:b w:val="1"/>
                <w:highlight w:val="yellow"/>
              </w:rPr>
            </w:pPr>
            <w:r w:rsidDel="00000000" w:rsidR="00000000" w:rsidRPr="00000000">
              <w:rPr>
                <w:rFonts w:ascii="Quattrocento Sans" w:cs="Quattrocento Sans" w:eastAsia="Quattrocento Sans" w:hAnsi="Quattrocento Sans"/>
                <w:color w:val="0071bc"/>
                <w:sz w:val="27"/>
                <w:szCs w:val="27"/>
                <w:highlight w:val="yellow"/>
                <w:rtl w:val="0"/>
              </w:rPr>
              <w:t xml:space="preserve">Augmenting lung cancer diagnosis on chest radiographs: positioning </w:t>
            </w:r>
            <w:r w:rsidDel="00000000" w:rsidR="00000000" w:rsidRPr="00000000">
              <w:rPr>
                <w:rFonts w:ascii="Quattrocento Sans" w:cs="Quattrocento Sans" w:eastAsia="Quattrocento Sans" w:hAnsi="Quattrocento Sans"/>
                <w:b w:val="1"/>
                <w:color w:val="0071bc"/>
                <w:sz w:val="27"/>
                <w:szCs w:val="27"/>
                <w:highlight w:val="yellow"/>
                <w:rtl w:val="0"/>
              </w:rPr>
              <w:t xml:space="preserve">artificial</w:t>
            </w:r>
            <w:r w:rsidDel="00000000" w:rsidR="00000000" w:rsidRPr="00000000">
              <w:rPr>
                <w:rFonts w:ascii="Quattrocento Sans" w:cs="Quattrocento Sans" w:eastAsia="Quattrocento Sans" w:hAnsi="Quattrocento Sans"/>
                <w:color w:val="0071bc"/>
                <w:sz w:val="27"/>
                <w:szCs w:val="27"/>
                <w:highlight w:val="yellow"/>
                <w:rtl w:val="0"/>
              </w:rPr>
              <w:t xml:space="preserve"> </w:t>
            </w:r>
            <w:r w:rsidDel="00000000" w:rsidR="00000000" w:rsidRPr="00000000">
              <w:rPr>
                <w:rFonts w:ascii="Quattrocento Sans" w:cs="Quattrocento Sans" w:eastAsia="Quattrocento Sans" w:hAnsi="Quattrocento Sans"/>
                <w:b w:val="1"/>
                <w:color w:val="0071bc"/>
                <w:sz w:val="27"/>
                <w:szCs w:val="27"/>
                <w:highlight w:val="yellow"/>
                <w:rtl w:val="0"/>
              </w:rPr>
              <w:t xml:space="preserve">intelligence</w:t>
            </w:r>
            <w:r w:rsidDel="00000000" w:rsidR="00000000" w:rsidRPr="00000000">
              <w:rPr>
                <w:rFonts w:ascii="Quattrocento Sans" w:cs="Quattrocento Sans" w:eastAsia="Quattrocento Sans" w:hAnsi="Quattrocento Sans"/>
                <w:color w:val="0071bc"/>
                <w:sz w:val="27"/>
                <w:szCs w:val="27"/>
                <w:highlight w:val="yellow"/>
                <w:rtl w:val="0"/>
              </w:rPr>
              <w:t xml:space="preserve"> to improve radiologist performance.</w:t>
            </w:r>
            <w:r w:rsidDel="00000000" w:rsidR="00000000" w:rsidRPr="00000000">
              <w:rPr>
                <w:rtl w:val="0"/>
              </w:rPr>
            </w:r>
          </w:p>
        </w:tc>
        <w:tc>
          <w:tcPr/>
          <w:p w:rsidR="00000000" w:rsidDel="00000000" w:rsidP="00000000" w:rsidRDefault="00000000" w:rsidRPr="00000000" w14:paraId="000000C4">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C5">
            <w:pPr>
              <w:rPr>
                <w:highlight w:val="yellow"/>
              </w:rPr>
            </w:pPr>
            <w:r w:rsidDel="00000000" w:rsidR="00000000" w:rsidRPr="00000000">
              <w:rPr>
                <w:highlight w:val="yellow"/>
                <w:rtl w:val="0"/>
              </w:rPr>
              <w:t xml:space="preserve">https://pubmed.ncbi.nlm.nih.gov/33993997/</w:t>
            </w:r>
          </w:p>
        </w:tc>
      </w:tr>
      <w:tr>
        <w:trPr>
          <w:cantSplit w:val="0"/>
          <w:tblHeader w:val="0"/>
        </w:trPr>
        <w:tc>
          <w:tcPr/>
          <w:p w:rsidR="00000000" w:rsidDel="00000000" w:rsidP="00000000" w:rsidRDefault="00000000" w:rsidRPr="00000000" w14:paraId="000000C6">
            <w:pPr>
              <w:rPr/>
            </w:pPr>
            <w:r w:rsidDel="00000000" w:rsidR="00000000" w:rsidRPr="00000000">
              <w:rPr>
                <w:highlight w:val="cyan"/>
                <w:rtl w:val="0"/>
              </w:rPr>
              <w:t xml:space="preserve">45</w:t>
            </w:r>
            <w:r w:rsidDel="00000000" w:rsidR="00000000" w:rsidRPr="00000000">
              <w:rPr>
                <w:rtl w:val="0"/>
              </w:rPr>
            </w:r>
          </w:p>
        </w:tc>
        <w:tc>
          <w:tcPr/>
          <w:p w:rsidR="00000000" w:rsidDel="00000000" w:rsidP="00000000" w:rsidRDefault="00000000" w:rsidRPr="00000000" w14:paraId="000000C7">
            <w:pPr>
              <w:rPr>
                <w:b w:val="1"/>
                <w:highlight w:val="cyan"/>
              </w:rPr>
            </w:pPr>
            <w:r w:rsidDel="00000000" w:rsidR="00000000" w:rsidRPr="00000000">
              <w:rPr>
                <w:rFonts w:ascii="Quattrocento Sans" w:cs="Quattrocento Sans" w:eastAsia="Quattrocento Sans" w:hAnsi="Quattrocento Sans"/>
                <w:color w:val="205493"/>
                <w:sz w:val="27"/>
                <w:szCs w:val="27"/>
                <w:highlight w:val="cyan"/>
                <w:rtl w:val="0"/>
              </w:rPr>
              <w:t xml:space="preserve">Implementation of </w:t>
            </w:r>
            <w:r w:rsidDel="00000000" w:rsidR="00000000" w:rsidRPr="00000000">
              <w:rPr>
                <w:rFonts w:ascii="Quattrocento Sans" w:cs="Quattrocento Sans" w:eastAsia="Quattrocento Sans" w:hAnsi="Quattrocento Sans"/>
                <w:b w:val="1"/>
                <w:color w:val="205493"/>
                <w:sz w:val="27"/>
                <w:szCs w:val="27"/>
                <w:highlight w:val="cyan"/>
                <w:rtl w:val="0"/>
              </w:rPr>
              <w:t xml:space="preserve">artificial</w:t>
            </w:r>
            <w:r w:rsidDel="00000000" w:rsidR="00000000" w:rsidRPr="00000000">
              <w:rPr>
                <w:rFonts w:ascii="Quattrocento Sans" w:cs="Quattrocento Sans" w:eastAsia="Quattrocento Sans" w:hAnsi="Quattrocento Sans"/>
                <w:color w:val="205493"/>
                <w:sz w:val="27"/>
                <w:szCs w:val="27"/>
                <w:highlight w:val="cyan"/>
                <w:rtl w:val="0"/>
              </w:rPr>
              <w:t xml:space="preserve"> </w:t>
            </w:r>
            <w:r w:rsidDel="00000000" w:rsidR="00000000" w:rsidRPr="00000000">
              <w:rPr>
                <w:rFonts w:ascii="Quattrocento Sans" w:cs="Quattrocento Sans" w:eastAsia="Quattrocento Sans" w:hAnsi="Quattrocento Sans"/>
                <w:b w:val="1"/>
                <w:color w:val="205493"/>
                <w:sz w:val="27"/>
                <w:szCs w:val="27"/>
                <w:highlight w:val="cyan"/>
                <w:rtl w:val="0"/>
              </w:rPr>
              <w:t xml:space="preserve">intelligence</w:t>
            </w:r>
            <w:r w:rsidDel="00000000" w:rsidR="00000000" w:rsidRPr="00000000">
              <w:rPr>
                <w:rFonts w:ascii="Quattrocento Sans" w:cs="Quattrocento Sans" w:eastAsia="Quattrocento Sans" w:hAnsi="Quattrocento Sans"/>
                <w:color w:val="205493"/>
                <w:sz w:val="27"/>
                <w:szCs w:val="27"/>
                <w:highlight w:val="cyan"/>
                <w:rtl w:val="0"/>
              </w:rPr>
              <w:t xml:space="preserve"> (AI) applications in </w:t>
            </w:r>
            <w:r w:rsidDel="00000000" w:rsidR="00000000" w:rsidRPr="00000000">
              <w:rPr>
                <w:rFonts w:ascii="Quattrocento Sans" w:cs="Quattrocento Sans" w:eastAsia="Quattrocento Sans" w:hAnsi="Quattrocento Sans"/>
                <w:b w:val="1"/>
                <w:color w:val="205493"/>
                <w:sz w:val="27"/>
                <w:szCs w:val="27"/>
                <w:highlight w:val="cyan"/>
                <w:rtl w:val="0"/>
              </w:rPr>
              <w:t xml:space="preserve">radiology</w:t>
            </w:r>
            <w:r w:rsidDel="00000000" w:rsidR="00000000" w:rsidRPr="00000000">
              <w:rPr>
                <w:rFonts w:ascii="Quattrocento Sans" w:cs="Quattrocento Sans" w:eastAsia="Quattrocento Sans" w:hAnsi="Quattrocento Sans"/>
                <w:color w:val="205493"/>
                <w:sz w:val="27"/>
                <w:szCs w:val="27"/>
                <w:highlight w:val="cyan"/>
                <w:rtl w:val="0"/>
              </w:rPr>
              <w:t xml:space="preserve">: hindering and facilitating factors.</w:t>
            </w:r>
            <w:r w:rsidDel="00000000" w:rsidR="00000000" w:rsidRPr="00000000">
              <w:rPr>
                <w:rtl w:val="0"/>
              </w:rPr>
            </w:r>
          </w:p>
        </w:tc>
        <w:tc>
          <w:tcPr/>
          <w:p w:rsidR="00000000" w:rsidDel="00000000" w:rsidP="00000000" w:rsidRDefault="00000000" w:rsidRPr="00000000" w14:paraId="000000C8">
            <w:pPr>
              <w:rPr>
                <w:highlight w:val="cyan"/>
              </w:rPr>
            </w:pPr>
            <w:r w:rsidDel="00000000" w:rsidR="00000000" w:rsidRPr="00000000">
              <w:rPr>
                <w:highlight w:val="cyan"/>
                <w:rtl w:val="0"/>
              </w:rPr>
              <w:t xml:space="preserve">PubMed</w:t>
            </w:r>
          </w:p>
        </w:tc>
        <w:tc>
          <w:tcPr/>
          <w:p w:rsidR="00000000" w:rsidDel="00000000" w:rsidP="00000000" w:rsidRDefault="00000000" w:rsidRPr="00000000" w14:paraId="000000C9">
            <w:pPr>
              <w:rPr>
                <w:highlight w:val="cyan"/>
              </w:rPr>
            </w:pPr>
            <w:r w:rsidDel="00000000" w:rsidR="00000000" w:rsidRPr="00000000">
              <w:rPr>
                <w:highlight w:val="cyan"/>
                <w:rtl w:val="0"/>
              </w:rPr>
              <w:t xml:space="preserve">https://pubmed.ncbi.nlm.nih.gov/32458173/</w:t>
            </w:r>
          </w:p>
        </w:tc>
      </w:tr>
      <w:tr>
        <w:trPr>
          <w:cantSplit w:val="0"/>
          <w:tblHeader w:val="0"/>
        </w:trPr>
        <w:tc>
          <w:tcPr/>
          <w:p w:rsidR="00000000" w:rsidDel="00000000" w:rsidP="00000000" w:rsidRDefault="00000000" w:rsidRPr="00000000" w14:paraId="000000CA">
            <w:pPr>
              <w:rPr/>
            </w:pPr>
            <w:r w:rsidDel="00000000" w:rsidR="00000000" w:rsidRPr="00000000">
              <w:rPr>
                <w:highlight w:val="cyan"/>
                <w:rtl w:val="0"/>
              </w:rPr>
              <w:t xml:space="preserve">46</w:t>
            </w:r>
            <w:r w:rsidDel="00000000" w:rsidR="00000000" w:rsidRPr="00000000">
              <w:rPr>
                <w:rtl w:val="0"/>
              </w:rPr>
            </w:r>
          </w:p>
        </w:tc>
        <w:tc>
          <w:tcPr/>
          <w:p w:rsidR="00000000" w:rsidDel="00000000" w:rsidP="00000000" w:rsidRDefault="00000000" w:rsidRPr="00000000" w14:paraId="000000CB">
            <w:pPr>
              <w:rPr>
                <w:b w:val="1"/>
                <w:highlight w:val="cyan"/>
              </w:rPr>
            </w:pPr>
            <w:r w:rsidDel="00000000" w:rsidR="00000000" w:rsidRPr="00000000">
              <w:rPr>
                <w:rFonts w:ascii="Quattrocento Sans" w:cs="Quattrocento Sans" w:eastAsia="Quattrocento Sans" w:hAnsi="Quattrocento Sans"/>
                <w:color w:val="205493"/>
                <w:sz w:val="27"/>
                <w:szCs w:val="27"/>
                <w:highlight w:val="cyan"/>
                <w:rtl w:val="0"/>
              </w:rPr>
              <w:t xml:space="preserve">Lessons from the COVID-19 Pandemic on the Use of </w:t>
            </w:r>
            <w:r w:rsidDel="00000000" w:rsidR="00000000" w:rsidRPr="00000000">
              <w:rPr>
                <w:rFonts w:ascii="Quattrocento Sans" w:cs="Quattrocento Sans" w:eastAsia="Quattrocento Sans" w:hAnsi="Quattrocento Sans"/>
                <w:b w:val="1"/>
                <w:color w:val="205493"/>
                <w:sz w:val="27"/>
                <w:szCs w:val="27"/>
                <w:highlight w:val="cyan"/>
                <w:rtl w:val="0"/>
              </w:rPr>
              <w:t xml:space="preserve">Artificial</w:t>
            </w:r>
            <w:r w:rsidDel="00000000" w:rsidR="00000000" w:rsidRPr="00000000">
              <w:rPr>
                <w:rFonts w:ascii="Quattrocento Sans" w:cs="Quattrocento Sans" w:eastAsia="Quattrocento Sans" w:hAnsi="Quattrocento Sans"/>
                <w:color w:val="205493"/>
                <w:sz w:val="27"/>
                <w:szCs w:val="27"/>
                <w:highlight w:val="cyan"/>
                <w:rtl w:val="0"/>
              </w:rPr>
              <w:t xml:space="preserve"> </w:t>
            </w:r>
            <w:r w:rsidDel="00000000" w:rsidR="00000000" w:rsidRPr="00000000">
              <w:rPr>
                <w:rFonts w:ascii="Quattrocento Sans" w:cs="Quattrocento Sans" w:eastAsia="Quattrocento Sans" w:hAnsi="Quattrocento Sans"/>
                <w:b w:val="1"/>
                <w:color w:val="205493"/>
                <w:sz w:val="27"/>
                <w:szCs w:val="27"/>
                <w:highlight w:val="cyan"/>
                <w:rtl w:val="0"/>
              </w:rPr>
              <w:t xml:space="preserve">Intelligence</w:t>
            </w:r>
            <w:r w:rsidDel="00000000" w:rsidR="00000000" w:rsidRPr="00000000">
              <w:rPr>
                <w:rFonts w:ascii="Quattrocento Sans" w:cs="Quattrocento Sans" w:eastAsia="Quattrocento Sans" w:hAnsi="Quattrocento Sans"/>
                <w:color w:val="205493"/>
                <w:sz w:val="27"/>
                <w:szCs w:val="27"/>
                <w:highlight w:val="cyan"/>
                <w:rtl w:val="0"/>
              </w:rPr>
              <w:t xml:space="preserve"> in Digital </w:t>
            </w:r>
            <w:r w:rsidDel="00000000" w:rsidR="00000000" w:rsidRPr="00000000">
              <w:rPr>
                <w:rFonts w:ascii="Quattrocento Sans" w:cs="Quattrocento Sans" w:eastAsia="Quattrocento Sans" w:hAnsi="Quattrocento Sans"/>
                <w:b w:val="1"/>
                <w:color w:val="205493"/>
                <w:sz w:val="27"/>
                <w:szCs w:val="27"/>
                <w:highlight w:val="cyan"/>
                <w:rtl w:val="0"/>
              </w:rPr>
              <w:t xml:space="preserve">Radiology</w:t>
            </w:r>
            <w:r w:rsidDel="00000000" w:rsidR="00000000" w:rsidRPr="00000000">
              <w:rPr>
                <w:rFonts w:ascii="Quattrocento Sans" w:cs="Quattrocento Sans" w:eastAsia="Quattrocento Sans" w:hAnsi="Quattrocento Sans"/>
                <w:color w:val="205493"/>
                <w:sz w:val="27"/>
                <w:szCs w:val="27"/>
                <w:highlight w:val="cyan"/>
                <w:rtl w:val="0"/>
              </w:rPr>
              <w:t xml:space="preserve">: The Submission of a Survey to Investigate the Opinion of Insiders.</w:t>
            </w:r>
            <w:r w:rsidDel="00000000" w:rsidR="00000000" w:rsidRPr="00000000">
              <w:rPr>
                <w:rtl w:val="0"/>
              </w:rPr>
            </w:r>
          </w:p>
        </w:tc>
        <w:tc>
          <w:tcPr/>
          <w:p w:rsidR="00000000" w:rsidDel="00000000" w:rsidP="00000000" w:rsidRDefault="00000000" w:rsidRPr="00000000" w14:paraId="000000CC">
            <w:pPr>
              <w:rPr>
                <w:highlight w:val="cyan"/>
              </w:rPr>
            </w:pPr>
            <w:r w:rsidDel="00000000" w:rsidR="00000000" w:rsidRPr="00000000">
              <w:rPr>
                <w:highlight w:val="cyan"/>
                <w:rtl w:val="0"/>
              </w:rPr>
              <w:t xml:space="preserve">PubMed</w:t>
            </w:r>
          </w:p>
        </w:tc>
        <w:tc>
          <w:tcPr/>
          <w:p w:rsidR="00000000" w:rsidDel="00000000" w:rsidP="00000000" w:rsidRDefault="00000000" w:rsidRPr="00000000" w14:paraId="000000CD">
            <w:pPr>
              <w:rPr>
                <w:highlight w:val="cyan"/>
              </w:rPr>
            </w:pPr>
            <w:r w:rsidDel="00000000" w:rsidR="00000000" w:rsidRPr="00000000">
              <w:rPr>
                <w:highlight w:val="cyan"/>
                <w:rtl w:val="0"/>
              </w:rPr>
              <w:t xml:space="preserve">https://pubmed.ncbi.nlm.nih.gov/33804195/</w:t>
            </w:r>
          </w:p>
        </w:tc>
      </w:tr>
      <w:tr>
        <w:trPr>
          <w:cantSplit w:val="0"/>
          <w:tblHeader w:val="0"/>
        </w:trPr>
        <w:tc>
          <w:tcPr/>
          <w:p w:rsidR="00000000" w:rsidDel="00000000" w:rsidP="00000000" w:rsidRDefault="00000000" w:rsidRPr="00000000" w14:paraId="000000CE">
            <w:pPr>
              <w:rPr>
                <w:highlight w:val="yellow"/>
              </w:rPr>
            </w:pPr>
            <w:r w:rsidDel="00000000" w:rsidR="00000000" w:rsidRPr="00000000">
              <w:rPr>
                <w:highlight w:val="yellow"/>
                <w:rtl w:val="0"/>
              </w:rPr>
              <w:t xml:space="preserve">47</w:t>
            </w:r>
          </w:p>
        </w:tc>
        <w:tc>
          <w:tcPr/>
          <w:p w:rsidR="00000000" w:rsidDel="00000000" w:rsidP="00000000" w:rsidRDefault="00000000" w:rsidRPr="00000000" w14:paraId="000000CF">
            <w:pPr>
              <w:rPr>
                <w:b w:val="1"/>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Organizational readiness for </w:t>
            </w:r>
            <w:r w:rsidDel="00000000" w:rsidR="00000000" w:rsidRPr="00000000">
              <w:rPr>
                <w:rFonts w:ascii="Quattrocento Sans" w:cs="Quattrocento Sans" w:eastAsia="Quattrocento Sans" w:hAnsi="Quattrocento Sans"/>
                <w:b w:val="1"/>
                <w:color w:val="205493"/>
                <w:sz w:val="27"/>
                <w:szCs w:val="27"/>
                <w:highlight w:val="yellow"/>
                <w:rtl w:val="0"/>
              </w:rPr>
              <w:t xml:space="preserve">artificial</w:t>
            </w:r>
            <w:r w:rsidDel="00000000" w:rsidR="00000000" w:rsidRPr="00000000">
              <w:rPr>
                <w:rFonts w:ascii="Quattrocento Sans" w:cs="Quattrocento Sans" w:eastAsia="Quattrocento Sans" w:hAnsi="Quattrocento Sans"/>
                <w:color w:val="205493"/>
                <w:sz w:val="27"/>
                <w:szCs w:val="27"/>
                <w:highlight w:val="yellow"/>
                <w:rtl w:val="0"/>
              </w:rPr>
              <w:t xml:space="preserve"> </w:t>
            </w:r>
            <w:r w:rsidDel="00000000" w:rsidR="00000000" w:rsidRPr="00000000">
              <w:rPr>
                <w:rFonts w:ascii="Quattrocento Sans" w:cs="Quattrocento Sans" w:eastAsia="Quattrocento Sans" w:hAnsi="Quattrocento Sans"/>
                <w:b w:val="1"/>
                <w:color w:val="205493"/>
                <w:sz w:val="27"/>
                <w:szCs w:val="27"/>
                <w:highlight w:val="yellow"/>
                <w:rtl w:val="0"/>
              </w:rPr>
              <w:t xml:space="preserve">intelligence</w:t>
            </w:r>
            <w:r w:rsidDel="00000000" w:rsidR="00000000" w:rsidRPr="00000000">
              <w:rPr>
                <w:rFonts w:ascii="Quattrocento Sans" w:cs="Quattrocento Sans" w:eastAsia="Quattrocento Sans" w:hAnsi="Quattrocento Sans"/>
                <w:color w:val="205493"/>
                <w:sz w:val="27"/>
                <w:szCs w:val="27"/>
                <w:highlight w:val="yellow"/>
                <w:rtl w:val="0"/>
              </w:rPr>
              <w:t xml:space="preserve"> in health care: insights for decision-making and practice.</w:t>
            </w:r>
            <w:r w:rsidDel="00000000" w:rsidR="00000000" w:rsidRPr="00000000">
              <w:rPr>
                <w:rtl w:val="0"/>
              </w:rPr>
            </w:r>
          </w:p>
        </w:tc>
        <w:tc>
          <w:tcPr/>
          <w:p w:rsidR="00000000" w:rsidDel="00000000" w:rsidP="00000000" w:rsidRDefault="00000000" w:rsidRPr="00000000" w14:paraId="000000D0">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D1">
            <w:pPr>
              <w:rPr>
                <w:highlight w:val="yellow"/>
              </w:rPr>
            </w:pPr>
            <w:r w:rsidDel="00000000" w:rsidR="00000000" w:rsidRPr="00000000">
              <w:rPr>
                <w:highlight w:val="yellow"/>
                <w:rtl w:val="0"/>
              </w:rPr>
              <w:t xml:space="preserve">https://pubmed.ncbi.nlm.nih.gov/33258359/</w:t>
            </w:r>
          </w:p>
        </w:tc>
      </w:tr>
      <w:tr>
        <w:trPr>
          <w:cantSplit w:val="0"/>
          <w:tblHeader w:val="0"/>
        </w:trPr>
        <w:tc>
          <w:tcPr/>
          <w:p w:rsidR="00000000" w:rsidDel="00000000" w:rsidP="00000000" w:rsidRDefault="00000000" w:rsidRPr="00000000" w14:paraId="000000D2">
            <w:pPr>
              <w:rPr>
                <w:highlight w:val="yellow"/>
              </w:rPr>
            </w:pPr>
            <w:r w:rsidDel="00000000" w:rsidR="00000000" w:rsidRPr="00000000">
              <w:rPr>
                <w:highlight w:val="yellow"/>
                <w:rtl w:val="0"/>
              </w:rPr>
              <w:t xml:space="preserve">48</w:t>
            </w:r>
          </w:p>
        </w:tc>
        <w:tc>
          <w:tcPr/>
          <w:p w:rsidR="00000000" w:rsidDel="00000000" w:rsidP="00000000" w:rsidRDefault="00000000" w:rsidRPr="00000000" w14:paraId="000000D3">
            <w:pPr>
              <w:rPr>
                <w:b w:val="1"/>
                <w:highlight w:val="yellow"/>
              </w:rPr>
            </w:pPr>
            <w:r w:rsidDel="00000000" w:rsidR="00000000" w:rsidRPr="00000000">
              <w:rPr>
                <w:rFonts w:ascii="Quattrocento Sans" w:cs="Quattrocento Sans" w:eastAsia="Quattrocento Sans" w:hAnsi="Quattrocento Sans"/>
                <w:color w:val="0071bc"/>
                <w:sz w:val="27"/>
                <w:szCs w:val="27"/>
                <w:highlight w:val="yellow"/>
                <w:rtl w:val="0"/>
              </w:rPr>
              <w:t xml:space="preserve">Machine Learning and Its Application in Skin Cancer.</w:t>
            </w:r>
            <w:r w:rsidDel="00000000" w:rsidR="00000000" w:rsidRPr="00000000">
              <w:rPr>
                <w:rtl w:val="0"/>
              </w:rPr>
            </w:r>
          </w:p>
        </w:tc>
        <w:tc>
          <w:tcPr/>
          <w:p w:rsidR="00000000" w:rsidDel="00000000" w:rsidP="00000000" w:rsidRDefault="00000000" w:rsidRPr="00000000" w14:paraId="000000D4">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D5">
            <w:pPr>
              <w:rPr>
                <w:highlight w:val="yellow"/>
              </w:rPr>
            </w:pPr>
            <w:r w:rsidDel="00000000" w:rsidR="00000000" w:rsidRPr="00000000">
              <w:rPr>
                <w:highlight w:val="yellow"/>
                <w:rtl w:val="0"/>
              </w:rPr>
              <w:t xml:space="preserve">https://pubmed.ncbi.nlm.nih.gov/34949015/</w:t>
            </w:r>
          </w:p>
        </w:tc>
      </w:tr>
      <w:tr>
        <w:trPr>
          <w:cantSplit w:val="0"/>
          <w:tblHeader w:val="0"/>
        </w:trPr>
        <w:tc>
          <w:tcPr/>
          <w:p w:rsidR="00000000" w:rsidDel="00000000" w:rsidP="00000000" w:rsidRDefault="00000000" w:rsidRPr="00000000" w14:paraId="000000D6">
            <w:pPr>
              <w:rPr>
                <w:highlight w:val="yellow"/>
              </w:rPr>
            </w:pPr>
            <w:r w:rsidDel="00000000" w:rsidR="00000000" w:rsidRPr="00000000">
              <w:rPr>
                <w:highlight w:val="yellow"/>
                <w:rtl w:val="0"/>
              </w:rPr>
              <w:t xml:space="preserve">49</w:t>
            </w:r>
          </w:p>
        </w:tc>
        <w:tc>
          <w:tcPr/>
          <w:p w:rsidR="00000000" w:rsidDel="00000000" w:rsidP="00000000" w:rsidRDefault="00000000" w:rsidRPr="00000000" w14:paraId="000000D7">
            <w:pPr>
              <w:rPr>
                <w:b w:val="1"/>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Medical data science in rhinology: Background and implications for clinicians.</w:t>
            </w:r>
            <w:r w:rsidDel="00000000" w:rsidR="00000000" w:rsidRPr="00000000">
              <w:rPr>
                <w:rtl w:val="0"/>
              </w:rPr>
            </w:r>
          </w:p>
        </w:tc>
        <w:tc>
          <w:tcPr/>
          <w:p w:rsidR="00000000" w:rsidDel="00000000" w:rsidP="00000000" w:rsidRDefault="00000000" w:rsidRPr="00000000" w14:paraId="000000D8">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D9">
            <w:pPr>
              <w:rPr>
                <w:highlight w:val="yellow"/>
              </w:rPr>
            </w:pPr>
            <w:r w:rsidDel="00000000" w:rsidR="00000000" w:rsidRPr="00000000">
              <w:rPr>
                <w:highlight w:val="yellow"/>
                <w:rtl w:val="0"/>
              </w:rPr>
              <w:t xml:space="preserve">https://pubmed.ncbi.nlm.nih.gov/32682191/</w:t>
            </w:r>
          </w:p>
        </w:tc>
      </w:tr>
      <w:tr>
        <w:trPr>
          <w:cantSplit w:val="0"/>
          <w:tblHeader w:val="0"/>
        </w:trPr>
        <w:tc>
          <w:tcPr/>
          <w:p w:rsidR="00000000" w:rsidDel="00000000" w:rsidP="00000000" w:rsidRDefault="00000000" w:rsidRPr="00000000" w14:paraId="000000DA">
            <w:pPr>
              <w:rPr>
                <w:highlight w:val="yellow"/>
              </w:rPr>
            </w:pPr>
            <w:r w:rsidDel="00000000" w:rsidR="00000000" w:rsidRPr="00000000">
              <w:rPr>
                <w:highlight w:val="yellow"/>
                <w:rtl w:val="0"/>
              </w:rPr>
              <w:t xml:space="preserve">50</w:t>
            </w:r>
          </w:p>
        </w:tc>
        <w:tc>
          <w:tcPr/>
          <w:p w:rsidR="00000000" w:rsidDel="00000000" w:rsidP="00000000" w:rsidRDefault="00000000" w:rsidRPr="00000000" w14:paraId="000000DB">
            <w:pPr>
              <w:rPr>
                <w:b w:val="1"/>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Effect of AI Explanations on Human Perceptions of Patient-Facing AI-Powered Healthcare Systems.</w:t>
            </w:r>
            <w:r w:rsidDel="00000000" w:rsidR="00000000" w:rsidRPr="00000000">
              <w:rPr>
                <w:rtl w:val="0"/>
              </w:rPr>
            </w:r>
          </w:p>
        </w:tc>
        <w:tc>
          <w:tcPr/>
          <w:p w:rsidR="00000000" w:rsidDel="00000000" w:rsidP="00000000" w:rsidRDefault="00000000" w:rsidRPr="00000000" w14:paraId="000000DC">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DD">
            <w:pPr>
              <w:rPr>
                <w:highlight w:val="yellow"/>
              </w:rPr>
            </w:pPr>
            <w:r w:rsidDel="00000000" w:rsidR="00000000" w:rsidRPr="00000000">
              <w:rPr>
                <w:highlight w:val="yellow"/>
                <w:rtl w:val="0"/>
              </w:rPr>
              <w:t xml:space="preserve">https://pubmed.ncbi.nlm.nih.gov/33948743/</w:t>
            </w:r>
          </w:p>
        </w:tc>
      </w:tr>
      <w:tr>
        <w:trPr>
          <w:cantSplit w:val="0"/>
          <w:tblHeader w:val="0"/>
        </w:trPr>
        <w:tc>
          <w:tcPr/>
          <w:p w:rsidR="00000000" w:rsidDel="00000000" w:rsidP="00000000" w:rsidRDefault="00000000" w:rsidRPr="00000000" w14:paraId="000000DE">
            <w:pPr>
              <w:rPr>
                <w:highlight w:val="yellow"/>
              </w:rPr>
            </w:pPr>
            <w:r w:rsidDel="00000000" w:rsidR="00000000" w:rsidRPr="00000000">
              <w:rPr>
                <w:highlight w:val="yellow"/>
                <w:rtl w:val="0"/>
              </w:rPr>
              <w:t xml:space="preserve">51</w:t>
            </w:r>
          </w:p>
        </w:tc>
        <w:tc>
          <w:tcPr/>
          <w:p w:rsidR="00000000" w:rsidDel="00000000" w:rsidP="00000000" w:rsidRDefault="00000000" w:rsidRPr="00000000" w14:paraId="000000DF">
            <w:pPr>
              <w:rPr>
                <w:b w:val="1"/>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Cardiothoracic ratio measurement using </w:t>
            </w:r>
            <w:r w:rsidDel="00000000" w:rsidR="00000000" w:rsidRPr="00000000">
              <w:rPr>
                <w:rFonts w:ascii="Quattrocento Sans" w:cs="Quattrocento Sans" w:eastAsia="Quattrocento Sans" w:hAnsi="Quattrocento Sans"/>
                <w:b w:val="1"/>
                <w:color w:val="205493"/>
                <w:sz w:val="27"/>
                <w:szCs w:val="27"/>
                <w:highlight w:val="yellow"/>
                <w:rtl w:val="0"/>
              </w:rPr>
              <w:t xml:space="preserve">artificial</w:t>
            </w:r>
            <w:r w:rsidDel="00000000" w:rsidR="00000000" w:rsidRPr="00000000">
              <w:rPr>
                <w:rFonts w:ascii="Quattrocento Sans" w:cs="Quattrocento Sans" w:eastAsia="Quattrocento Sans" w:hAnsi="Quattrocento Sans"/>
                <w:color w:val="205493"/>
                <w:sz w:val="27"/>
                <w:szCs w:val="27"/>
                <w:highlight w:val="yellow"/>
                <w:rtl w:val="0"/>
              </w:rPr>
              <w:t xml:space="preserve"> </w:t>
            </w:r>
            <w:r w:rsidDel="00000000" w:rsidR="00000000" w:rsidRPr="00000000">
              <w:rPr>
                <w:rFonts w:ascii="Quattrocento Sans" w:cs="Quattrocento Sans" w:eastAsia="Quattrocento Sans" w:hAnsi="Quattrocento Sans"/>
                <w:b w:val="1"/>
                <w:color w:val="205493"/>
                <w:sz w:val="27"/>
                <w:szCs w:val="27"/>
                <w:highlight w:val="yellow"/>
                <w:rtl w:val="0"/>
              </w:rPr>
              <w:t xml:space="preserve">intelligence</w:t>
            </w:r>
            <w:r w:rsidDel="00000000" w:rsidR="00000000" w:rsidRPr="00000000">
              <w:rPr>
                <w:rFonts w:ascii="Quattrocento Sans" w:cs="Quattrocento Sans" w:eastAsia="Quattrocento Sans" w:hAnsi="Quattrocento Sans"/>
                <w:color w:val="205493"/>
                <w:sz w:val="27"/>
                <w:szCs w:val="27"/>
                <w:highlight w:val="yellow"/>
                <w:rtl w:val="0"/>
              </w:rPr>
              <w:t xml:space="preserve">: observer and method validation studies.</w:t>
            </w:r>
            <w:r w:rsidDel="00000000" w:rsidR="00000000" w:rsidRPr="00000000">
              <w:rPr>
                <w:rtl w:val="0"/>
              </w:rPr>
            </w:r>
          </w:p>
        </w:tc>
        <w:tc>
          <w:tcPr/>
          <w:p w:rsidR="00000000" w:rsidDel="00000000" w:rsidP="00000000" w:rsidRDefault="00000000" w:rsidRPr="00000000" w14:paraId="000000E0">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E1">
            <w:pPr>
              <w:rPr>
                <w:highlight w:val="yellow"/>
              </w:rPr>
            </w:pPr>
            <w:r w:rsidDel="00000000" w:rsidR="00000000" w:rsidRPr="00000000">
              <w:rPr>
                <w:highlight w:val="yellow"/>
                <w:rtl w:val="0"/>
              </w:rPr>
              <w:t xml:space="preserve">https://pubmed.ncbi.nlm.nih.gov/34098887/</w:t>
            </w:r>
          </w:p>
        </w:tc>
      </w:tr>
      <w:tr>
        <w:trPr>
          <w:cantSplit w:val="0"/>
          <w:tblHeader w:val="0"/>
        </w:trPr>
        <w:tc>
          <w:tcPr/>
          <w:p w:rsidR="00000000" w:rsidDel="00000000" w:rsidP="00000000" w:rsidRDefault="00000000" w:rsidRPr="00000000" w14:paraId="000000E2">
            <w:pPr>
              <w:rPr>
                <w:highlight w:val="yellow"/>
              </w:rPr>
            </w:pPr>
            <w:r w:rsidDel="00000000" w:rsidR="00000000" w:rsidRPr="00000000">
              <w:rPr>
                <w:highlight w:val="yellow"/>
                <w:rtl w:val="0"/>
              </w:rPr>
              <w:t xml:space="preserve">52</w:t>
            </w:r>
          </w:p>
        </w:tc>
        <w:tc>
          <w:tcPr/>
          <w:p w:rsidR="00000000" w:rsidDel="00000000" w:rsidP="00000000" w:rsidRDefault="00000000" w:rsidRPr="00000000" w14:paraId="000000E3">
            <w:pPr>
              <w:rPr>
                <w:b w:val="1"/>
                <w:highlight w:val="yellow"/>
              </w:rPr>
            </w:pPr>
            <w:r w:rsidDel="00000000" w:rsidR="00000000" w:rsidRPr="00000000">
              <w:rPr>
                <w:rFonts w:ascii="Quattrocento Sans" w:cs="Quattrocento Sans" w:eastAsia="Quattrocento Sans" w:hAnsi="Quattrocento Sans"/>
                <w:b w:val="1"/>
                <w:color w:val="0071bc"/>
                <w:sz w:val="27"/>
                <w:szCs w:val="27"/>
                <w:highlight w:val="yellow"/>
                <w:rtl w:val="0"/>
              </w:rPr>
              <w:t xml:space="preserve">Artificial</w:t>
            </w:r>
            <w:r w:rsidDel="00000000" w:rsidR="00000000" w:rsidRPr="00000000">
              <w:rPr>
                <w:rFonts w:ascii="Quattrocento Sans" w:cs="Quattrocento Sans" w:eastAsia="Quattrocento Sans" w:hAnsi="Quattrocento Sans"/>
                <w:color w:val="0071bc"/>
                <w:sz w:val="27"/>
                <w:szCs w:val="27"/>
                <w:highlight w:val="yellow"/>
                <w:rtl w:val="0"/>
              </w:rPr>
              <w:t xml:space="preserve"> </w:t>
            </w:r>
            <w:r w:rsidDel="00000000" w:rsidR="00000000" w:rsidRPr="00000000">
              <w:rPr>
                <w:rFonts w:ascii="Quattrocento Sans" w:cs="Quattrocento Sans" w:eastAsia="Quattrocento Sans" w:hAnsi="Quattrocento Sans"/>
                <w:b w:val="1"/>
                <w:color w:val="0071bc"/>
                <w:sz w:val="27"/>
                <w:szCs w:val="27"/>
                <w:highlight w:val="yellow"/>
                <w:rtl w:val="0"/>
              </w:rPr>
              <w:t xml:space="preserve">Intelligence</w:t>
            </w:r>
            <w:r w:rsidDel="00000000" w:rsidR="00000000" w:rsidRPr="00000000">
              <w:rPr>
                <w:rFonts w:ascii="Quattrocento Sans" w:cs="Quattrocento Sans" w:eastAsia="Quattrocento Sans" w:hAnsi="Quattrocento Sans"/>
                <w:color w:val="0071bc"/>
                <w:sz w:val="27"/>
                <w:szCs w:val="27"/>
                <w:highlight w:val="yellow"/>
                <w:rtl w:val="0"/>
              </w:rPr>
              <w:t xml:space="preserve"> Advances in the World of Cardiovascular Imaging.</w:t>
            </w:r>
            <w:r w:rsidDel="00000000" w:rsidR="00000000" w:rsidRPr="00000000">
              <w:rPr>
                <w:rtl w:val="0"/>
              </w:rPr>
            </w:r>
          </w:p>
        </w:tc>
        <w:tc>
          <w:tcPr/>
          <w:p w:rsidR="00000000" w:rsidDel="00000000" w:rsidP="00000000" w:rsidRDefault="00000000" w:rsidRPr="00000000" w14:paraId="000000E4">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E5">
            <w:pPr>
              <w:rPr>
                <w:highlight w:val="yellow"/>
              </w:rPr>
            </w:pPr>
            <w:r w:rsidDel="00000000" w:rsidR="00000000" w:rsidRPr="00000000">
              <w:rPr>
                <w:highlight w:val="yellow"/>
                <w:rtl w:val="0"/>
              </w:rPr>
              <w:t xml:space="preserve">https://pubmed.ncbi.nlm.nih.gov/35052317/</w:t>
            </w:r>
          </w:p>
        </w:tc>
      </w:tr>
      <w:tr>
        <w:trPr>
          <w:cantSplit w:val="0"/>
          <w:tblHeader w:val="0"/>
        </w:trPr>
        <w:tc>
          <w:tcPr/>
          <w:p w:rsidR="00000000" w:rsidDel="00000000" w:rsidP="00000000" w:rsidRDefault="00000000" w:rsidRPr="00000000" w14:paraId="000000E6">
            <w:pPr>
              <w:rPr>
                <w:highlight w:val="yellow"/>
              </w:rPr>
            </w:pPr>
            <w:r w:rsidDel="00000000" w:rsidR="00000000" w:rsidRPr="00000000">
              <w:rPr>
                <w:highlight w:val="yellow"/>
                <w:rtl w:val="0"/>
              </w:rPr>
              <w:t xml:space="preserve">53</w:t>
            </w:r>
          </w:p>
        </w:tc>
        <w:tc>
          <w:tcPr/>
          <w:p w:rsidR="00000000" w:rsidDel="00000000" w:rsidP="00000000" w:rsidRDefault="00000000" w:rsidRPr="00000000" w14:paraId="000000E7">
            <w:pPr>
              <w:rPr>
                <w:b w:val="1"/>
                <w:highlight w:val="yellow"/>
              </w:rPr>
            </w:pPr>
            <w:r w:rsidDel="00000000" w:rsidR="00000000" w:rsidRPr="00000000">
              <w:rPr>
                <w:rFonts w:ascii="Quattrocento Sans" w:cs="Quattrocento Sans" w:eastAsia="Quattrocento Sans" w:hAnsi="Quattrocento Sans"/>
                <w:color w:val="205493"/>
                <w:sz w:val="27"/>
                <w:szCs w:val="27"/>
                <w:highlight w:val="yellow"/>
                <w:rtl w:val="0"/>
              </w:rPr>
              <w:t xml:space="preserve">Assessing the utility of low resolution brain imaging: treatment of infant hydrocephalus.</w:t>
            </w:r>
            <w:r w:rsidDel="00000000" w:rsidR="00000000" w:rsidRPr="00000000">
              <w:rPr>
                <w:rtl w:val="0"/>
              </w:rPr>
            </w:r>
          </w:p>
        </w:tc>
        <w:tc>
          <w:tcPr/>
          <w:p w:rsidR="00000000" w:rsidDel="00000000" w:rsidP="00000000" w:rsidRDefault="00000000" w:rsidRPr="00000000" w14:paraId="000000E8">
            <w:pPr>
              <w:rPr>
                <w:highlight w:val="yellow"/>
              </w:rPr>
            </w:pPr>
            <w:r w:rsidDel="00000000" w:rsidR="00000000" w:rsidRPr="00000000">
              <w:rPr>
                <w:highlight w:val="yellow"/>
                <w:rtl w:val="0"/>
              </w:rPr>
              <w:t xml:space="preserve">PubMed</w:t>
            </w:r>
          </w:p>
        </w:tc>
        <w:tc>
          <w:tcPr/>
          <w:p w:rsidR="00000000" w:rsidDel="00000000" w:rsidP="00000000" w:rsidRDefault="00000000" w:rsidRPr="00000000" w14:paraId="000000E9">
            <w:pPr>
              <w:rPr>
                <w:highlight w:val="yellow"/>
              </w:rPr>
            </w:pPr>
            <w:r w:rsidDel="00000000" w:rsidR="00000000" w:rsidRPr="00000000">
              <w:rPr>
                <w:highlight w:val="yellow"/>
                <w:rtl w:val="0"/>
              </w:rPr>
              <w:t xml:space="preserve">https://pubmed.ncbi.nlm.nih.gov/34911199/</w:t>
            </w:r>
          </w:p>
        </w:tc>
      </w:tr>
      <w:tr>
        <w:trPr>
          <w:cantSplit w:val="0"/>
          <w:tblHeader w:val="0"/>
        </w:trPr>
        <w:tc>
          <w:tcPr/>
          <w:p w:rsidR="00000000" w:rsidDel="00000000" w:rsidP="00000000" w:rsidRDefault="00000000" w:rsidRPr="00000000" w14:paraId="000000EA">
            <w:pPr>
              <w:rPr>
                <w:highlight w:val="cyan"/>
              </w:rPr>
            </w:pPr>
            <w:r w:rsidDel="00000000" w:rsidR="00000000" w:rsidRPr="00000000">
              <w:rPr>
                <w:highlight w:val="cyan"/>
                <w:rtl w:val="0"/>
              </w:rPr>
              <w:t xml:space="preserve">54</w:t>
            </w:r>
          </w:p>
        </w:tc>
        <w:tc>
          <w:tcPr/>
          <w:p w:rsidR="00000000" w:rsidDel="00000000" w:rsidP="00000000" w:rsidRDefault="00000000" w:rsidRPr="00000000" w14:paraId="000000EB">
            <w:pPr>
              <w:rPr>
                <w:rFonts w:ascii="Roboto" w:cs="Roboto" w:eastAsia="Roboto" w:hAnsi="Roboto"/>
                <w:color w:val="2a5db0"/>
                <w:sz w:val="27"/>
                <w:szCs w:val="27"/>
                <w:highlight w:val="cyan"/>
              </w:rPr>
            </w:pPr>
            <w:r w:rsidDel="00000000" w:rsidR="00000000" w:rsidRPr="00000000">
              <w:fldChar w:fldCharType="begin"/>
              <w:instrText xml:space="preserve"> HYPERLINK "https://www.proquest.com/docview/2682567731/5A6D6043C3BD4EE0PQ/1" </w:instrText>
              <w:fldChar w:fldCharType="separate"/>
            </w:r>
            <w:r w:rsidDel="00000000" w:rsidR="00000000" w:rsidRPr="00000000">
              <w:rPr>
                <w:rFonts w:ascii="Roboto" w:cs="Roboto" w:eastAsia="Roboto" w:hAnsi="Roboto"/>
                <w:color w:val="2a5db0"/>
                <w:sz w:val="27"/>
                <w:szCs w:val="27"/>
                <w:highlight w:val="cyan"/>
                <w:rtl w:val="0"/>
              </w:rPr>
              <w:t xml:space="preserve">Acceptance, Barriers, and Facilitators to Implementing Artificial Intelligence–Based Decision Support Systems in Emergency Departments: Quantitative and Qualitative Evaluation</w:t>
            </w:r>
          </w:p>
          <w:p w:rsidR="00000000" w:rsidDel="00000000" w:rsidP="00000000" w:rsidRDefault="00000000" w:rsidRPr="00000000" w14:paraId="000000EC">
            <w:pPr>
              <w:rPr>
                <w:rFonts w:ascii="Times New Roman" w:cs="Times New Roman" w:eastAsia="Times New Roman" w:hAnsi="Times New Roman"/>
                <w:sz w:val="24"/>
                <w:szCs w:val="24"/>
                <w:highlight w:val="cyan"/>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0ED">
            <w:pPr>
              <w:rPr>
                <w:highlight w:val="cyan"/>
              </w:rPr>
            </w:pPr>
            <w:r w:rsidDel="00000000" w:rsidR="00000000" w:rsidRPr="00000000">
              <w:rPr>
                <w:highlight w:val="cyan"/>
                <w:rtl w:val="0"/>
              </w:rPr>
              <w:t xml:space="preserve"> ProQuest</w:t>
            </w:r>
          </w:p>
        </w:tc>
        <w:tc>
          <w:tcPr/>
          <w:p w:rsidR="00000000" w:rsidDel="00000000" w:rsidP="00000000" w:rsidRDefault="00000000" w:rsidRPr="00000000" w14:paraId="000000EE">
            <w:pPr>
              <w:rPr>
                <w:highlight w:val="cyan"/>
              </w:rPr>
            </w:pPr>
            <w:r w:rsidDel="00000000" w:rsidR="00000000" w:rsidRPr="00000000">
              <w:rPr>
                <w:highlight w:val="cyan"/>
                <w:rtl w:val="0"/>
              </w:rPr>
              <w:t xml:space="preserve">https://www.proquest.com/docview/2682567731/5A6D6043C3BD4EE0PQ/1</w:t>
            </w:r>
          </w:p>
        </w:tc>
      </w:tr>
      <w:tr>
        <w:trPr>
          <w:cantSplit w:val="0"/>
          <w:tblHeader w:val="0"/>
        </w:trPr>
        <w:tc>
          <w:tcPr/>
          <w:p w:rsidR="00000000" w:rsidDel="00000000" w:rsidP="00000000" w:rsidRDefault="00000000" w:rsidRPr="00000000" w14:paraId="000000EF">
            <w:pPr>
              <w:rPr>
                <w:highlight w:val="yellow"/>
              </w:rPr>
            </w:pPr>
            <w:r w:rsidDel="00000000" w:rsidR="00000000" w:rsidRPr="00000000">
              <w:rPr>
                <w:highlight w:val="yellow"/>
                <w:rtl w:val="0"/>
              </w:rPr>
              <w:t xml:space="preserve">55</w:t>
            </w:r>
          </w:p>
        </w:tc>
        <w:tc>
          <w:tcPr/>
          <w:p w:rsidR="00000000" w:rsidDel="00000000" w:rsidP="00000000" w:rsidRDefault="00000000" w:rsidRPr="00000000" w14:paraId="000000F0">
            <w:pPr>
              <w:rPr>
                <w:rFonts w:ascii="Roboto" w:cs="Roboto" w:eastAsia="Roboto" w:hAnsi="Roboto"/>
                <w:color w:val="1b3c72"/>
                <w:sz w:val="27"/>
                <w:szCs w:val="27"/>
                <w:highlight w:val="yellow"/>
                <w:u w:val="single"/>
              </w:rPr>
            </w:pPr>
            <w:r w:rsidDel="00000000" w:rsidR="00000000" w:rsidRPr="00000000">
              <w:fldChar w:fldCharType="begin"/>
              <w:instrText xml:space="preserve"> HYPERLINK "https://www.proquest.com/docview/2663091271/5A6D6043C3BD4EE0PQ/2" </w:instrText>
              <w:fldChar w:fldCharType="separate"/>
            </w:r>
            <w:r w:rsidDel="00000000" w:rsidR="00000000" w:rsidRPr="00000000">
              <w:rPr>
                <w:rFonts w:ascii="Roboto" w:cs="Roboto" w:eastAsia="Roboto" w:hAnsi="Roboto"/>
                <w:color w:val="1b3c72"/>
                <w:sz w:val="27"/>
                <w:szCs w:val="27"/>
                <w:highlight w:val="yellow"/>
                <w:u w:val="single"/>
                <w:rtl w:val="0"/>
              </w:rPr>
              <w:t xml:space="preserve">The variant artificial intelligence easy scoring (VARIES) system</w:t>
            </w:r>
          </w:p>
          <w:p w:rsidR="00000000" w:rsidDel="00000000" w:rsidP="00000000" w:rsidRDefault="00000000" w:rsidRPr="00000000" w14:paraId="000000F1">
            <w:pPr>
              <w:rPr>
                <w:b w:val="1"/>
                <w:highlight w:val="yellow"/>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0F2">
            <w:pPr>
              <w:rPr>
                <w:highlight w:val="yellow"/>
              </w:rPr>
            </w:pPr>
            <w:r w:rsidDel="00000000" w:rsidR="00000000" w:rsidRPr="00000000">
              <w:rPr>
                <w:highlight w:val="yellow"/>
                <w:rtl w:val="0"/>
              </w:rPr>
              <w:t xml:space="preserve">ProQuest</w:t>
            </w:r>
          </w:p>
        </w:tc>
        <w:tc>
          <w:tcPr/>
          <w:p w:rsidR="00000000" w:rsidDel="00000000" w:rsidP="00000000" w:rsidRDefault="00000000" w:rsidRPr="00000000" w14:paraId="000000F3">
            <w:pPr>
              <w:rPr>
                <w:highlight w:val="yellow"/>
              </w:rPr>
            </w:pPr>
            <w:r w:rsidDel="00000000" w:rsidR="00000000" w:rsidRPr="00000000">
              <w:rPr>
                <w:highlight w:val="yellow"/>
                <w:rtl w:val="0"/>
              </w:rPr>
              <w:t xml:space="preserve">https://www.proquest.com/docview/2663091271/5A6D6043C3BD4EE0PQ/2</w:t>
            </w:r>
          </w:p>
        </w:tc>
      </w:tr>
      <w:tr>
        <w:trPr>
          <w:cantSplit w:val="0"/>
          <w:tblHeader w:val="0"/>
        </w:trPr>
        <w:tc>
          <w:tcPr/>
          <w:p w:rsidR="00000000" w:rsidDel="00000000" w:rsidP="00000000" w:rsidRDefault="00000000" w:rsidRPr="00000000" w14:paraId="000000F4">
            <w:pPr>
              <w:rPr>
                <w:highlight w:val="cyan"/>
              </w:rPr>
            </w:pPr>
            <w:r w:rsidDel="00000000" w:rsidR="00000000" w:rsidRPr="00000000">
              <w:rPr>
                <w:highlight w:val="cyan"/>
                <w:rtl w:val="0"/>
              </w:rPr>
              <w:t xml:space="preserve">56</w:t>
            </w:r>
          </w:p>
        </w:tc>
        <w:tc>
          <w:tcPr/>
          <w:p w:rsidR="00000000" w:rsidDel="00000000" w:rsidP="00000000" w:rsidRDefault="00000000" w:rsidRPr="00000000" w14:paraId="000000F5">
            <w:pPr>
              <w:rPr>
                <w:rFonts w:ascii="Roboto" w:cs="Roboto" w:eastAsia="Roboto" w:hAnsi="Roboto"/>
                <w:color w:val="1b3c72"/>
                <w:sz w:val="27"/>
                <w:szCs w:val="27"/>
                <w:highlight w:val="cyan"/>
                <w:u w:val="single"/>
              </w:rPr>
            </w:pPr>
            <w:r w:rsidDel="00000000" w:rsidR="00000000" w:rsidRPr="00000000">
              <w:fldChar w:fldCharType="begin"/>
              <w:instrText xml:space="preserve"> HYPERLINK "https://www.proquest.com/docview/2682554219/60CAD203F8004593PQ/3" </w:instrText>
              <w:fldChar w:fldCharType="separate"/>
            </w:r>
            <w:r w:rsidDel="00000000" w:rsidR="00000000" w:rsidRPr="00000000">
              <w:rPr>
                <w:rFonts w:ascii="Roboto" w:cs="Roboto" w:eastAsia="Roboto" w:hAnsi="Roboto"/>
                <w:color w:val="1b3c72"/>
                <w:sz w:val="27"/>
                <w:szCs w:val="27"/>
                <w:highlight w:val="cyan"/>
                <w:u w:val="single"/>
                <w:rtl w:val="0"/>
              </w:rPr>
              <w:t xml:space="preserve">Toward an Ecologically Valid Conceptual Framework for the Use of Artificial Intelligence in Clinical Settings: Need for Systems Thinking, Accountability, Decision-making, Trust, and Patient Safety Considerations in Safeguarding the Technology and Clinicians</w:t>
            </w:r>
          </w:p>
          <w:p w:rsidR="00000000" w:rsidDel="00000000" w:rsidP="00000000" w:rsidRDefault="00000000" w:rsidRPr="00000000" w14:paraId="000000F6">
            <w:pPr>
              <w:rPr>
                <w:b w:val="1"/>
                <w:highlight w:val="cyan"/>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0F7">
            <w:pPr>
              <w:rPr>
                <w:highlight w:val="cyan"/>
              </w:rPr>
            </w:pPr>
            <w:r w:rsidDel="00000000" w:rsidR="00000000" w:rsidRPr="00000000">
              <w:rPr>
                <w:highlight w:val="cyan"/>
                <w:rtl w:val="0"/>
              </w:rPr>
              <w:t xml:space="preserve">ProQuest</w:t>
            </w:r>
          </w:p>
        </w:tc>
        <w:tc>
          <w:tcPr/>
          <w:p w:rsidR="00000000" w:rsidDel="00000000" w:rsidP="00000000" w:rsidRDefault="00000000" w:rsidRPr="00000000" w14:paraId="000000F8">
            <w:pPr>
              <w:rPr>
                <w:highlight w:val="cyan"/>
              </w:rPr>
            </w:pPr>
            <w:r w:rsidDel="00000000" w:rsidR="00000000" w:rsidRPr="00000000">
              <w:rPr>
                <w:highlight w:val="cyan"/>
                <w:rtl w:val="0"/>
              </w:rPr>
              <w:t xml:space="preserve">https://www.proquest.com/docview/2682554219/60CAD203F8004593PQ/3</w:t>
            </w:r>
          </w:p>
        </w:tc>
      </w:tr>
      <w:tr>
        <w:trPr>
          <w:cantSplit w:val="0"/>
          <w:tblHeader w:val="0"/>
        </w:trPr>
        <w:tc>
          <w:tcPr/>
          <w:p w:rsidR="00000000" w:rsidDel="00000000" w:rsidP="00000000" w:rsidRDefault="00000000" w:rsidRPr="00000000" w14:paraId="000000F9">
            <w:pPr>
              <w:rPr>
                <w:highlight w:val="yellow"/>
              </w:rPr>
            </w:pPr>
            <w:r w:rsidDel="00000000" w:rsidR="00000000" w:rsidRPr="00000000">
              <w:rPr>
                <w:highlight w:val="yellow"/>
                <w:rtl w:val="0"/>
              </w:rPr>
              <w:t xml:space="preserve">57</w:t>
            </w:r>
          </w:p>
        </w:tc>
        <w:tc>
          <w:tcPr/>
          <w:p w:rsidR="00000000" w:rsidDel="00000000" w:rsidP="00000000" w:rsidRDefault="00000000" w:rsidRPr="00000000" w14:paraId="000000FA">
            <w:pPr>
              <w:rPr>
                <w:rFonts w:ascii="Roboto" w:cs="Roboto" w:eastAsia="Roboto" w:hAnsi="Roboto"/>
                <w:color w:val="1b3c72"/>
                <w:sz w:val="27"/>
                <w:szCs w:val="27"/>
                <w:highlight w:val="yellow"/>
                <w:u w:val="single"/>
              </w:rPr>
            </w:pPr>
            <w:r w:rsidDel="00000000" w:rsidR="00000000" w:rsidRPr="00000000">
              <w:fldChar w:fldCharType="begin"/>
              <w:instrText xml:space="preserve"> HYPERLINK "https://www.proquest.com/docview/2645679954/60CAD203F8004593PQ/4" </w:instrText>
              <w:fldChar w:fldCharType="separate"/>
            </w:r>
            <w:r w:rsidDel="00000000" w:rsidR="00000000" w:rsidRPr="00000000">
              <w:rPr>
                <w:rFonts w:ascii="Roboto" w:cs="Roboto" w:eastAsia="Roboto" w:hAnsi="Roboto"/>
                <w:color w:val="1b3c72"/>
                <w:sz w:val="27"/>
                <w:szCs w:val="27"/>
                <w:highlight w:val="yellow"/>
                <w:u w:val="single"/>
                <w:rtl w:val="0"/>
              </w:rPr>
              <w:t xml:space="preserve">Toward Successful Implementation of Artificial Intelligence in Health Care Practice: Protocol for a Research Program</w:t>
            </w:r>
          </w:p>
          <w:p w:rsidR="00000000" w:rsidDel="00000000" w:rsidP="00000000" w:rsidRDefault="00000000" w:rsidRPr="00000000" w14:paraId="000000FB">
            <w:pPr>
              <w:rPr>
                <w:b w:val="1"/>
                <w:highlight w:val="yellow"/>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0FC">
            <w:pPr>
              <w:rPr>
                <w:highlight w:val="yellow"/>
              </w:rPr>
            </w:pPr>
            <w:r w:rsidDel="00000000" w:rsidR="00000000" w:rsidRPr="00000000">
              <w:rPr>
                <w:highlight w:val="yellow"/>
                <w:rtl w:val="0"/>
              </w:rPr>
              <w:t xml:space="preserve">ProQuest</w:t>
            </w:r>
          </w:p>
        </w:tc>
        <w:tc>
          <w:tcPr/>
          <w:p w:rsidR="00000000" w:rsidDel="00000000" w:rsidP="00000000" w:rsidRDefault="00000000" w:rsidRPr="00000000" w14:paraId="000000FD">
            <w:pPr>
              <w:rPr>
                <w:highlight w:val="yellow"/>
              </w:rPr>
            </w:pPr>
            <w:r w:rsidDel="00000000" w:rsidR="00000000" w:rsidRPr="00000000">
              <w:rPr>
                <w:highlight w:val="yellow"/>
                <w:rtl w:val="0"/>
              </w:rPr>
              <w:t xml:space="preserve">https://www.proquest.com/docview/2645679954/60CAD203F8004593PQ/4</w:t>
            </w:r>
          </w:p>
        </w:tc>
      </w:tr>
      <w:tr>
        <w:trPr>
          <w:cantSplit w:val="0"/>
          <w:tblHeader w:val="0"/>
        </w:trPr>
        <w:tc>
          <w:tcPr/>
          <w:p w:rsidR="00000000" w:rsidDel="00000000" w:rsidP="00000000" w:rsidRDefault="00000000" w:rsidRPr="00000000" w14:paraId="000000FE">
            <w:pPr>
              <w:rPr>
                <w:highlight w:val="cyan"/>
              </w:rPr>
            </w:pPr>
            <w:r w:rsidDel="00000000" w:rsidR="00000000" w:rsidRPr="00000000">
              <w:rPr>
                <w:highlight w:val="cyan"/>
                <w:rtl w:val="0"/>
              </w:rPr>
              <w:t xml:space="preserve">58</w:t>
            </w:r>
          </w:p>
        </w:tc>
        <w:tc>
          <w:tcPr/>
          <w:p w:rsidR="00000000" w:rsidDel="00000000" w:rsidP="00000000" w:rsidRDefault="00000000" w:rsidRPr="00000000" w14:paraId="000000FF">
            <w:pPr>
              <w:rPr>
                <w:rFonts w:ascii="Roboto" w:cs="Roboto" w:eastAsia="Roboto" w:hAnsi="Roboto"/>
                <w:color w:val="2a5db0"/>
                <w:sz w:val="27"/>
                <w:szCs w:val="27"/>
                <w:highlight w:val="cyan"/>
              </w:rPr>
            </w:pPr>
            <w:r w:rsidDel="00000000" w:rsidR="00000000" w:rsidRPr="00000000">
              <w:fldChar w:fldCharType="begin"/>
              <w:instrText xml:space="preserve"> HYPERLINK "https://www.proquest.com/docview/2708657748/60CAD203F8004593PQ/5" </w:instrText>
              <w:fldChar w:fldCharType="separate"/>
            </w:r>
            <w:r w:rsidDel="00000000" w:rsidR="00000000" w:rsidRPr="00000000">
              <w:rPr>
                <w:rFonts w:ascii="Roboto" w:cs="Roboto" w:eastAsia="Roboto" w:hAnsi="Roboto"/>
                <w:color w:val="2a5db0"/>
                <w:sz w:val="27"/>
                <w:szCs w:val="27"/>
                <w:highlight w:val="cyan"/>
                <w:rtl w:val="0"/>
              </w:rPr>
              <w:t xml:space="preserve">Evaluation of the Clinical, Technical, and Financial Aspects of Cost-Effectiveness Analysis of Artificial Intelligence in Medicine: Scoping Review and Framework of Analysis</w:t>
            </w:r>
          </w:p>
          <w:p w:rsidR="00000000" w:rsidDel="00000000" w:rsidP="00000000" w:rsidRDefault="00000000" w:rsidRPr="00000000" w14:paraId="00000100">
            <w:pPr>
              <w:rPr>
                <w:b w:val="1"/>
                <w:highlight w:val="cyan"/>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01">
            <w:pPr>
              <w:rPr>
                <w:highlight w:val="cyan"/>
              </w:rPr>
            </w:pPr>
            <w:r w:rsidDel="00000000" w:rsidR="00000000" w:rsidRPr="00000000">
              <w:rPr>
                <w:highlight w:val="cyan"/>
                <w:rtl w:val="0"/>
              </w:rPr>
              <w:t xml:space="preserve">ProQuest</w:t>
            </w:r>
          </w:p>
        </w:tc>
        <w:tc>
          <w:tcPr/>
          <w:p w:rsidR="00000000" w:rsidDel="00000000" w:rsidP="00000000" w:rsidRDefault="00000000" w:rsidRPr="00000000" w14:paraId="00000102">
            <w:pPr>
              <w:rPr>
                <w:highlight w:val="cyan"/>
              </w:rPr>
            </w:pPr>
            <w:r w:rsidDel="00000000" w:rsidR="00000000" w:rsidRPr="00000000">
              <w:rPr>
                <w:highlight w:val="cyan"/>
                <w:rtl w:val="0"/>
              </w:rPr>
              <w:t xml:space="preserve">https://www.proquest.com/docview/2708657748/60CAD203F8004593PQ/5</w:t>
            </w:r>
          </w:p>
        </w:tc>
      </w:tr>
      <w:tr>
        <w:trPr>
          <w:cantSplit w:val="0"/>
          <w:tblHeader w:val="0"/>
        </w:trPr>
        <w:tc>
          <w:tcPr/>
          <w:p w:rsidR="00000000" w:rsidDel="00000000" w:rsidP="00000000" w:rsidRDefault="00000000" w:rsidRPr="00000000" w14:paraId="00000103">
            <w:pPr>
              <w:rPr>
                <w:highlight w:val="cyan"/>
              </w:rPr>
            </w:pPr>
            <w:r w:rsidDel="00000000" w:rsidR="00000000" w:rsidRPr="00000000">
              <w:rPr>
                <w:highlight w:val="cyan"/>
                <w:rtl w:val="0"/>
              </w:rPr>
              <w:t xml:space="preserve">59</w:t>
            </w:r>
          </w:p>
        </w:tc>
        <w:tc>
          <w:tcPr/>
          <w:p w:rsidR="00000000" w:rsidDel="00000000" w:rsidP="00000000" w:rsidRDefault="00000000" w:rsidRPr="00000000" w14:paraId="00000104">
            <w:pPr>
              <w:rPr>
                <w:rFonts w:ascii="Roboto" w:cs="Roboto" w:eastAsia="Roboto" w:hAnsi="Roboto"/>
                <w:color w:val="1b3c72"/>
                <w:sz w:val="27"/>
                <w:szCs w:val="27"/>
                <w:highlight w:val="cyan"/>
                <w:u w:val="single"/>
              </w:rPr>
            </w:pPr>
            <w:r w:rsidDel="00000000" w:rsidR="00000000" w:rsidRPr="00000000">
              <w:fldChar w:fldCharType="begin"/>
              <w:instrText xml:space="preserve"> HYPERLINK "https://www.proquest.com/docview/2682567738/A12A8F75FEDE4C43PQ/5" </w:instrText>
              <w:fldChar w:fldCharType="separate"/>
            </w:r>
            <w:r w:rsidDel="00000000" w:rsidR="00000000" w:rsidRPr="00000000">
              <w:rPr>
                <w:rFonts w:ascii="Roboto" w:cs="Roboto" w:eastAsia="Roboto" w:hAnsi="Roboto"/>
                <w:color w:val="1b3c72"/>
                <w:sz w:val="27"/>
                <w:szCs w:val="27"/>
                <w:highlight w:val="cyan"/>
                <w:u w:val="single"/>
                <w:rtl w:val="0"/>
              </w:rPr>
              <w:t xml:space="preserve">Perspective of Information Technology Decision Makers on Factors Influencing Adoption and Implementation of Artificial Intelligence Technologies in 40 German Hospitals: Descriptive Analysis</w:t>
            </w:r>
          </w:p>
          <w:p w:rsidR="00000000" w:rsidDel="00000000" w:rsidP="00000000" w:rsidRDefault="00000000" w:rsidRPr="00000000" w14:paraId="00000105">
            <w:pPr>
              <w:rPr>
                <w:b w:val="1"/>
                <w:highlight w:val="cyan"/>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06">
            <w:pPr>
              <w:rPr>
                <w:highlight w:val="cyan"/>
              </w:rPr>
            </w:pPr>
            <w:r w:rsidDel="00000000" w:rsidR="00000000" w:rsidRPr="00000000">
              <w:rPr>
                <w:highlight w:val="cyan"/>
                <w:rtl w:val="0"/>
              </w:rPr>
              <w:t xml:space="preserve">ProQuest</w:t>
            </w:r>
          </w:p>
        </w:tc>
        <w:tc>
          <w:tcPr/>
          <w:p w:rsidR="00000000" w:rsidDel="00000000" w:rsidP="00000000" w:rsidRDefault="00000000" w:rsidRPr="00000000" w14:paraId="00000107">
            <w:pPr>
              <w:rPr>
                <w:highlight w:val="cyan"/>
              </w:rPr>
            </w:pPr>
            <w:r w:rsidDel="00000000" w:rsidR="00000000" w:rsidRPr="00000000">
              <w:rPr>
                <w:highlight w:val="cyan"/>
                <w:rtl w:val="0"/>
              </w:rPr>
              <w:t xml:space="preserve">https://www.proquest.com/docview/2682567738/A12A8F75FEDE4C43PQ/5</w:t>
            </w:r>
          </w:p>
        </w:tc>
      </w:tr>
      <w:tr>
        <w:trPr>
          <w:cantSplit w:val="0"/>
          <w:tblHeader w:val="0"/>
        </w:trPr>
        <w:tc>
          <w:tcPr/>
          <w:p w:rsidR="00000000" w:rsidDel="00000000" w:rsidP="00000000" w:rsidRDefault="00000000" w:rsidRPr="00000000" w14:paraId="00000108">
            <w:pPr>
              <w:rPr>
                <w:highlight w:val="red"/>
              </w:rPr>
            </w:pPr>
            <w:r w:rsidDel="00000000" w:rsidR="00000000" w:rsidRPr="00000000">
              <w:rPr>
                <w:highlight w:val="red"/>
                <w:rtl w:val="0"/>
              </w:rPr>
              <w:t xml:space="preserve">60</w:t>
            </w:r>
          </w:p>
        </w:tc>
        <w:tc>
          <w:tcPr/>
          <w:p w:rsidR="00000000" w:rsidDel="00000000" w:rsidP="00000000" w:rsidRDefault="00000000" w:rsidRPr="00000000" w14:paraId="00000109">
            <w:pPr>
              <w:rPr>
                <w:rFonts w:ascii="Roboto" w:cs="Roboto" w:eastAsia="Roboto" w:hAnsi="Roboto"/>
                <w:color w:val="1b3c72"/>
                <w:sz w:val="27"/>
                <w:szCs w:val="27"/>
                <w:highlight w:val="red"/>
                <w:u w:val="single"/>
              </w:rPr>
            </w:pPr>
            <w:r w:rsidDel="00000000" w:rsidR="00000000" w:rsidRPr="00000000">
              <w:fldChar w:fldCharType="begin"/>
              <w:instrText xml:space="preserve"> HYPERLINK "https://www.proquest.com/docview/2682554219/F6275A2A6AE3416APQ/5" </w:instrText>
              <w:fldChar w:fldCharType="separate"/>
            </w:r>
            <w:r w:rsidDel="00000000" w:rsidR="00000000" w:rsidRPr="00000000">
              <w:rPr>
                <w:rFonts w:ascii="Roboto" w:cs="Roboto" w:eastAsia="Roboto" w:hAnsi="Roboto"/>
                <w:color w:val="1b3c72"/>
                <w:sz w:val="27"/>
                <w:szCs w:val="27"/>
                <w:highlight w:val="red"/>
                <w:u w:val="single"/>
                <w:rtl w:val="0"/>
              </w:rPr>
              <w:t xml:space="preserve">Toward an Ecologically Valid Conceptual Framework for the Use of Artificial Intelligence in Clinical Settings: Need for Systems Thinking, Accountability, Decision-making, Trust, and Patient Safety Considerations in Safeguarding the Technology and Clinicians</w:t>
            </w:r>
          </w:p>
          <w:p w:rsidR="00000000" w:rsidDel="00000000" w:rsidP="00000000" w:rsidRDefault="00000000" w:rsidRPr="00000000" w14:paraId="0000010A">
            <w:pPr>
              <w:rPr>
                <w:b w:val="1"/>
                <w:highlight w:val="red"/>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0B">
            <w:pPr>
              <w:rPr>
                <w:highlight w:val="red"/>
              </w:rPr>
            </w:pPr>
            <w:r w:rsidDel="00000000" w:rsidR="00000000" w:rsidRPr="00000000">
              <w:rPr>
                <w:highlight w:val="red"/>
                <w:rtl w:val="0"/>
              </w:rPr>
              <w:t xml:space="preserve">ProQuest</w:t>
            </w:r>
          </w:p>
        </w:tc>
        <w:tc>
          <w:tcPr/>
          <w:p w:rsidR="00000000" w:rsidDel="00000000" w:rsidP="00000000" w:rsidRDefault="00000000" w:rsidRPr="00000000" w14:paraId="0000010C">
            <w:pPr>
              <w:rPr>
                <w:strike w:val="1"/>
                <w:highlight w:val="red"/>
              </w:rPr>
            </w:pPr>
            <w:r w:rsidDel="00000000" w:rsidR="00000000" w:rsidRPr="00000000">
              <w:rPr>
                <w:highlight w:val="red"/>
                <w:rtl w:val="0"/>
              </w:rPr>
              <w:t xml:space="preserve">https://www.proquest.com/docview/2682554219/F6275A2A6AE3416APQ/5</w:t>
            </w:r>
            <w:r w:rsidDel="00000000" w:rsidR="00000000" w:rsidRPr="00000000">
              <w:rPr>
                <w:rtl w:val="0"/>
              </w:rPr>
            </w:r>
          </w:p>
        </w:tc>
      </w:tr>
      <w:tr>
        <w:trPr>
          <w:cantSplit w:val="0"/>
          <w:tblHeader w:val="0"/>
        </w:trPr>
        <w:tc>
          <w:tcPr/>
          <w:p w:rsidR="00000000" w:rsidDel="00000000" w:rsidP="00000000" w:rsidRDefault="00000000" w:rsidRPr="00000000" w14:paraId="0000010D">
            <w:pPr>
              <w:rPr>
                <w:highlight w:val="yellow"/>
              </w:rPr>
            </w:pPr>
            <w:r w:rsidDel="00000000" w:rsidR="00000000" w:rsidRPr="00000000">
              <w:rPr>
                <w:highlight w:val="yellow"/>
                <w:rtl w:val="0"/>
              </w:rPr>
              <w:t xml:space="preserve">61</w:t>
            </w:r>
          </w:p>
        </w:tc>
        <w:tc>
          <w:tcPr/>
          <w:p w:rsidR="00000000" w:rsidDel="00000000" w:rsidP="00000000" w:rsidRDefault="00000000" w:rsidRPr="00000000" w14:paraId="0000010E">
            <w:pPr>
              <w:rPr>
                <w:rFonts w:ascii="Roboto" w:cs="Roboto" w:eastAsia="Roboto" w:hAnsi="Roboto"/>
                <w:color w:val="1b3c72"/>
                <w:sz w:val="27"/>
                <w:szCs w:val="27"/>
                <w:highlight w:val="yellow"/>
                <w:u w:val="single"/>
              </w:rPr>
            </w:pPr>
            <w:r w:rsidDel="00000000" w:rsidR="00000000" w:rsidRPr="00000000">
              <w:fldChar w:fldCharType="begin"/>
              <w:instrText xml:space="preserve"> HYPERLINK "https://www.proquest.com/docview/2626641093/F6275A2A6AE3416APQ/7" </w:instrText>
              <w:fldChar w:fldCharType="separate"/>
            </w:r>
            <w:r w:rsidDel="00000000" w:rsidR="00000000" w:rsidRPr="00000000">
              <w:rPr>
                <w:rFonts w:ascii="Roboto" w:cs="Roboto" w:eastAsia="Roboto" w:hAnsi="Roboto"/>
                <w:color w:val="1b3c72"/>
                <w:sz w:val="27"/>
                <w:szCs w:val="27"/>
                <w:highlight w:val="yellow"/>
                <w:u w:val="single"/>
                <w:rtl w:val="0"/>
              </w:rPr>
              <w:t xml:space="preserve">Artificial intelligence in GI endoscopy: stumbling blocks, gold standards and the role of endoscopy societies</w:t>
            </w:r>
          </w:p>
          <w:p w:rsidR="00000000" w:rsidDel="00000000" w:rsidP="00000000" w:rsidRDefault="00000000" w:rsidRPr="00000000" w14:paraId="0000010F">
            <w:pPr>
              <w:shd w:fill="ffffff" w:val="clear"/>
              <w:spacing w:after="60" w:lineRule="auto"/>
              <w:rPr>
                <w:rFonts w:ascii="Roboto" w:cs="Roboto" w:eastAsia="Roboto" w:hAnsi="Roboto"/>
                <w:color w:val="555555"/>
                <w:sz w:val="17"/>
                <w:szCs w:val="17"/>
                <w:highlight w:val="yellow"/>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10">
            <w:pPr>
              <w:rPr>
                <w:highlight w:val="yellow"/>
              </w:rPr>
            </w:pPr>
            <w:r w:rsidDel="00000000" w:rsidR="00000000" w:rsidRPr="00000000">
              <w:rPr>
                <w:highlight w:val="yellow"/>
                <w:rtl w:val="0"/>
              </w:rPr>
              <w:t xml:space="preserve">ProQuest</w:t>
            </w:r>
          </w:p>
        </w:tc>
        <w:tc>
          <w:tcPr/>
          <w:p w:rsidR="00000000" w:rsidDel="00000000" w:rsidP="00000000" w:rsidRDefault="00000000" w:rsidRPr="00000000" w14:paraId="00000111">
            <w:pPr>
              <w:rPr>
                <w:highlight w:val="yellow"/>
              </w:rPr>
            </w:pPr>
            <w:r w:rsidDel="00000000" w:rsidR="00000000" w:rsidRPr="00000000">
              <w:rPr>
                <w:highlight w:val="yellow"/>
                <w:rtl w:val="0"/>
              </w:rPr>
              <w:t xml:space="preserve">https://www.proquest.com/docview/2626641093/F6275A2A6AE3416APQ/7</w:t>
            </w:r>
          </w:p>
        </w:tc>
      </w:tr>
      <w:tr>
        <w:trPr>
          <w:cantSplit w:val="0"/>
          <w:tblHeader w:val="0"/>
        </w:trPr>
        <w:tc>
          <w:tcPr/>
          <w:p w:rsidR="00000000" w:rsidDel="00000000" w:rsidP="00000000" w:rsidRDefault="00000000" w:rsidRPr="00000000" w14:paraId="00000112">
            <w:pPr>
              <w:rPr>
                <w:highlight w:val="yellow"/>
              </w:rPr>
            </w:pPr>
            <w:r w:rsidDel="00000000" w:rsidR="00000000" w:rsidRPr="00000000">
              <w:rPr>
                <w:highlight w:val="yellow"/>
                <w:rtl w:val="0"/>
              </w:rPr>
              <w:t xml:space="preserve">62</w:t>
            </w:r>
          </w:p>
        </w:tc>
        <w:tc>
          <w:tcPr/>
          <w:p w:rsidR="00000000" w:rsidDel="00000000" w:rsidP="00000000" w:rsidRDefault="00000000" w:rsidRPr="00000000" w14:paraId="00000113">
            <w:pPr>
              <w:rPr>
                <w:rFonts w:ascii="Roboto" w:cs="Roboto" w:eastAsia="Roboto" w:hAnsi="Roboto"/>
                <w:color w:val="1b3c72"/>
                <w:sz w:val="27"/>
                <w:szCs w:val="27"/>
                <w:highlight w:val="yellow"/>
                <w:u w:val="single"/>
              </w:rPr>
            </w:pPr>
            <w:r w:rsidDel="00000000" w:rsidR="00000000" w:rsidRPr="00000000">
              <w:fldChar w:fldCharType="begin"/>
              <w:instrText xml:space="preserve"> HYPERLINK "https://www.proquest.com/docview/2657510232/F6275A2A6AE3416APQ/8" </w:instrText>
              <w:fldChar w:fldCharType="separate"/>
            </w:r>
            <w:r w:rsidDel="00000000" w:rsidR="00000000" w:rsidRPr="00000000">
              <w:rPr>
                <w:rFonts w:ascii="Roboto" w:cs="Roboto" w:eastAsia="Roboto" w:hAnsi="Roboto"/>
                <w:color w:val="1b3c72"/>
                <w:sz w:val="27"/>
                <w:szCs w:val="27"/>
                <w:highlight w:val="yellow"/>
                <w:u w:val="single"/>
                <w:rtl w:val="0"/>
              </w:rPr>
              <w:t xml:space="preserve">Medical-Blocks―A Platform for Exploration, Management, Analysis, and Sharing of Data in Biomedical Research: System Development and Integration Results</w:t>
            </w:r>
          </w:p>
          <w:p w:rsidR="00000000" w:rsidDel="00000000" w:rsidP="00000000" w:rsidRDefault="00000000" w:rsidRPr="00000000" w14:paraId="00000114">
            <w:pPr>
              <w:rPr>
                <w:b w:val="1"/>
                <w:highlight w:val="yellow"/>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15">
            <w:pPr>
              <w:rPr>
                <w:highlight w:val="yellow"/>
              </w:rPr>
            </w:pPr>
            <w:r w:rsidDel="00000000" w:rsidR="00000000" w:rsidRPr="00000000">
              <w:rPr>
                <w:highlight w:val="yellow"/>
                <w:rtl w:val="0"/>
              </w:rPr>
              <w:t xml:space="preserve">ProQuest</w:t>
            </w:r>
          </w:p>
        </w:tc>
        <w:tc>
          <w:tcPr/>
          <w:p w:rsidR="00000000" w:rsidDel="00000000" w:rsidP="00000000" w:rsidRDefault="00000000" w:rsidRPr="00000000" w14:paraId="00000116">
            <w:pPr>
              <w:rPr>
                <w:highlight w:val="yellow"/>
              </w:rPr>
            </w:pPr>
            <w:r w:rsidDel="00000000" w:rsidR="00000000" w:rsidRPr="00000000">
              <w:rPr>
                <w:highlight w:val="yellow"/>
                <w:rtl w:val="0"/>
              </w:rPr>
              <w:t xml:space="preserve">https://www.proquest.com/docview/2657510232/F6275A2A6AE3416APQ/8</w:t>
            </w:r>
          </w:p>
        </w:tc>
      </w:tr>
      <w:tr>
        <w:trPr>
          <w:cantSplit w:val="0"/>
          <w:tblHeader w:val="0"/>
        </w:trPr>
        <w:tc>
          <w:tcPr/>
          <w:p w:rsidR="00000000" w:rsidDel="00000000" w:rsidP="00000000" w:rsidRDefault="00000000" w:rsidRPr="00000000" w14:paraId="00000117">
            <w:pPr>
              <w:rPr/>
            </w:pPr>
            <w:r w:rsidDel="00000000" w:rsidR="00000000" w:rsidRPr="00000000">
              <w:rPr>
                <w:rtl w:val="0"/>
              </w:rPr>
              <w:t xml:space="preserve">63</w:t>
            </w:r>
          </w:p>
        </w:tc>
        <w:tc>
          <w:tcPr/>
          <w:p w:rsidR="00000000" w:rsidDel="00000000" w:rsidP="00000000" w:rsidRDefault="00000000" w:rsidRPr="00000000" w14:paraId="00000118">
            <w:pPr>
              <w:rPr>
                <w:rFonts w:ascii="Roboto" w:cs="Roboto" w:eastAsia="Roboto" w:hAnsi="Roboto"/>
                <w:color w:val="1b3c72"/>
                <w:sz w:val="27"/>
                <w:szCs w:val="27"/>
                <w:highlight w:val="white"/>
                <w:u w:val="single"/>
              </w:rPr>
            </w:pPr>
            <w:r w:rsidDel="00000000" w:rsidR="00000000" w:rsidRPr="00000000">
              <w:fldChar w:fldCharType="begin"/>
              <w:instrText xml:space="preserve"> HYPERLINK "https://www.proquest.com/docview/2694008187/4B05AE0AAAC04402PQ/4" </w:instrText>
              <w:fldChar w:fldCharType="separate"/>
            </w:r>
            <w:r w:rsidDel="00000000" w:rsidR="00000000" w:rsidRPr="00000000">
              <w:rPr>
                <w:rFonts w:ascii="Roboto" w:cs="Roboto" w:eastAsia="Roboto" w:hAnsi="Roboto"/>
                <w:color w:val="1b3c72"/>
                <w:sz w:val="27"/>
                <w:szCs w:val="27"/>
                <w:highlight w:val="white"/>
                <w:u w:val="single"/>
                <w:rtl w:val="0"/>
              </w:rPr>
              <w:t xml:space="preserve">Understanding Medical Students’ Perceptions of and Behavioral Intentions toward Learning Artificial Intelligence: A Survey Study</w:t>
            </w:r>
          </w:p>
          <w:p w:rsidR="00000000" w:rsidDel="00000000" w:rsidP="00000000" w:rsidRDefault="00000000" w:rsidRPr="00000000" w14:paraId="00000119">
            <w:pPr>
              <w:rPr>
                <w:b w:val="1"/>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t xml:space="preserve">ProQuest</w:t>
            </w:r>
          </w:p>
        </w:tc>
        <w:tc>
          <w:tcPr/>
          <w:p w:rsidR="00000000" w:rsidDel="00000000" w:rsidP="00000000" w:rsidRDefault="00000000" w:rsidRPr="00000000" w14:paraId="0000011B">
            <w:pPr>
              <w:rPr/>
            </w:pPr>
            <w:r w:rsidDel="00000000" w:rsidR="00000000" w:rsidRPr="00000000">
              <w:rPr>
                <w:rtl w:val="0"/>
              </w:rPr>
              <w:t xml:space="preserve">https://www.proquest.com/docview/2694008187/4B05AE0AAAC04402PQ/4</w:t>
            </w:r>
          </w:p>
        </w:tc>
      </w:tr>
      <w:tr>
        <w:trPr>
          <w:cantSplit w:val="0"/>
          <w:tblHeader w:val="0"/>
        </w:trPr>
        <w:tc>
          <w:tcPr/>
          <w:p w:rsidR="00000000" w:rsidDel="00000000" w:rsidP="00000000" w:rsidRDefault="00000000" w:rsidRPr="00000000" w14:paraId="0000011C">
            <w:pPr>
              <w:rPr/>
            </w:pPr>
            <w:r w:rsidDel="00000000" w:rsidR="00000000" w:rsidRPr="00000000">
              <w:rPr>
                <w:rtl w:val="0"/>
              </w:rPr>
              <w:t xml:space="preserve">64</w:t>
            </w:r>
          </w:p>
        </w:tc>
        <w:tc>
          <w:tcPr/>
          <w:p w:rsidR="00000000" w:rsidDel="00000000" w:rsidP="00000000" w:rsidRDefault="00000000" w:rsidRPr="00000000" w14:paraId="0000011D">
            <w:pPr>
              <w:rPr>
                <w:rFonts w:ascii="Roboto" w:cs="Roboto" w:eastAsia="Roboto" w:hAnsi="Roboto"/>
                <w:color w:val="1b3c72"/>
                <w:sz w:val="27"/>
                <w:szCs w:val="27"/>
                <w:highlight w:val="white"/>
                <w:u w:val="single"/>
              </w:rPr>
            </w:pPr>
            <w:hyperlink r:id="rId61">
              <w:r w:rsidDel="00000000" w:rsidR="00000000" w:rsidRPr="00000000">
                <w:rPr>
                  <w:rFonts w:ascii="Roboto" w:cs="Roboto" w:eastAsia="Roboto" w:hAnsi="Roboto"/>
                  <w:color w:val="1b3c72"/>
                  <w:sz w:val="27"/>
                  <w:szCs w:val="27"/>
                  <w:highlight w:val="white"/>
                  <w:u w:val="single"/>
                  <w:rtl w:val="0"/>
                </w:rPr>
                <w:t xml:space="preserve">Investigating the impacting factors for the healthcare professionals to adopt artificial intelligence-based medical diagnosis support system (</w:t>
              </w:r>
            </w:hyperlink>
            <w:hyperlink r:id="rId62">
              <w:r w:rsidDel="00000000" w:rsidR="00000000" w:rsidRPr="00000000">
                <w:rPr>
                  <w:rFonts w:ascii="Roboto" w:cs="Roboto" w:eastAsia="Roboto" w:hAnsi="Roboto"/>
                  <w:color w:val="1b3c72"/>
                  <w:sz w:val="27"/>
                  <w:szCs w:val="27"/>
                  <w:highlight w:val="white"/>
                  <w:u w:val="single"/>
                  <w:rtl w:val="0"/>
                </w:rPr>
                <w:t xml:space="preserve">AIMDSS</w:t>
              </w:r>
            </w:hyperlink>
            <w:r w:rsidDel="00000000" w:rsidR="00000000" w:rsidRPr="00000000">
              <w:fldChar w:fldCharType="begin"/>
              <w:instrText xml:space="preserve"> HYPERLINK "https://www.proquest.com/docview/2471587287/4B05AE0AAAC04402PQ/5" </w:instrText>
              <w:fldChar w:fldCharType="separate"/>
            </w:r>
            <w:r w:rsidDel="00000000" w:rsidR="00000000" w:rsidRPr="00000000">
              <w:rPr>
                <w:rFonts w:ascii="Roboto" w:cs="Roboto" w:eastAsia="Roboto" w:hAnsi="Roboto"/>
                <w:color w:val="1b3c72"/>
                <w:sz w:val="27"/>
                <w:szCs w:val="27"/>
                <w:highlight w:val="white"/>
                <w:u w:val="single"/>
                <w:rtl w:val="0"/>
              </w:rPr>
              <w:t xml:space="preserve">)</w:t>
            </w:r>
          </w:p>
          <w:p w:rsidR="00000000" w:rsidDel="00000000" w:rsidP="00000000" w:rsidRDefault="00000000" w:rsidRPr="00000000" w14:paraId="0000011E">
            <w:pPr>
              <w:rPr>
                <w:b w:val="1"/>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t xml:space="preserve">ProQuest</w:t>
            </w:r>
          </w:p>
        </w:tc>
        <w:tc>
          <w:tcPr/>
          <w:p w:rsidR="00000000" w:rsidDel="00000000" w:rsidP="00000000" w:rsidRDefault="00000000" w:rsidRPr="00000000" w14:paraId="00000120">
            <w:pPr>
              <w:rPr/>
            </w:pPr>
            <w:r w:rsidDel="00000000" w:rsidR="00000000" w:rsidRPr="00000000">
              <w:rPr>
                <w:rtl w:val="0"/>
              </w:rPr>
              <w:t xml:space="preserve">https://www.proquest.com/docview/2471587287/4B05AE0AAAC04402PQ/5</w:t>
            </w:r>
          </w:p>
        </w:tc>
      </w:tr>
      <w:tr>
        <w:trPr>
          <w:cantSplit w:val="0"/>
          <w:tblHeader w:val="0"/>
        </w:trPr>
        <w:tc>
          <w:tcPr/>
          <w:p w:rsidR="00000000" w:rsidDel="00000000" w:rsidP="00000000" w:rsidRDefault="00000000" w:rsidRPr="00000000" w14:paraId="00000121">
            <w:pPr>
              <w:rPr>
                <w:highlight w:val="cyan"/>
              </w:rPr>
            </w:pPr>
            <w:r w:rsidDel="00000000" w:rsidR="00000000" w:rsidRPr="00000000">
              <w:rPr>
                <w:highlight w:val="cyan"/>
                <w:rtl w:val="0"/>
              </w:rPr>
              <w:t xml:space="preserve">65</w:t>
            </w:r>
          </w:p>
        </w:tc>
        <w:tc>
          <w:tcPr/>
          <w:p w:rsidR="00000000" w:rsidDel="00000000" w:rsidP="00000000" w:rsidRDefault="00000000" w:rsidRPr="00000000" w14:paraId="00000122">
            <w:pPr>
              <w:rPr>
                <w:rFonts w:ascii="Roboto" w:cs="Roboto" w:eastAsia="Roboto" w:hAnsi="Roboto"/>
                <w:color w:val="1b3c72"/>
                <w:sz w:val="27"/>
                <w:szCs w:val="27"/>
                <w:highlight w:val="cyan"/>
                <w:u w:val="single"/>
              </w:rPr>
            </w:pPr>
            <w:r w:rsidDel="00000000" w:rsidR="00000000" w:rsidRPr="00000000">
              <w:fldChar w:fldCharType="begin"/>
              <w:instrText xml:space="preserve"> HYPERLINK "https://www.proquest.com/docview/2679702006/4B05AE0AAAC04402PQ/6" </w:instrText>
              <w:fldChar w:fldCharType="separate"/>
            </w:r>
            <w:r w:rsidDel="00000000" w:rsidR="00000000" w:rsidRPr="00000000">
              <w:rPr>
                <w:rFonts w:ascii="Roboto" w:cs="Roboto" w:eastAsia="Roboto" w:hAnsi="Roboto"/>
                <w:color w:val="1b3c72"/>
                <w:sz w:val="27"/>
                <w:szCs w:val="27"/>
                <w:highlight w:val="cyan"/>
                <w:u w:val="single"/>
                <w:rtl w:val="0"/>
              </w:rPr>
              <w:t xml:space="preserve">The Critical Factors Impacting Artificial Intelligence Applications Adoption in Vietnam: A Structural Equation Modeling Analysis</w:t>
            </w:r>
          </w:p>
          <w:p w:rsidR="00000000" w:rsidDel="00000000" w:rsidP="00000000" w:rsidRDefault="00000000" w:rsidRPr="00000000" w14:paraId="00000123">
            <w:pPr>
              <w:rPr>
                <w:b w:val="1"/>
                <w:highlight w:val="cyan"/>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24">
            <w:pPr>
              <w:rPr>
                <w:highlight w:val="cyan"/>
              </w:rPr>
            </w:pPr>
            <w:r w:rsidDel="00000000" w:rsidR="00000000" w:rsidRPr="00000000">
              <w:rPr>
                <w:highlight w:val="cyan"/>
                <w:rtl w:val="0"/>
              </w:rPr>
              <w:t xml:space="preserve">ProQuest</w:t>
            </w:r>
          </w:p>
        </w:tc>
        <w:tc>
          <w:tcPr/>
          <w:p w:rsidR="00000000" w:rsidDel="00000000" w:rsidP="00000000" w:rsidRDefault="00000000" w:rsidRPr="00000000" w14:paraId="00000125">
            <w:pPr>
              <w:rPr>
                <w:highlight w:val="cyan"/>
              </w:rPr>
            </w:pPr>
            <w:r w:rsidDel="00000000" w:rsidR="00000000" w:rsidRPr="00000000">
              <w:rPr>
                <w:highlight w:val="cyan"/>
                <w:rtl w:val="0"/>
              </w:rPr>
              <w:t xml:space="preserve">https://www.proquest.com/docview/2679702006/4B05AE0AAAC04402PQ/6</w:t>
            </w:r>
          </w:p>
        </w:tc>
      </w:tr>
      <w:tr>
        <w:trPr>
          <w:cantSplit w:val="0"/>
          <w:tblHeader w:val="0"/>
        </w:trPr>
        <w:tc>
          <w:tcPr/>
          <w:p w:rsidR="00000000" w:rsidDel="00000000" w:rsidP="00000000" w:rsidRDefault="00000000" w:rsidRPr="00000000" w14:paraId="00000126">
            <w:pPr>
              <w:rPr>
                <w:highlight w:val="yellow"/>
              </w:rPr>
            </w:pPr>
            <w:r w:rsidDel="00000000" w:rsidR="00000000" w:rsidRPr="00000000">
              <w:rPr>
                <w:highlight w:val="yellow"/>
                <w:rtl w:val="0"/>
              </w:rPr>
              <w:t xml:space="preserve">66</w:t>
            </w:r>
          </w:p>
        </w:tc>
        <w:tc>
          <w:tcPr/>
          <w:p w:rsidR="00000000" w:rsidDel="00000000" w:rsidP="00000000" w:rsidRDefault="00000000" w:rsidRPr="00000000" w14:paraId="00000127">
            <w:pPr>
              <w:rPr>
                <w:rFonts w:ascii="Roboto" w:cs="Roboto" w:eastAsia="Roboto" w:hAnsi="Roboto"/>
                <w:color w:val="2a5db0"/>
                <w:sz w:val="27"/>
                <w:szCs w:val="27"/>
                <w:highlight w:val="yellow"/>
              </w:rPr>
            </w:pPr>
            <w:r w:rsidDel="00000000" w:rsidR="00000000" w:rsidRPr="00000000">
              <w:fldChar w:fldCharType="begin"/>
              <w:instrText xml:space="preserve"> HYPERLINK "https://www.proquest.com/docview/2576318431/4B05AE0AAAC04402PQ/7" </w:instrText>
              <w:fldChar w:fldCharType="separate"/>
            </w:r>
            <w:r w:rsidDel="00000000" w:rsidR="00000000" w:rsidRPr="00000000">
              <w:rPr>
                <w:rFonts w:ascii="Roboto" w:cs="Roboto" w:eastAsia="Roboto" w:hAnsi="Roboto"/>
                <w:color w:val="2a5db0"/>
                <w:sz w:val="27"/>
                <w:szCs w:val="27"/>
                <w:highlight w:val="yellow"/>
                <w:rtl w:val="0"/>
              </w:rPr>
              <w:t xml:space="preserve">Forecasting care seekers satisfaction with telemedicine using machine learning and structural equation modeling</w:t>
            </w:r>
          </w:p>
          <w:p w:rsidR="00000000" w:rsidDel="00000000" w:rsidP="00000000" w:rsidRDefault="00000000" w:rsidRPr="00000000" w14:paraId="00000128">
            <w:pPr>
              <w:rPr>
                <w:b w:val="1"/>
                <w:highlight w:val="yellow"/>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29">
            <w:pPr>
              <w:rPr>
                <w:highlight w:val="yellow"/>
              </w:rPr>
            </w:pPr>
            <w:r w:rsidDel="00000000" w:rsidR="00000000" w:rsidRPr="00000000">
              <w:rPr>
                <w:highlight w:val="yellow"/>
                <w:rtl w:val="0"/>
              </w:rPr>
              <w:t xml:space="preserve">ProQuest</w:t>
            </w:r>
          </w:p>
        </w:tc>
        <w:tc>
          <w:tcPr/>
          <w:p w:rsidR="00000000" w:rsidDel="00000000" w:rsidP="00000000" w:rsidRDefault="00000000" w:rsidRPr="00000000" w14:paraId="0000012A">
            <w:pPr>
              <w:rPr>
                <w:highlight w:val="yellow"/>
              </w:rPr>
            </w:pPr>
            <w:r w:rsidDel="00000000" w:rsidR="00000000" w:rsidRPr="00000000">
              <w:rPr>
                <w:highlight w:val="yellow"/>
                <w:rtl w:val="0"/>
              </w:rPr>
              <w:t xml:space="preserve">https://www.proquest.com/docview/2576318431/4B05AE0AAAC04402PQ/7</w:t>
            </w:r>
          </w:p>
        </w:tc>
      </w:tr>
      <w:tr>
        <w:trPr>
          <w:cantSplit w:val="0"/>
          <w:tblHeader w:val="0"/>
        </w:trPr>
        <w:tc>
          <w:tcPr/>
          <w:p w:rsidR="00000000" w:rsidDel="00000000" w:rsidP="00000000" w:rsidRDefault="00000000" w:rsidRPr="00000000" w14:paraId="0000012B">
            <w:pPr>
              <w:rPr>
                <w:highlight w:val="yellow"/>
              </w:rPr>
            </w:pPr>
            <w:r w:rsidDel="00000000" w:rsidR="00000000" w:rsidRPr="00000000">
              <w:rPr>
                <w:highlight w:val="yellow"/>
                <w:rtl w:val="0"/>
              </w:rPr>
              <w:t xml:space="preserve">67</w:t>
            </w:r>
          </w:p>
        </w:tc>
        <w:tc>
          <w:tcPr/>
          <w:p w:rsidR="00000000" w:rsidDel="00000000" w:rsidP="00000000" w:rsidRDefault="00000000" w:rsidRPr="00000000" w14:paraId="0000012C">
            <w:pPr>
              <w:rPr>
                <w:rFonts w:ascii="Roboto" w:cs="Roboto" w:eastAsia="Roboto" w:hAnsi="Roboto"/>
                <w:color w:val="1b3c72"/>
                <w:sz w:val="27"/>
                <w:szCs w:val="27"/>
                <w:highlight w:val="yellow"/>
                <w:u w:val="single"/>
              </w:rPr>
            </w:pPr>
            <w:r w:rsidDel="00000000" w:rsidR="00000000" w:rsidRPr="00000000">
              <w:fldChar w:fldCharType="begin"/>
              <w:instrText xml:space="preserve"> HYPERLINK "https://www.proquest.com/docview/2491129117/4B05AE0AAAC04402PQ/8" </w:instrText>
              <w:fldChar w:fldCharType="separate"/>
            </w:r>
            <w:r w:rsidDel="00000000" w:rsidR="00000000" w:rsidRPr="00000000">
              <w:rPr>
                <w:rFonts w:ascii="Roboto" w:cs="Roboto" w:eastAsia="Roboto" w:hAnsi="Roboto"/>
                <w:color w:val="1b3c72"/>
                <w:sz w:val="27"/>
                <w:szCs w:val="27"/>
                <w:highlight w:val="yellow"/>
                <w:u w:val="single"/>
                <w:rtl w:val="0"/>
              </w:rPr>
              <w:t xml:space="preserve">Immersive virtual reality health games: a narrative review of game design</w:t>
            </w:r>
          </w:p>
          <w:p w:rsidR="00000000" w:rsidDel="00000000" w:rsidP="00000000" w:rsidRDefault="00000000" w:rsidRPr="00000000" w14:paraId="0000012D">
            <w:pPr>
              <w:rPr>
                <w:b w:val="1"/>
                <w:highlight w:val="yellow"/>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2E">
            <w:pPr>
              <w:rPr>
                <w:highlight w:val="yellow"/>
              </w:rPr>
            </w:pPr>
            <w:r w:rsidDel="00000000" w:rsidR="00000000" w:rsidRPr="00000000">
              <w:rPr>
                <w:highlight w:val="yellow"/>
                <w:rtl w:val="0"/>
              </w:rPr>
              <w:t xml:space="preserve">ProQuest</w:t>
            </w:r>
          </w:p>
        </w:tc>
        <w:tc>
          <w:tcPr/>
          <w:p w:rsidR="00000000" w:rsidDel="00000000" w:rsidP="00000000" w:rsidRDefault="00000000" w:rsidRPr="00000000" w14:paraId="0000012F">
            <w:pPr>
              <w:rPr>
                <w:highlight w:val="yellow"/>
              </w:rPr>
            </w:pPr>
            <w:r w:rsidDel="00000000" w:rsidR="00000000" w:rsidRPr="00000000">
              <w:rPr>
                <w:highlight w:val="yellow"/>
                <w:rtl w:val="0"/>
              </w:rPr>
              <w:t xml:space="preserve">https://www.proquest.com/docview/2491129117/4B05AE0AAAC04402PQ/8</w:t>
            </w:r>
          </w:p>
        </w:tc>
      </w:tr>
      <w:tr>
        <w:trPr>
          <w:cantSplit w:val="0"/>
          <w:tblHeader w:val="0"/>
        </w:trPr>
        <w:tc>
          <w:tcPr/>
          <w:p w:rsidR="00000000" w:rsidDel="00000000" w:rsidP="00000000" w:rsidRDefault="00000000" w:rsidRPr="00000000" w14:paraId="00000130">
            <w:pPr>
              <w:rPr>
                <w:highlight w:val="yellow"/>
              </w:rPr>
            </w:pPr>
            <w:r w:rsidDel="00000000" w:rsidR="00000000" w:rsidRPr="00000000">
              <w:rPr>
                <w:highlight w:val="yellow"/>
                <w:rtl w:val="0"/>
              </w:rPr>
              <w:t xml:space="preserve">68</w:t>
            </w:r>
          </w:p>
        </w:tc>
        <w:tc>
          <w:tcPr/>
          <w:p w:rsidR="00000000" w:rsidDel="00000000" w:rsidP="00000000" w:rsidRDefault="00000000" w:rsidRPr="00000000" w14:paraId="00000131">
            <w:pPr>
              <w:rPr>
                <w:rFonts w:ascii="Roboto" w:cs="Roboto" w:eastAsia="Roboto" w:hAnsi="Roboto"/>
                <w:color w:val="1b3c72"/>
                <w:sz w:val="27"/>
                <w:szCs w:val="27"/>
                <w:highlight w:val="yellow"/>
                <w:u w:val="single"/>
              </w:rPr>
            </w:pPr>
            <w:r w:rsidDel="00000000" w:rsidR="00000000" w:rsidRPr="00000000">
              <w:fldChar w:fldCharType="begin"/>
              <w:instrText xml:space="preserve"> HYPERLINK "https://www.proquest.com/docview/2621618813/4B05AE0AAAC04402PQ/9" </w:instrText>
              <w:fldChar w:fldCharType="separate"/>
            </w:r>
            <w:r w:rsidDel="00000000" w:rsidR="00000000" w:rsidRPr="00000000">
              <w:rPr>
                <w:rFonts w:ascii="Roboto" w:cs="Roboto" w:eastAsia="Roboto" w:hAnsi="Roboto"/>
                <w:color w:val="1b3c72"/>
                <w:sz w:val="27"/>
                <w:szCs w:val="27"/>
                <w:highlight w:val="yellow"/>
                <w:u w:val="single"/>
                <w:rtl w:val="0"/>
              </w:rPr>
              <w:t xml:space="preserve">Trends in Workplace Wearable Technologies and Connected‐Worker Solutions for Next‐Generation Occupational Safety, Health, and Productivity</w:t>
            </w:r>
          </w:p>
          <w:p w:rsidR="00000000" w:rsidDel="00000000" w:rsidP="00000000" w:rsidRDefault="00000000" w:rsidRPr="00000000" w14:paraId="00000132">
            <w:pPr>
              <w:rPr>
                <w:b w:val="1"/>
                <w:highlight w:val="yellow"/>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33">
            <w:pPr>
              <w:rPr>
                <w:highlight w:val="yellow"/>
              </w:rPr>
            </w:pPr>
            <w:r w:rsidDel="00000000" w:rsidR="00000000" w:rsidRPr="00000000">
              <w:rPr>
                <w:highlight w:val="yellow"/>
                <w:rtl w:val="0"/>
              </w:rPr>
              <w:t xml:space="preserve">ProQuest</w:t>
            </w:r>
          </w:p>
        </w:tc>
        <w:tc>
          <w:tcPr/>
          <w:p w:rsidR="00000000" w:rsidDel="00000000" w:rsidP="00000000" w:rsidRDefault="00000000" w:rsidRPr="00000000" w14:paraId="00000134">
            <w:pPr>
              <w:rPr>
                <w:highlight w:val="yellow"/>
              </w:rPr>
            </w:pPr>
            <w:r w:rsidDel="00000000" w:rsidR="00000000" w:rsidRPr="00000000">
              <w:rPr>
                <w:highlight w:val="yellow"/>
                <w:rtl w:val="0"/>
              </w:rPr>
              <w:t xml:space="preserve">https://www.proquest.com/docview/2621618813/4B05AE0AAAC04402PQ/9</w:t>
            </w:r>
          </w:p>
        </w:tc>
      </w:tr>
      <w:tr>
        <w:trPr>
          <w:cantSplit w:val="0"/>
          <w:tblHeader w:val="0"/>
        </w:trPr>
        <w:tc>
          <w:tcPr/>
          <w:p w:rsidR="00000000" w:rsidDel="00000000" w:rsidP="00000000" w:rsidRDefault="00000000" w:rsidRPr="00000000" w14:paraId="00000135">
            <w:pPr>
              <w:rPr>
                <w:highlight w:val="yellow"/>
              </w:rPr>
            </w:pPr>
            <w:r w:rsidDel="00000000" w:rsidR="00000000" w:rsidRPr="00000000">
              <w:rPr>
                <w:highlight w:val="yellow"/>
                <w:rtl w:val="0"/>
              </w:rPr>
              <w:t xml:space="preserve">69</w:t>
            </w:r>
          </w:p>
        </w:tc>
        <w:tc>
          <w:tcPr/>
          <w:p w:rsidR="00000000" w:rsidDel="00000000" w:rsidP="00000000" w:rsidRDefault="00000000" w:rsidRPr="00000000" w14:paraId="00000136">
            <w:pPr>
              <w:rPr>
                <w:rFonts w:ascii="Roboto" w:cs="Roboto" w:eastAsia="Roboto" w:hAnsi="Roboto"/>
                <w:color w:val="2a5db0"/>
                <w:sz w:val="27"/>
                <w:szCs w:val="27"/>
                <w:highlight w:val="yellow"/>
              </w:rPr>
            </w:pPr>
            <w:r w:rsidDel="00000000" w:rsidR="00000000" w:rsidRPr="00000000">
              <w:fldChar w:fldCharType="begin"/>
              <w:instrText xml:space="preserve"> HYPERLINK "https://www.proquest.com/docview/2621279628/4B05AE0AAAC04402PQ/10" </w:instrText>
              <w:fldChar w:fldCharType="separate"/>
            </w:r>
            <w:r w:rsidDel="00000000" w:rsidR="00000000" w:rsidRPr="00000000">
              <w:rPr>
                <w:rFonts w:ascii="Roboto" w:cs="Roboto" w:eastAsia="Roboto" w:hAnsi="Roboto"/>
                <w:color w:val="2a5db0"/>
                <w:sz w:val="27"/>
                <w:szCs w:val="27"/>
                <w:highlight w:val="yellow"/>
                <w:rtl w:val="0"/>
              </w:rPr>
              <w:t xml:space="preserve">Low-Cost Education Kit for Teaching Basic Skills for Industry 4.0 Using Deep-Learning in Quality Control Tasks</w:t>
            </w:r>
          </w:p>
          <w:p w:rsidR="00000000" w:rsidDel="00000000" w:rsidP="00000000" w:rsidRDefault="00000000" w:rsidRPr="00000000" w14:paraId="00000137">
            <w:pPr>
              <w:rPr>
                <w:b w:val="1"/>
                <w:highlight w:val="yellow"/>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38">
            <w:pPr>
              <w:rPr>
                <w:highlight w:val="yellow"/>
              </w:rPr>
            </w:pPr>
            <w:r w:rsidDel="00000000" w:rsidR="00000000" w:rsidRPr="00000000">
              <w:rPr>
                <w:highlight w:val="yellow"/>
                <w:rtl w:val="0"/>
              </w:rPr>
              <w:t xml:space="preserve">ProQuest</w:t>
            </w:r>
          </w:p>
        </w:tc>
        <w:tc>
          <w:tcPr/>
          <w:p w:rsidR="00000000" w:rsidDel="00000000" w:rsidP="00000000" w:rsidRDefault="00000000" w:rsidRPr="00000000" w14:paraId="00000139">
            <w:pPr>
              <w:rPr>
                <w:highlight w:val="yellow"/>
              </w:rPr>
            </w:pPr>
            <w:r w:rsidDel="00000000" w:rsidR="00000000" w:rsidRPr="00000000">
              <w:rPr>
                <w:highlight w:val="yellow"/>
                <w:rtl w:val="0"/>
              </w:rPr>
              <w:t xml:space="preserve">https://www.proquest.com/docview/2621279628/4B05AE0AAAC04402PQ/10</w:t>
            </w:r>
          </w:p>
        </w:tc>
      </w:tr>
      <w:tr>
        <w:trPr>
          <w:cantSplit w:val="0"/>
          <w:tblHeader w:val="0"/>
        </w:trPr>
        <w:tc>
          <w:tcPr/>
          <w:p w:rsidR="00000000" w:rsidDel="00000000" w:rsidP="00000000" w:rsidRDefault="00000000" w:rsidRPr="00000000" w14:paraId="0000013A">
            <w:pPr>
              <w:rPr>
                <w:highlight w:val="yellow"/>
              </w:rPr>
            </w:pPr>
            <w:r w:rsidDel="00000000" w:rsidR="00000000" w:rsidRPr="00000000">
              <w:rPr>
                <w:highlight w:val="yellow"/>
                <w:rtl w:val="0"/>
              </w:rPr>
              <w:t xml:space="preserve">70</w:t>
            </w:r>
          </w:p>
        </w:tc>
        <w:tc>
          <w:tcPr/>
          <w:p w:rsidR="00000000" w:rsidDel="00000000" w:rsidP="00000000" w:rsidRDefault="00000000" w:rsidRPr="00000000" w14:paraId="0000013B">
            <w:pPr>
              <w:rPr>
                <w:rFonts w:ascii="Roboto" w:cs="Roboto" w:eastAsia="Roboto" w:hAnsi="Roboto"/>
                <w:color w:val="2a5db0"/>
                <w:sz w:val="27"/>
                <w:szCs w:val="27"/>
                <w:highlight w:val="yellow"/>
              </w:rPr>
            </w:pPr>
            <w:r w:rsidDel="00000000" w:rsidR="00000000" w:rsidRPr="00000000">
              <w:fldChar w:fldCharType="begin"/>
              <w:instrText xml:space="preserve"> HYPERLINK "https://www.proquest.com/docview/2674339250/4B05AE0AAAC04402PQ/11" </w:instrText>
              <w:fldChar w:fldCharType="separate"/>
            </w:r>
            <w:r w:rsidDel="00000000" w:rsidR="00000000" w:rsidRPr="00000000">
              <w:rPr>
                <w:rFonts w:ascii="Roboto" w:cs="Roboto" w:eastAsia="Roboto" w:hAnsi="Roboto"/>
                <w:color w:val="2a5db0"/>
                <w:sz w:val="27"/>
                <w:szCs w:val="27"/>
                <w:highlight w:val="yellow"/>
                <w:rtl w:val="0"/>
              </w:rPr>
              <w:t xml:space="preserve">Telepresence Social Robotics towards Co-Presence: A Review</w:t>
            </w:r>
          </w:p>
          <w:p w:rsidR="00000000" w:rsidDel="00000000" w:rsidP="00000000" w:rsidRDefault="00000000" w:rsidRPr="00000000" w14:paraId="0000013C">
            <w:pPr>
              <w:rPr>
                <w:b w:val="1"/>
                <w:highlight w:val="yellow"/>
              </w:rPr>
            </w:pPr>
            <w:r w:rsidDel="00000000" w:rsidR="00000000" w:rsidRPr="00000000">
              <w:fldChar w:fldCharType="end"/>
            </w:r>
            <w:r w:rsidDel="00000000" w:rsidR="00000000" w:rsidRPr="00000000">
              <w:rPr>
                <w:rtl w:val="0"/>
              </w:rPr>
            </w:r>
          </w:p>
        </w:tc>
        <w:tc>
          <w:tcPr/>
          <w:p w:rsidR="00000000" w:rsidDel="00000000" w:rsidP="00000000" w:rsidRDefault="00000000" w:rsidRPr="00000000" w14:paraId="0000013D">
            <w:pPr>
              <w:rPr>
                <w:highlight w:val="yellow"/>
              </w:rPr>
            </w:pPr>
            <w:r w:rsidDel="00000000" w:rsidR="00000000" w:rsidRPr="00000000">
              <w:rPr>
                <w:highlight w:val="yellow"/>
                <w:rtl w:val="0"/>
              </w:rPr>
              <w:t xml:space="preserve">ProQuest</w:t>
            </w:r>
          </w:p>
        </w:tc>
        <w:tc>
          <w:tcPr/>
          <w:p w:rsidR="00000000" w:rsidDel="00000000" w:rsidP="00000000" w:rsidRDefault="00000000" w:rsidRPr="00000000" w14:paraId="0000013E">
            <w:pPr>
              <w:rPr>
                <w:highlight w:val="yellow"/>
              </w:rPr>
            </w:pPr>
            <w:r w:rsidDel="00000000" w:rsidR="00000000" w:rsidRPr="00000000">
              <w:rPr>
                <w:highlight w:val="yellow"/>
                <w:rtl w:val="0"/>
              </w:rPr>
              <w:t xml:space="preserve">https://www.proquest.com/docview/2674339250/4B05AE0AAAC04402PQ/11</w:t>
            </w:r>
          </w:p>
        </w:tc>
      </w:tr>
      <w:tr>
        <w:trPr>
          <w:cantSplit w:val="0"/>
          <w:tblHeader w:val="0"/>
        </w:trPr>
        <w:tc>
          <w:tcPr/>
          <w:p w:rsidR="00000000" w:rsidDel="00000000" w:rsidP="00000000" w:rsidRDefault="00000000" w:rsidRPr="00000000" w14:paraId="0000013F">
            <w:pPr>
              <w:rPr>
                <w:highlight w:val="cyan"/>
              </w:rPr>
            </w:pPr>
            <w:r w:rsidDel="00000000" w:rsidR="00000000" w:rsidRPr="00000000">
              <w:rPr>
                <w:highlight w:val="cyan"/>
                <w:rtl w:val="0"/>
              </w:rPr>
              <w:t xml:space="preserve">71</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Arial" w:cs="Arial" w:eastAsia="Arial" w:hAnsi="Arial"/>
                <w:b w:val="0"/>
                <w:i w:val="0"/>
                <w:smallCaps w:val="0"/>
                <w:strike w:val="0"/>
                <w:color w:val="000000"/>
                <w:sz w:val="22"/>
                <w:szCs w:val="22"/>
                <w:highlight w:val="cyan"/>
                <w:u w:val="none"/>
                <w:vertAlign w:val="baseline"/>
                <w:rtl w:val="0"/>
              </w:rPr>
              <w:t xml:space="preserve">Artificial intelligence in overcoming rifampicin resistant-screening challenges in Indonesia: a qualitative study on the user experience of CUHAS-ROBUST</w:t>
            </w:r>
            <w:r w:rsidDel="00000000" w:rsidR="00000000" w:rsidRPr="00000000">
              <w:rPr>
                <w:rtl w:val="0"/>
              </w:rPr>
            </w:r>
          </w:p>
        </w:tc>
        <w:tc>
          <w:tcPr/>
          <w:p w:rsidR="00000000" w:rsidDel="00000000" w:rsidP="00000000" w:rsidRDefault="00000000" w:rsidRPr="00000000" w14:paraId="00000141">
            <w:pPr>
              <w:rPr>
                <w:highlight w:val="cyan"/>
              </w:rPr>
            </w:pPr>
            <w:r w:rsidDel="00000000" w:rsidR="00000000" w:rsidRPr="00000000">
              <w:rPr>
                <w:highlight w:val="cyan"/>
                <w:rtl w:val="0"/>
              </w:rPr>
              <w:t xml:space="preserve">Google search engine</w:t>
            </w:r>
          </w:p>
        </w:tc>
        <w:tc>
          <w:tcPr/>
          <w:p w:rsidR="00000000" w:rsidDel="00000000" w:rsidP="00000000" w:rsidRDefault="00000000" w:rsidRPr="00000000" w14:paraId="00000142">
            <w:pPr>
              <w:rPr>
                <w:highlight w:val="cyan"/>
              </w:rPr>
            </w:pPr>
            <w:hyperlink r:id="rId63">
              <w:r w:rsidDel="00000000" w:rsidR="00000000" w:rsidRPr="00000000">
                <w:rPr>
                  <w:rFonts w:ascii="Arial" w:cs="Arial" w:eastAsia="Arial" w:hAnsi="Arial"/>
                  <w:color w:val="1155cc"/>
                  <w:highlight w:val="cyan"/>
                  <w:u w:val="single"/>
                  <w:rtl w:val="0"/>
                </w:rPr>
                <w:t xml:space="preserve">https://www.emerald.com/insight/content/doi/10.1108/JHR-11-2020-0535/full/html#abstract</w:t>
              </w:r>
            </w:hyperlink>
            <w:r w:rsidDel="00000000" w:rsidR="00000000" w:rsidRPr="00000000">
              <w:rPr>
                <w:rtl w:val="0"/>
              </w:rPr>
            </w:r>
          </w:p>
        </w:tc>
      </w:tr>
      <w:tr>
        <w:trPr>
          <w:cantSplit w:val="0"/>
          <w:tblHeader w:val="0"/>
        </w:trPr>
        <w:tc>
          <w:tcPr/>
          <w:p w:rsidR="00000000" w:rsidDel="00000000" w:rsidP="00000000" w:rsidRDefault="00000000" w:rsidRPr="00000000" w14:paraId="00000143">
            <w:pPr>
              <w:rPr>
                <w:highlight w:val="yellow"/>
              </w:rPr>
            </w:pPr>
            <w:r w:rsidDel="00000000" w:rsidR="00000000" w:rsidRPr="00000000">
              <w:rPr>
                <w:highlight w:val="yellow"/>
                <w:rtl w:val="0"/>
              </w:rPr>
              <w:t xml:space="preserve">72</w:t>
            </w:r>
          </w:p>
        </w:tc>
        <w:tc>
          <w:tcPr/>
          <w:p w:rsidR="00000000" w:rsidDel="00000000" w:rsidP="00000000" w:rsidRDefault="00000000" w:rsidRPr="00000000" w14:paraId="00000144">
            <w:pPr>
              <w:rPr>
                <w:b w:val="1"/>
                <w:highlight w:val="yellow"/>
              </w:rPr>
            </w:pPr>
            <w:r w:rsidDel="00000000" w:rsidR="00000000" w:rsidRPr="00000000">
              <w:rPr>
                <w:rFonts w:ascii="Arial" w:cs="Arial" w:eastAsia="Arial" w:hAnsi="Arial"/>
                <w:color w:val="000000"/>
                <w:highlight w:val="yellow"/>
                <w:rtl w:val="0"/>
              </w:rPr>
              <w:t xml:space="preserve">Tuberculosis detection from chest x-rays for triaging in a high tuberculosis-burden setting: an evaluation of five artificial intelligence algorithms</w:t>
            </w:r>
            <w:r w:rsidDel="00000000" w:rsidR="00000000" w:rsidRPr="00000000">
              <w:rPr>
                <w:rtl w:val="0"/>
              </w:rPr>
            </w:r>
          </w:p>
        </w:tc>
        <w:tc>
          <w:tcPr/>
          <w:p w:rsidR="00000000" w:rsidDel="00000000" w:rsidP="00000000" w:rsidRDefault="00000000" w:rsidRPr="00000000" w14:paraId="00000145">
            <w:pPr>
              <w:rPr>
                <w:highlight w:val="yellow"/>
              </w:rPr>
            </w:pPr>
            <w:r w:rsidDel="00000000" w:rsidR="00000000" w:rsidRPr="00000000">
              <w:rPr>
                <w:highlight w:val="yellow"/>
                <w:rtl w:val="0"/>
              </w:rPr>
              <w:t xml:space="preserve">Google search engine</w:t>
            </w:r>
          </w:p>
        </w:tc>
        <w:tc>
          <w:tcPr/>
          <w:p w:rsidR="00000000" w:rsidDel="00000000" w:rsidP="00000000" w:rsidRDefault="00000000" w:rsidRPr="00000000" w14:paraId="00000146">
            <w:pPr>
              <w:rPr>
                <w:highlight w:val="yellow"/>
              </w:rPr>
            </w:pPr>
            <w:hyperlink r:id="rId64">
              <w:r w:rsidDel="00000000" w:rsidR="00000000" w:rsidRPr="00000000">
                <w:rPr>
                  <w:rFonts w:ascii="Arial" w:cs="Arial" w:eastAsia="Arial" w:hAnsi="Arial"/>
                  <w:color w:val="1155cc"/>
                  <w:highlight w:val="yellow"/>
                  <w:u w:val="single"/>
                  <w:rtl w:val="0"/>
                </w:rPr>
                <w:t xml:space="preserve">https://www.thelancet.com/journals/landig/article/PIIS2589-7500(21)00116-3/fulltext#seccestitle140</w:t>
              </w:r>
            </w:hyperlink>
            <w:r w:rsidDel="00000000" w:rsidR="00000000" w:rsidRPr="00000000">
              <w:rPr>
                <w:rtl w:val="0"/>
              </w:rPr>
            </w:r>
          </w:p>
        </w:tc>
      </w:tr>
      <w:tr>
        <w:trPr>
          <w:cantSplit w:val="0"/>
          <w:tblHeader w:val="0"/>
        </w:trPr>
        <w:tc>
          <w:tcPr/>
          <w:p w:rsidR="00000000" w:rsidDel="00000000" w:rsidP="00000000" w:rsidRDefault="00000000" w:rsidRPr="00000000" w14:paraId="00000147">
            <w:pPr>
              <w:rPr>
                <w:highlight w:val="cyan"/>
              </w:rPr>
            </w:pPr>
            <w:r w:rsidDel="00000000" w:rsidR="00000000" w:rsidRPr="00000000">
              <w:rPr>
                <w:highlight w:val="cyan"/>
                <w:rtl w:val="0"/>
              </w:rPr>
              <w:t xml:space="preserve">73</w:t>
            </w:r>
          </w:p>
        </w:tc>
        <w:tc>
          <w:tcPr/>
          <w:p w:rsidR="00000000" w:rsidDel="00000000" w:rsidP="00000000" w:rsidRDefault="00000000" w:rsidRPr="00000000" w14:paraId="00000148">
            <w:pPr>
              <w:rPr>
                <w:b w:val="1"/>
                <w:highlight w:val="cyan"/>
              </w:rPr>
            </w:pPr>
            <w:r w:rsidDel="00000000" w:rsidR="00000000" w:rsidRPr="00000000">
              <w:rPr>
                <w:rFonts w:ascii="Arial" w:cs="Arial" w:eastAsia="Arial" w:hAnsi="Arial"/>
                <w:color w:val="000000"/>
                <w:highlight w:val="cyan"/>
                <w:rtl w:val="0"/>
              </w:rPr>
              <w:t xml:space="preserve">User Experience Evaluation in Intelligent Environments: A Comprehensive Framework</w:t>
            </w:r>
            <w:r w:rsidDel="00000000" w:rsidR="00000000" w:rsidRPr="00000000">
              <w:rPr>
                <w:rtl w:val="0"/>
              </w:rPr>
            </w:r>
          </w:p>
        </w:tc>
        <w:tc>
          <w:tcPr/>
          <w:p w:rsidR="00000000" w:rsidDel="00000000" w:rsidP="00000000" w:rsidRDefault="00000000" w:rsidRPr="00000000" w14:paraId="00000149">
            <w:pPr>
              <w:rPr>
                <w:highlight w:val="cyan"/>
              </w:rPr>
            </w:pPr>
            <w:r w:rsidDel="00000000" w:rsidR="00000000" w:rsidRPr="00000000">
              <w:rPr>
                <w:highlight w:val="cyan"/>
                <w:rtl w:val="0"/>
              </w:rPr>
              <w:t xml:space="preserve">Google search engine</w:t>
            </w:r>
          </w:p>
        </w:tc>
        <w:tc>
          <w:tcPr/>
          <w:p w:rsidR="00000000" w:rsidDel="00000000" w:rsidP="00000000" w:rsidRDefault="00000000" w:rsidRPr="00000000" w14:paraId="0000014A">
            <w:pPr>
              <w:rPr>
                <w:highlight w:val="cyan"/>
              </w:rPr>
            </w:pPr>
            <w:hyperlink r:id="rId65">
              <w:r w:rsidDel="00000000" w:rsidR="00000000" w:rsidRPr="00000000">
                <w:rPr>
                  <w:rFonts w:ascii="Arial" w:cs="Arial" w:eastAsia="Arial" w:hAnsi="Arial"/>
                  <w:color w:val="1155cc"/>
                  <w:highlight w:val="cyan"/>
                  <w:u w:val="single"/>
                  <w:rtl w:val="0"/>
                </w:rPr>
                <w:t xml:space="preserve">https://www.mdpi.com/2227-7080/9/2/41/html </w:t>
              </w:r>
            </w:hyperlink>
            <w:r w:rsidDel="00000000" w:rsidR="00000000" w:rsidRPr="00000000">
              <w:rPr>
                <w:rtl w:val="0"/>
              </w:rPr>
            </w:r>
          </w:p>
        </w:tc>
      </w:tr>
      <w:tr>
        <w:trPr>
          <w:cantSplit w:val="0"/>
          <w:tblHeader w:val="0"/>
        </w:trPr>
        <w:tc>
          <w:tcPr/>
          <w:p w:rsidR="00000000" w:rsidDel="00000000" w:rsidP="00000000" w:rsidRDefault="00000000" w:rsidRPr="00000000" w14:paraId="0000014B">
            <w:pPr>
              <w:rPr>
                <w:highlight w:val="cyan"/>
              </w:rPr>
            </w:pPr>
            <w:r w:rsidDel="00000000" w:rsidR="00000000" w:rsidRPr="00000000">
              <w:rPr>
                <w:highlight w:val="cyan"/>
                <w:rtl w:val="0"/>
              </w:rPr>
              <w:t xml:space="preserve">74</w:t>
            </w:r>
          </w:p>
        </w:tc>
        <w:tc>
          <w:tcPr/>
          <w:p w:rsidR="00000000" w:rsidDel="00000000" w:rsidP="00000000" w:rsidRDefault="00000000" w:rsidRPr="00000000" w14:paraId="0000014C">
            <w:pPr>
              <w:rPr>
                <w:b w:val="1"/>
                <w:highlight w:val="cyan"/>
              </w:rPr>
            </w:pPr>
            <w:r w:rsidDel="00000000" w:rsidR="00000000" w:rsidRPr="00000000">
              <w:rPr>
                <w:rFonts w:ascii="Arial" w:cs="Arial" w:eastAsia="Arial" w:hAnsi="Arial"/>
                <w:color w:val="000000"/>
                <w:highlight w:val="cyan"/>
                <w:rtl w:val="0"/>
              </w:rPr>
              <w:t xml:space="preserve">Meta-Analysis of the Unified Theory of Acceptance and Use of Technology (UTAUT): Challenging its Validity and Charting a Research Agenda in the Red Ocean</w:t>
            </w:r>
            <w:r w:rsidDel="00000000" w:rsidR="00000000" w:rsidRPr="00000000">
              <w:rPr>
                <w:rtl w:val="0"/>
              </w:rPr>
            </w:r>
          </w:p>
        </w:tc>
        <w:tc>
          <w:tcPr/>
          <w:p w:rsidR="00000000" w:rsidDel="00000000" w:rsidP="00000000" w:rsidRDefault="00000000" w:rsidRPr="00000000" w14:paraId="0000014D">
            <w:pPr>
              <w:rPr>
                <w:highlight w:val="cyan"/>
              </w:rPr>
            </w:pPr>
            <w:r w:rsidDel="00000000" w:rsidR="00000000" w:rsidRPr="00000000">
              <w:rPr>
                <w:highlight w:val="cyan"/>
                <w:rtl w:val="0"/>
              </w:rPr>
              <w:t xml:space="preserve">Google search engine</w:t>
            </w:r>
          </w:p>
        </w:tc>
        <w:tc>
          <w:tcPr/>
          <w:p w:rsidR="00000000" w:rsidDel="00000000" w:rsidP="00000000" w:rsidRDefault="00000000" w:rsidRPr="00000000" w14:paraId="0000014E">
            <w:pPr>
              <w:rPr>
                <w:highlight w:val="cyan"/>
              </w:rPr>
            </w:pPr>
            <w:hyperlink r:id="rId66">
              <w:r w:rsidDel="00000000" w:rsidR="00000000" w:rsidRPr="00000000">
                <w:rPr>
                  <w:rFonts w:ascii="Arial" w:cs="Arial" w:eastAsia="Arial" w:hAnsi="Arial"/>
                  <w:color w:val="1155cc"/>
                  <w:highlight w:val="cyan"/>
                  <w:u w:val="single"/>
                  <w:rtl w:val="0"/>
                </w:rPr>
                <w:t xml:space="preserve">https://papers.ssrn.com/sol3/papers.cfm?abstract_id=3834872</w:t>
              </w:r>
            </w:hyperlink>
            <w:r w:rsidDel="00000000" w:rsidR="00000000" w:rsidRPr="00000000">
              <w:rPr>
                <w:rtl w:val="0"/>
              </w:rPr>
            </w:r>
          </w:p>
        </w:tc>
      </w:tr>
      <w:tr>
        <w:trPr>
          <w:cantSplit w:val="0"/>
          <w:tblHeader w:val="0"/>
        </w:trPr>
        <w:tc>
          <w:tcPr/>
          <w:p w:rsidR="00000000" w:rsidDel="00000000" w:rsidP="00000000" w:rsidRDefault="00000000" w:rsidRPr="00000000" w14:paraId="0000014F">
            <w:pPr>
              <w:rPr>
                <w:highlight w:val="yellow"/>
              </w:rPr>
            </w:pPr>
            <w:r w:rsidDel="00000000" w:rsidR="00000000" w:rsidRPr="00000000">
              <w:rPr>
                <w:highlight w:val="yellow"/>
                <w:rtl w:val="0"/>
              </w:rPr>
              <w:t xml:space="preserve">75</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Artificial Intelligence in Healthcare</w:t>
            </w:r>
            <w:r w:rsidDel="00000000" w:rsidR="00000000" w:rsidRPr="00000000">
              <w:rPr>
                <w:rtl w:val="0"/>
              </w:rPr>
            </w:r>
          </w:p>
          <w:p w:rsidR="00000000" w:rsidDel="00000000" w:rsidP="00000000" w:rsidRDefault="00000000" w:rsidRPr="00000000" w14:paraId="00000151">
            <w:pPr>
              <w:rPr>
                <w:b w:val="1"/>
                <w:highlight w:val="yellow"/>
              </w:rPr>
            </w:pPr>
            <w:r w:rsidDel="00000000" w:rsidR="00000000" w:rsidRPr="00000000">
              <w:rPr>
                <w:rtl w:val="0"/>
              </w:rPr>
            </w:r>
          </w:p>
        </w:tc>
        <w:tc>
          <w:tcPr/>
          <w:p w:rsidR="00000000" w:rsidDel="00000000" w:rsidP="00000000" w:rsidRDefault="00000000" w:rsidRPr="00000000" w14:paraId="00000152">
            <w:pPr>
              <w:rPr>
                <w:highlight w:val="yellow"/>
              </w:rPr>
            </w:pPr>
            <w:r w:rsidDel="00000000" w:rsidR="00000000" w:rsidRPr="00000000">
              <w:rPr>
                <w:highlight w:val="yellow"/>
                <w:rtl w:val="0"/>
              </w:rPr>
              <w:t xml:space="preserve">Google search engine</w:t>
            </w:r>
          </w:p>
        </w:tc>
        <w:tc>
          <w:tcPr/>
          <w:p w:rsidR="00000000" w:rsidDel="00000000" w:rsidP="00000000" w:rsidRDefault="00000000" w:rsidRPr="00000000" w14:paraId="00000153">
            <w:pPr>
              <w:rPr>
                <w:highlight w:val="yellow"/>
              </w:rPr>
            </w:pPr>
            <w:hyperlink r:id="rId67">
              <w:r w:rsidDel="00000000" w:rsidR="00000000" w:rsidRPr="00000000">
                <w:rPr>
                  <w:rFonts w:ascii="Arial" w:cs="Arial" w:eastAsia="Arial" w:hAnsi="Arial"/>
                  <w:color w:val="1155cc"/>
                  <w:highlight w:val="yellow"/>
                  <w:u w:val="single"/>
                  <w:rtl w:val="0"/>
                </w:rPr>
                <w:t xml:space="preserve">http://www.diva-portal.se/smash/get/diva2:1433298/FULLTEXT01.pdf</w:t>
              </w:r>
            </w:hyperlink>
            <w:r w:rsidDel="00000000" w:rsidR="00000000" w:rsidRPr="00000000">
              <w:rPr>
                <w:rtl w:val="0"/>
              </w:rPr>
            </w:r>
          </w:p>
        </w:tc>
      </w:tr>
      <w:tr>
        <w:trPr>
          <w:cantSplit w:val="0"/>
          <w:tblHeader w:val="0"/>
        </w:trPr>
        <w:tc>
          <w:tcPr/>
          <w:p w:rsidR="00000000" w:rsidDel="00000000" w:rsidP="00000000" w:rsidRDefault="00000000" w:rsidRPr="00000000" w14:paraId="00000154">
            <w:pPr>
              <w:rPr>
                <w:highlight w:val="cyan"/>
              </w:rPr>
            </w:pPr>
            <w:r w:rsidDel="00000000" w:rsidR="00000000" w:rsidRPr="00000000">
              <w:rPr>
                <w:highlight w:val="cyan"/>
                <w:rtl w:val="0"/>
              </w:rPr>
              <w:t xml:space="preserve">76</w:t>
            </w:r>
          </w:p>
        </w:tc>
        <w:tc>
          <w:tcPr/>
          <w:p w:rsidR="00000000" w:rsidDel="00000000" w:rsidP="00000000" w:rsidRDefault="00000000" w:rsidRPr="00000000" w14:paraId="00000155">
            <w:pPr>
              <w:rPr>
                <w:b w:val="1"/>
                <w:highlight w:val="cyan"/>
              </w:rPr>
            </w:pPr>
            <w:r w:rsidDel="00000000" w:rsidR="00000000" w:rsidRPr="00000000">
              <w:rPr>
                <w:rFonts w:ascii="Arial" w:cs="Arial" w:eastAsia="Arial" w:hAnsi="Arial"/>
                <w:color w:val="000000"/>
                <w:highlight w:val="cyan"/>
                <w:rtl w:val="0"/>
              </w:rPr>
              <w:t xml:space="preserve">Determinants of Intention to Use Artificial Intelligence-Based Diagnosis Support System Among Prospective Physicians</w:t>
            </w:r>
            <w:r w:rsidDel="00000000" w:rsidR="00000000" w:rsidRPr="00000000">
              <w:rPr>
                <w:rtl w:val="0"/>
              </w:rPr>
            </w:r>
          </w:p>
        </w:tc>
        <w:tc>
          <w:tcPr/>
          <w:p w:rsidR="00000000" w:rsidDel="00000000" w:rsidP="00000000" w:rsidRDefault="00000000" w:rsidRPr="00000000" w14:paraId="00000156">
            <w:pPr>
              <w:rPr>
                <w:highlight w:val="cyan"/>
              </w:rPr>
            </w:pPr>
            <w:r w:rsidDel="00000000" w:rsidR="00000000" w:rsidRPr="00000000">
              <w:rPr>
                <w:highlight w:val="cyan"/>
                <w:rtl w:val="0"/>
              </w:rPr>
              <w:t xml:space="preserve">Google search engine</w:t>
            </w:r>
          </w:p>
        </w:tc>
        <w:tc>
          <w:tcPr/>
          <w:p w:rsidR="00000000" w:rsidDel="00000000" w:rsidP="00000000" w:rsidRDefault="00000000" w:rsidRPr="00000000" w14:paraId="00000157">
            <w:pPr>
              <w:rPr>
                <w:highlight w:val="cyan"/>
              </w:rPr>
            </w:pPr>
            <w:hyperlink r:id="rId68">
              <w:r w:rsidDel="00000000" w:rsidR="00000000" w:rsidRPr="00000000">
                <w:rPr>
                  <w:rFonts w:ascii="Arial" w:cs="Arial" w:eastAsia="Arial" w:hAnsi="Arial"/>
                  <w:color w:val="1155cc"/>
                  <w:highlight w:val="cyan"/>
                  <w:u w:val="single"/>
                  <w:rtl w:val="0"/>
                </w:rPr>
                <w:t xml:space="preserve">https://www.frontiersin.org/articles/10.3389/fpubh.2021.755644/full</w:t>
              </w:r>
            </w:hyperlink>
            <w:r w:rsidDel="00000000" w:rsidR="00000000" w:rsidRPr="00000000">
              <w:rPr>
                <w:rtl w:val="0"/>
              </w:rPr>
            </w:r>
          </w:p>
        </w:tc>
      </w:tr>
      <w:tr>
        <w:trPr>
          <w:cantSplit w:val="0"/>
          <w:tblHeader w:val="0"/>
        </w:trPr>
        <w:tc>
          <w:tcPr/>
          <w:p w:rsidR="00000000" w:rsidDel="00000000" w:rsidP="00000000" w:rsidRDefault="00000000" w:rsidRPr="00000000" w14:paraId="00000158">
            <w:pPr>
              <w:rPr/>
            </w:pPr>
            <w:r w:rsidDel="00000000" w:rsidR="00000000" w:rsidRPr="00000000">
              <w:rPr>
                <w:rtl w:val="0"/>
              </w:rPr>
              <w:t xml:space="preserve">77</w:t>
            </w:r>
          </w:p>
        </w:tc>
        <w:tc>
          <w:tcPr/>
          <w:p w:rsidR="00000000" w:rsidDel="00000000" w:rsidP="00000000" w:rsidRDefault="00000000" w:rsidRPr="00000000" w14:paraId="00000159">
            <w:pPr>
              <w:rPr>
                <w:b w:val="1"/>
              </w:rPr>
            </w:pPr>
            <w:r w:rsidDel="00000000" w:rsidR="00000000" w:rsidRPr="00000000">
              <w:rPr>
                <w:rFonts w:ascii="Arial" w:cs="Arial" w:eastAsia="Arial" w:hAnsi="Arial"/>
                <w:color w:val="000000"/>
                <w:rtl w:val="0"/>
              </w:rPr>
              <w:t xml:space="preserve">Acceptance of the Use of Artificial Intelligence in Medicine Among Japan’s Doctors and the Public: A Questionnaire Survey</w:t>
            </w: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t xml:space="preserve">PubMed</w:t>
            </w:r>
          </w:p>
        </w:tc>
        <w:tc>
          <w:tcPr/>
          <w:p w:rsidR="00000000" w:rsidDel="00000000" w:rsidP="00000000" w:rsidRDefault="00000000" w:rsidRPr="00000000" w14:paraId="0000015B">
            <w:pPr>
              <w:jc w:val="center"/>
              <w:rPr/>
            </w:pPr>
            <w:hyperlink r:id="rId69">
              <w:r w:rsidDel="00000000" w:rsidR="00000000" w:rsidRPr="00000000">
                <w:rPr>
                  <w:rFonts w:ascii="Arial" w:cs="Arial" w:eastAsia="Arial" w:hAnsi="Arial"/>
                  <w:color w:val="1155cc"/>
                  <w:u w:val="single"/>
                  <w:rtl w:val="0"/>
                </w:rPr>
                <w:t xml:space="preserve">https://www.ncbi.nlm.nih.gov/pmc/articles/PMC8968553/</w:t>
              </w:r>
            </w:hyperlink>
            <w:r w:rsidDel="00000000" w:rsidR="00000000" w:rsidRPr="00000000">
              <w:rPr>
                <w:rtl w:val="0"/>
              </w:rPr>
            </w:r>
          </w:p>
        </w:tc>
      </w:tr>
      <w:tr>
        <w:trPr>
          <w:cantSplit w:val="0"/>
          <w:tblHeader w:val="0"/>
        </w:trPr>
        <w:tc>
          <w:tcPr/>
          <w:p w:rsidR="00000000" w:rsidDel="00000000" w:rsidP="00000000" w:rsidRDefault="00000000" w:rsidRPr="00000000" w14:paraId="0000015C">
            <w:pPr>
              <w:rPr>
                <w:highlight w:val="yellow"/>
              </w:rPr>
            </w:pPr>
            <w:r w:rsidDel="00000000" w:rsidR="00000000" w:rsidRPr="00000000">
              <w:rPr>
                <w:highlight w:val="yellow"/>
                <w:rtl w:val="0"/>
              </w:rPr>
              <w:t xml:space="preserve">78</w:t>
            </w:r>
          </w:p>
        </w:tc>
        <w:tc>
          <w:tcPr/>
          <w:p w:rsidR="00000000" w:rsidDel="00000000" w:rsidP="00000000" w:rsidRDefault="00000000" w:rsidRPr="00000000" w14:paraId="0000015D">
            <w:pPr>
              <w:rPr>
                <w:b w:val="1"/>
                <w:highlight w:val="yellow"/>
              </w:rPr>
            </w:pPr>
            <w:r w:rsidDel="00000000" w:rsidR="00000000" w:rsidRPr="00000000">
              <w:rPr>
                <w:rFonts w:ascii="Arial" w:cs="Arial" w:eastAsia="Arial" w:hAnsi="Arial"/>
                <w:color w:val="000000"/>
                <w:highlight w:val="yellow"/>
                <w:rtl w:val="0"/>
              </w:rPr>
              <w:t xml:space="preserve">From Precision Education to Precision Medicine</w:t>
            </w:r>
            <w:r w:rsidDel="00000000" w:rsidR="00000000" w:rsidRPr="00000000">
              <w:rPr>
                <w:rtl w:val="0"/>
              </w:rPr>
            </w:r>
          </w:p>
        </w:tc>
        <w:tc>
          <w:tcPr/>
          <w:p w:rsidR="00000000" w:rsidDel="00000000" w:rsidP="00000000" w:rsidRDefault="00000000" w:rsidRPr="00000000" w14:paraId="0000015E">
            <w:pPr>
              <w:rPr>
                <w:highlight w:val="yellow"/>
              </w:rPr>
            </w:pPr>
            <w:r w:rsidDel="00000000" w:rsidR="00000000" w:rsidRPr="00000000">
              <w:rPr>
                <w:rtl w:val="0"/>
              </w:rPr>
            </w:r>
          </w:p>
        </w:tc>
        <w:tc>
          <w:tcPr/>
          <w:p w:rsidR="00000000" w:rsidDel="00000000" w:rsidP="00000000" w:rsidRDefault="00000000" w:rsidRPr="00000000" w14:paraId="0000015F">
            <w:pPr>
              <w:rPr>
                <w:highlight w:val="yellow"/>
              </w:rPr>
            </w:pPr>
            <w:hyperlink r:id="rId70">
              <w:r w:rsidDel="00000000" w:rsidR="00000000" w:rsidRPr="00000000">
                <w:rPr>
                  <w:rFonts w:ascii="Arial" w:cs="Arial" w:eastAsia="Arial" w:hAnsi="Arial"/>
                  <w:color w:val="1155cc"/>
                  <w:highlight w:val="yellow"/>
                  <w:u w:val="single"/>
                  <w:rtl w:val="0"/>
                </w:rPr>
                <w:t xml:space="preserve">https://www.jstor.org/stable/26977862</w:t>
              </w:r>
            </w:hyperlink>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3">
    <w:name w:val="heading 3"/>
    <w:basedOn w:val="a"/>
    <w:link w:val="30"/>
    <w:uiPriority w:val="9"/>
    <w:qFormat w:val="1"/>
    <w:rsid w:val="00AC7E07"/>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C659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4">
    <w:name w:val="Hyperlink"/>
    <w:basedOn w:val="a0"/>
    <w:uiPriority w:val="99"/>
    <w:semiHidden w:val="1"/>
    <w:unhideWhenUsed w:val="1"/>
    <w:rsid w:val="006B7AFC"/>
    <w:rPr>
      <w:color w:val="0000ff"/>
      <w:u w:val="single"/>
    </w:rPr>
  </w:style>
  <w:style w:type="character" w:styleId="position-number" w:customStyle="1">
    <w:name w:val="position-number"/>
    <w:basedOn w:val="a0"/>
    <w:rsid w:val="000A4DED"/>
  </w:style>
  <w:style w:type="character" w:styleId="30" w:customStyle="1">
    <w:name w:val="标题 3 字符"/>
    <w:basedOn w:val="a0"/>
    <w:link w:val="3"/>
    <w:uiPriority w:val="9"/>
    <w:rsid w:val="00AC7E07"/>
    <w:rPr>
      <w:rFonts w:ascii="Times New Roman" w:cs="Times New Roman" w:eastAsia="Times New Roman" w:hAnsi="Times New Roman"/>
      <w:b w:val="1"/>
      <w:bCs w:val="1"/>
      <w:sz w:val="27"/>
      <w:szCs w:val="27"/>
    </w:rPr>
  </w:style>
  <w:style w:type="paragraph" w:styleId="a5">
    <w:name w:val="Normal (Web)"/>
    <w:basedOn w:val="a"/>
    <w:uiPriority w:val="99"/>
    <w:unhideWhenUsed w:val="1"/>
    <w:rsid w:val="006B493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ubmed.ncbi.nlm.nih.gov/35857753/" TargetMode="External"/><Relationship Id="rId42" Type="http://schemas.openxmlformats.org/officeDocument/2006/relationships/hyperlink" Target="https://pubmed.ncbi.nlm.nih.gov/34364784/" TargetMode="External"/><Relationship Id="rId41" Type="http://schemas.openxmlformats.org/officeDocument/2006/relationships/hyperlink" Target="https://pubmed.ncbi.nlm.nih.gov/34364784/" TargetMode="External"/><Relationship Id="rId44" Type="http://schemas.openxmlformats.org/officeDocument/2006/relationships/hyperlink" Target="https://pubmed.ncbi.nlm.nih.gov/34364784/" TargetMode="External"/><Relationship Id="rId43" Type="http://schemas.openxmlformats.org/officeDocument/2006/relationships/hyperlink" Target="https://pubmed.ncbi.nlm.nih.gov/34364784/" TargetMode="External"/><Relationship Id="rId46" Type="http://schemas.openxmlformats.org/officeDocument/2006/relationships/hyperlink" Target="https://pubmed.ncbi.nlm.nih.gov/34364784/" TargetMode="External"/><Relationship Id="rId45" Type="http://schemas.openxmlformats.org/officeDocument/2006/relationships/hyperlink" Target="https://pubmed.ncbi.nlm.nih.gov/343647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32072293/" TargetMode="External"/><Relationship Id="rId48" Type="http://schemas.openxmlformats.org/officeDocument/2006/relationships/hyperlink" Target="https://pubmed.ncbi.nlm.nih.gov/33913359/" TargetMode="External"/><Relationship Id="rId47" Type="http://schemas.openxmlformats.org/officeDocument/2006/relationships/hyperlink" Target="https://pubmed.ncbi.nlm.nih.gov/34364784/" TargetMode="External"/><Relationship Id="rId49" Type="http://schemas.openxmlformats.org/officeDocument/2006/relationships/hyperlink" Target="https://pubmed.ncbi.nlm.nih.gov/3391335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ubmed.ncbi.nlm.nih.gov/32463070/" TargetMode="External"/><Relationship Id="rId8" Type="http://schemas.openxmlformats.org/officeDocument/2006/relationships/hyperlink" Target="https://pubmed.ncbi.nlm.nih.gov/32072293/" TargetMode="External"/><Relationship Id="rId31" Type="http://schemas.openxmlformats.org/officeDocument/2006/relationships/hyperlink" Target="https://pubmed.ncbi.nlm.nih.gov/33129659/" TargetMode="External"/><Relationship Id="rId30" Type="http://schemas.openxmlformats.org/officeDocument/2006/relationships/hyperlink" Target="https://pubmed.ncbi.nlm.nih.gov/35317533/" TargetMode="External"/><Relationship Id="rId33" Type="http://schemas.openxmlformats.org/officeDocument/2006/relationships/hyperlink" Target="https://pubmed.ncbi.nlm.nih.gov/33129659/" TargetMode="External"/><Relationship Id="rId32" Type="http://schemas.openxmlformats.org/officeDocument/2006/relationships/hyperlink" Target="https://pubmed.ncbi.nlm.nih.gov/33129659/" TargetMode="External"/><Relationship Id="rId35" Type="http://schemas.openxmlformats.org/officeDocument/2006/relationships/hyperlink" Target="https://pubmed.ncbi.nlm.nih.gov/33129659/" TargetMode="External"/><Relationship Id="rId34" Type="http://schemas.openxmlformats.org/officeDocument/2006/relationships/hyperlink" Target="https://pubmed.ncbi.nlm.nih.gov/33129659/" TargetMode="External"/><Relationship Id="rId70" Type="http://schemas.openxmlformats.org/officeDocument/2006/relationships/hyperlink" Target="https://www.jstor.org/stable/26977862" TargetMode="External"/><Relationship Id="rId37" Type="http://schemas.openxmlformats.org/officeDocument/2006/relationships/hyperlink" Target="https://pubmed.ncbi.nlm.nih.gov/33129659/" TargetMode="External"/><Relationship Id="rId36" Type="http://schemas.openxmlformats.org/officeDocument/2006/relationships/hyperlink" Target="https://pubmed.ncbi.nlm.nih.gov/33129659/" TargetMode="External"/><Relationship Id="rId39" Type="http://schemas.openxmlformats.org/officeDocument/2006/relationships/hyperlink" Target="https://pubmed.ncbi.nlm.nih.gov/35857753/" TargetMode="External"/><Relationship Id="rId38" Type="http://schemas.openxmlformats.org/officeDocument/2006/relationships/hyperlink" Target="https://pubmed.ncbi.nlm.nih.gov/35857753/" TargetMode="External"/><Relationship Id="rId62" Type="http://schemas.openxmlformats.org/officeDocument/2006/relationships/hyperlink" Target="https://www.proquest.com/docview/2471587287/4B05AE0AAAC04402PQ/5" TargetMode="External"/><Relationship Id="rId61" Type="http://schemas.openxmlformats.org/officeDocument/2006/relationships/hyperlink" Target="https://www.proquest.com/docview/2471587287/4B05AE0AAAC04402PQ/5" TargetMode="External"/><Relationship Id="rId20" Type="http://schemas.openxmlformats.org/officeDocument/2006/relationships/hyperlink" Target="https://pubmed.ncbi.nlm.nih.gov/33913359/" TargetMode="External"/><Relationship Id="rId64" Type="http://schemas.openxmlformats.org/officeDocument/2006/relationships/hyperlink" Target="https://www.thelancet.com/journals/landig/article/PIIS2589-7500(21)00116-3/fulltext#seccestitle140" TargetMode="External"/><Relationship Id="rId63" Type="http://schemas.openxmlformats.org/officeDocument/2006/relationships/hyperlink" Target="https://www.emerald.com/insight/content/doi/10.1108/JHR-11-2020-0535/full/html#abstract" TargetMode="External"/><Relationship Id="rId22" Type="http://schemas.openxmlformats.org/officeDocument/2006/relationships/hyperlink" Target="https://pubmed.ncbi.nlm.nih.gov/33913359/" TargetMode="External"/><Relationship Id="rId66" Type="http://schemas.openxmlformats.org/officeDocument/2006/relationships/hyperlink" Target="https://papers.ssrn.com/sol3/papers.cfm?abstract_id=3834872" TargetMode="External"/><Relationship Id="rId21" Type="http://schemas.openxmlformats.org/officeDocument/2006/relationships/hyperlink" Target="https://pubmed.ncbi.nlm.nih.gov/33913359/" TargetMode="External"/><Relationship Id="rId65" Type="http://schemas.openxmlformats.org/officeDocument/2006/relationships/hyperlink" Target="https://www.mdpi.com/2227-7080/9/2/41/html" TargetMode="External"/><Relationship Id="rId24" Type="http://schemas.openxmlformats.org/officeDocument/2006/relationships/hyperlink" Target="https://pubmed.ncbi.nlm.nih.gov/34940279/" TargetMode="External"/><Relationship Id="rId68" Type="http://schemas.openxmlformats.org/officeDocument/2006/relationships/hyperlink" Target="https://www.frontiersin.org/articles/10.3389/fpubh.2021.755644/full" TargetMode="External"/><Relationship Id="rId23" Type="http://schemas.openxmlformats.org/officeDocument/2006/relationships/hyperlink" Target="https://pubmed.ncbi.nlm.nih.gov/33913359/" TargetMode="External"/><Relationship Id="rId67" Type="http://schemas.openxmlformats.org/officeDocument/2006/relationships/hyperlink" Target="http://www.diva-portal.se/smash/get/diva2:1433298/FULLTEXT01.pdf" TargetMode="External"/><Relationship Id="rId60" Type="http://schemas.openxmlformats.org/officeDocument/2006/relationships/hyperlink" Target="https://pubmed.ncbi.nlm.nih.gov/35579820/" TargetMode="External"/><Relationship Id="rId26" Type="http://schemas.openxmlformats.org/officeDocument/2006/relationships/hyperlink" Target="https://pubmed.ncbi.nlm.nih.gov/29528822/" TargetMode="External"/><Relationship Id="rId25" Type="http://schemas.openxmlformats.org/officeDocument/2006/relationships/hyperlink" Target="https://pubmed.ncbi.nlm.nih.gov/29528822/" TargetMode="External"/><Relationship Id="rId69" Type="http://schemas.openxmlformats.org/officeDocument/2006/relationships/hyperlink" Target="https://www.ncbi.nlm.nih.gov/pmc/articles/PMC8968553/" TargetMode="External"/><Relationship Id="rId28" Type="http://schemas.openxmlformats.org/officeDocument/2006/relationships/hyperlink" Target="https://pubmed.ncbi.nlm.nih.gov/33881566/" TargetMode="External"/><Relationship Id="rId27" Type="http://schemas.openxmlformats.org/officeDocument/2006/relationships/hyperlink" Target="https://pubmed.ncbi.nlm.nih.gov/29528822/" TargetMode="External"/><Relationship Id="rId29" Type="http://schemas.openxmlformats.org/officeDocument/2006/relationships/hyperlink" Target="https://pubmed.ncbi.nlm.nih.gov/34103062/" TargetMode="External"/><Relationship Id="rId51" Type="http://schemas.openxmlformats.org/officeDocument/2006/relationships/hyperlink" Target="https://pubmed.ncbi.nlm.nih.gov/33913359/" TargetMode="External"/><Relationship Id="rId50" Type="http://schemas.openxmlformats.org/officeDocument/2006/relationships/hyperlink" Target="https://pubmed.ncbi.nlm.nih.gov/33913359/" TargetMode="External"/><Relationship Id="rId53" Type="http://schemas.openxmlformats.org/officeDocument/2006/relationships/hyperlink" Target="https://pubmed.ncbi.nlm.nih.gov/33913359/" TargetMode="External"/><Relationship Id="rId52" Type="http://schemas.openxmlformats.org/officeDocument/2006/relationships/hyperlink" Target="https://pubmed.ncbi.nlm.nih.gov/33913359/" TargetMode="External"/><Relationship Id="rId11" Type="http://schemas.openxmlformats.org/officeDocument/2006/relationships/hyperlink" Target="https://pubmed.ncbi.nlm.nih.gov/31199324/" TargetMode="External"/><Relationship Id="rId55" Type="http://schemas.openxmlformats.org/officeDocument/2006/relationships/hyperlink" Target="https://pubmed.ncbi.nlm.nih.gov/32932380/" TargetMode="External"/><Relationship Id="rId10" Type="http://schemas.openxmlformats.org/officeDocument/2006/relationships/hyperlink" Target="https://pubmed.ncbi.nlm.nih.gov/32072293/" TargetMode="External"/><Relationship Id="rId54" Type="http://schemas.openxmlformats.org/officeDocument/2006/relationships/hyperlink" Target="https://pubmed.ncbi.nlm.nih.gov/33913359/" TargetMode="External"/><Relationship Id="rId13" Type="http://schemas.openxmlformats.org/officeDocument/2006/relationships/hyperlink" Target="https://pubmed.ncbi.nlm.nih.gov/34677131/" TargetMode="External"/><Relationship Id="rId57" Type="http://schemas.openxmlformats.org/officeDocument/2006/relationships/hyperlink" Target="https://pubmed.ncbi.nlm.nih.gov/30901757/" TargetMode="External"/><Relationship Id="rId12" Type="http://schemas.openxmlformats.org/officeDocument/2006/relationships/hyperlink" Target="https://pubmed.ncbi.nlm.nih.gov/34677131/" TargetMode="External"/><Relationship Id="rId56" Type="http://schemas.openxmlformats.org/officeDocument/2006/relationships/hyperlink" Target="https://pubmed.ncbi.nlm.nih.gov/34118654/" TargetMode="External"/><Relationship Id="rId15" Type="http://schemas.openxmlformats.org/officeDocument/2006/relationships/hyperlink" Target="https://pubmed.ncbi.nlm.nih.gov/35856040/" TargetMode="External"/><Relationship Id="rId59" Type="http://schemas.openxmlformats.org/officeDocument/2006/relationships/hyperlink" Target="https://pubmed.ncbi.nlm.nih.gov/30901757/" TargetMode="External"/><Relationship Id="rId14" Type="http://schemas.openxmlformats.org/officeDocument/2006/relationships/hyperlink" Target="https://pubmed.ncbi.nlm.nih.gov/34677131/" TargetMode="External"/><Relationship Id="rId58" Type="http://schemas.openxmlformats.org/officeDocument/2006/relationships/hyperlink" Target="https://pubmed.ncbi.nlm.nih.gov/30901757/" TargetMode="External"/><Relationship Id="rId17" Type="http://schemas.openxmlformats.org/officeDocument/2006/relationships/hyperlink" Target="https://pubmed.ncbi.nlm.nih.gov/33913359/" TargetMode="External"/><Relationship Id="rId16" Type="http://schemas.openxmlformats.org/officeDocument/2006/relationships/hyperlink" Target="https://pubmed.ncbi.nlm.nih.gov/21302781/" TargetMode="External"/><Relationship Id="rId19" Type="http://schemas.openxmlformats.org/officeDocument/2006/relationships/hyperlink" Target="https://pubmed.ncbi.nlm.nih.gov/33913359/" TargetMode="External"/><Relationship Id="rId18" Type="http://schemas.openxmlformats.org/officeDocument/2006/relationships/hyperlink" Target="https://pubmed.ncbi.nlm.nih.gov/3391335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JVccn8rPbi2R8neSSx/6K76LWA==">AMUW2mVs+Q+4AubZelx6bIeZtvw9540/nIRizyZK442f7D4NZte7uBvhi8mK8K57wZnc56ipKf47XZ8fgYu34l8n5zgYaRmdkNYcl5CdN/ZoLbYnQ27y1H0=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2022-09-08T07:09:00Z</dcterms:created>
  <dc:creator>JingBang</dc:creator>
</cp:coreProperties>
</file>