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9kkuu0g5inao" w:id="0"/>
      <w:bookmarkEnd w:id="0"/>
      <w:r w:rsidDel="00000000" w:rsidR="00000000" w:rsidRPr="00000000">
        <w:rPr>
          <w:sz w:val="22"/>
          <w:szCs w:val="22"/>
          <w:rtl w:val="0"/>
        </w:rPr>
        <w:t xml:space="preserve">User Experience - Usability and Integration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Next Steps: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Bronte: PRISMA Flow diagram and study characteristics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Cailin &amp; Benjamin: extract data from the studies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Codebooks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sz w:val="22"/>
          <w:szCs w:val="22"/>
        </w:rPr>
      </w:pPr>
      <w:bookmarkStart w:colFirst="0" w:colLast="0" w:name="_2im4t6wizlgx" w:id="1"/>
      <w:bookmarkEnd w:id="1"/>
      <w:r w:rsidDel="00000000" w:rsidR="00000000" w:rsidRPr="00000000">
        <w:rPr>
          <w:sz w:val="22"/>
          <w:szCs w:val="22"/>
          <w:rtl w:val="0"/>
        </w:rPr>
        <w:t xml:space="preserve">PRISMA</w:t>
      </w:r>
    </w:p>
    <w:p w:rsidR="00000000" w:rsidDel="00000000" w:rsidP="00000000" w:rsidRDefault="00000000" w:rsidRPr="00000000" w14:paraId="0000000A">
      <w:pPr>
        <w:rPr/>
      </w:pPr>
      <w:r w:rsidDel="00000000" w:rsidR="00000000" w:rsidRPr="00000000">
        <w:rPr>
          <w:rtl w:val="0"/>
        </w:rPr>
        <w:t xml:space="preserve">First we need to collect all possible studies that we will use for analysis. </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Design search queries (research question)</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Identify databases to search</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Run search queries in the databases and collect results. </w:t>
      </w:r>
    </w:p>
    <w:p w:rsidR="00000000" w:rsidDel="00000000" w:rsidP="00000000" w:rsidRDefault="00000000" w:rsidRPr="00000000" w14:paraId="0000000E">
      <w:pPr>
        <w:ind w:left="0" w:firstLine="0"/>
        <w:rPr/>
      </w:pPr>
      <w:r w:rsidDel="00000000" w:rsidR="00000000" w:rsidRPr="00000000">
        <w:rPr>
          <w:rtl w:val="0"/>
        </w:rPr>
        <w:t xml:space="preserve">Second we screen them to identify which are relevant for our analysis.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Define inclusion/exclusion criteria.</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Exclude based on title.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Exclude based on abstract.</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Exclude based on full text and if it contains the data we need.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databases searched in August/September 2022 were Google Scholar, PubMed, and ProQuest. The search was limited to published articles from scholarly journals and three search queries were defined. The queries were designed to capture any user experience studies undertaken of the commercial AI product qXR by using the keywords user experience, user acceptance, usability, and workflow integration. A total of 28 articles were identified and 17 remained after duplicates were removed. The titles and abstracts of the articles were screened and 16 articles were excluded. The criteria for inclusion was that the article referred to user experience of qXR in a standard clinical setting. The remaining article was excluded after a full-text read through of the article because it contained information about the use of qXR, however, did not contain a study on user experience.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w:t>
      </w:r>
    </w:p>
    <w:p w:rsidR="00000000" w:rsidDel="00000000" w:rsidP="00000000" w:rsidRDefault="00000000" w:rsidRPr="00000000" w14:paraId="00000018">
      <w:pPr>
        <w:ind w:left="0" w:firstLine="0"/>
        <w:jc w:val="both"/>
        <w:rPr/>
      </w:pPr>
      <w:r w:rsidDel="00000000" w:rsidR="00000000" w:rsidRPr="00000000">
        <w:rPr>
          <w:rtl w:val="0"/>
        </w:rPr>
        <w:t xml:space="preserve">Inclusion criteria</w:t>
      </w:r>
    </w:p>
    <w:p w:rsidR="00000000" w:rsidDel="00000000" w:rsidP="00000000" w:rsidRDefault="00000000" w:rsidRPr="00000000" w14:paraId="00000019">
      <w:pPr>
        <w:numPr>
          <w:ilvl w:val="0"/>
          <w:numId w:val="8"/>
        </w:numPr>
        <w:ind w:left="720" w:hanging="360"/>
        <w:jc w:val="both"/>
        <w:rPr/>
      </w:pPr>
      <w:r w:rsidDel="00000000" w:rsidR="00000000" w:rsidRPr="00000000">
        <w:rPr>
          <w:rtl w:val="0"/>
        </w:rPr>
        <w:t xml:space="preserve">Topic: diagnosis of tuberculosis using the artificial intelligence product qXR</w:t>
      </w:r>
    </w:p>
    <w:p w:rsidR="00000000" w:rsidDel="00000000" w:rsidP="00000000" w:rsidRDefault="00000000" w:rsidRPr="00000000" w14:paraId="0000001A">
      <w:pPr>
        <w:numPr>
          <w:ilvl w:val="0"/>
          <w:numId w:val="8"/>
        </w:numPr>
        <w:ind w:left="720" w:hanging="360"/>
        <w:jc w:val="both"/>
        <w:rPr/>
      </w:pPr>
      <w:r w:rsidDel="00000000" w:rsidR="00000000" w:rsidRPr="00000000">
        <w:rPr>
          <w:rtl w:val="0"/>
        </w:rPr>
        <w:t xml:space="preserve">Setting: standard clinical setting</w:t>
      </w:r>
    </w:p>
    <w:p w:rsidR="00000000" w:rsidDel="00000000" w:rsidP="00000000" w:rsidRDefault="00000000" w:rsidRPr="00000000" w14:paraId="0000001B">
      <w:pPr>
        <w:numPr>
          <w:ilvl w:val="0"/>
          <w:numId w:val="8"/>
        </w:numPr>
        <w:ind w:left="720" w:hanging="360"/>
        <w:jc w:val="both"/>
        <w:rPr/>
      </w:pPr>
      <w:r w:rsidDel="00000000" w:rsidR="00000000" w:rsidRPr="00000000">
        <w:rPr>
          <w:rtl w:val="0"/>
        </w:rPr>
        <w:t xml:space="preserve">Study type: user experience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PRISMA Flow Chart</w:t>
      </w:r>
    </w:p>
    <w:p w:rsidR="00000000" w:rsidDel="00000000" w:rsidP="00000000" w:rsidRDefault="00000000" w:rsidRPr="00000000" w14:paraId="0000001E">
      <w:pPr>
        <w:numPr>
          <w:ilvl w:val="0"/>
          <w:numId w:val="9"/>
        </w:numPr>
        <w:ind w:left="720" w:hanging="360"/>
        <w:jc w:val="both"/>
        <w:rPr/>
      </w:pPr>
      <w:r w:rsidDel="00000000" w:rsidR="00000000" w:rsidRPr="00000000">
        <w:rPr>
          <w:rtl w:val="0"/>
        </w:rPr>
        <w:t xml:space="preserve">27 articles identified from running the 3 search queries in the 3 databases. </w:t>
      </w:r>
    </w:p>
    <w:p w:rsidR="00000000" w:rsidDel="00000000" w:rsidP="00000000" w:rsidRDefault="00000000" w:rsidRPr="00000000" w14:paraId="0000001F">
      <w:pPr>
        <w:numPr>
          <w:ilvl w:val="0"/>
          <w:numId w:val="9"/>
        </w:numPr>
        <w:ind w:left="720" w:hanging="360"/>
        <w:jc w:val="both"/>
        <w:rPr/>
      </w:pPr>
      <w:r w:rsidDel="00000000" w:rsidR="00000000" w:rsidRPr="00000000">
        <w:rPr>
          <w:rtl w:val="0"/>
        </w:rPr>
        <w:t xml:space="preserve">17 articles remain after duplicates were removed. </w:t>
      </w:r>
    </w:p>
    <w:p w:rsidR="00000000" w:rsidDel="00000000" w:rsidP="00000000" w:rsidRDefault="00000000" w:rsidRPr="00000000" w14:paraId="00000020">
      <w:pPr>
        <w:numPr>
          <w:ilvl w:val="0"/>
          <w:numId w:val="9"/>
        </w:numPr>
        <w:ind w:left="720" w:hanging="360"/>
        <w:jc w:val="both"/>
        <w:rPr/>
      </w:pPr>
      <w:r w:rsidDel="00000000" w:rsidR="00000000" w:rsidRPr="00000000">
        <w:rPr>
          <w:rtl w:val="0"/>
        </w:rPr>
        <w:t xml:space="preserve">1 article remained after screening titles and abstracts.</w:t>
      </w:r>
    </w:p>
    <w:p w:rsidR="00000000" w:rsidDel="00000000" w:rsidP="00000000" w:rsidRDefault="00000000" w:rsidRPr="00000000" w14:paraId="00000021">
      <w:pPr>
        <w:numPr>
          <w:ilvl w:val="0"/>
          <w:numId w:val="9"/>
        </w:numPr>
        <w:ind w:left="720" w:hanging="360"/>
        <w:jc w:val="both"/>
        <w:rPr/>
      </w:pPr>
      <w:r w:rsidDel="00000000" w:rsidR="00000000" w:rsidRPr="00000000">
        <w:rPr>
          <w:rtl w:val="0"/>
        </w:rPr>
        <w:t xml:space="preserve">No articles remained after full-text reading.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sz w:val="22"/>
          <w:szCs w:val="22"/>
        </w:rPr>
      </w:pPr>
      <w:bookmarkStart w:colFirst="0" w:colLast="0" w:name="_evn4ls425wui" w:id="2"/>
      <w:bookmarkEnd w:id="2"/>
      <w:r w:rsidDel="00000000" w:rsidR="00000000" w:rsidRPr="00000000">
        <w:rPr>
          <w:sz w:val="22"/>
          <w:szCs w:val="22"/>
          <w:rtl w:val="0"/>
        </w:rPr>
        <w:t xml:space="preserve">Research Question and Search queries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User experience studies relating to qXR (Bronte)</w:t>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“qXR” AND (“user experience” OR “user acceptance”) study</w:t>
      </w:r>
    </w:p>
    <w:p w:rsidR="00000000" w:rsidDel="00000000" w:rsidP="00000000" w:rsidRDefault="00000000" w:rsidRPr="00000000" w14:paraId="00000027">
      <w:pPr>
        <w:numPr>
          <w:ilvl w:val="0"/>
          <w:numId w:val="10"/>
        </w:numPr>
        <w:ind w:left="720" w:hanging="360"/>
        <w:rPr/>
      </w:pPr>
      <w:r w:rsidDel="00000000" w:rsidR="00000000" w:rsidRPr="00000000">
        <w:rPr>
          <w:rtl w:val="0"/>
        </w:rPr>
        <w:t xml:space="preserve">“qXR” “artificial intelligence” “usability” study</w:t>
      </w:r>
    </w:p>
    <w:p w:rsidR="00000000" w:rsidDel="00000000" w:rsidP="00000000" w:rsidRDefault="00000000" w:rsidRPr="00000000" w14:paraId="00000028">
      <w:pPr>
        <w:numPr>
          <w:ilvl w:val="0"/>
          <w:numId w:val="10"/>
        </w:numPr>
        <w:ind w:left="720" w:hanging="360"/>
        <w:rPr/>
      </w:pPr>
      <w:r w:rsidDel="00000000" w:rsidR="00000000" w:rsidRPr="00000000">
        <w:rPr>
          <w:rtl w:val="0"/>
        </w:rPr>
        <w:t xml:space="preserve">(“qXR” AND "artificial intelligence") AND  (workflow integration study)</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User experience studies relating to qXR’s competitors (Benjamin, Cailin)</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“Artificial intelligence” AND tuberculosis AND (user AND (experience OR acceptance))</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“Artificial intelligence” tuberculosis usability</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“Artificial intelligence” AND tuberculosis AND (workflow AND (integration OR impact))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User experience studies relating to commercial medical AI products which diagnose lung-related diseases.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sz w:val="22"/>
          <w:szCs w:val="22"/>
        </w:rPr>
      </w:pPr>
      <w:bookmarkStart w:colFirst="0" w:colLast="0" w:name="_5gn0j273hkx6" w:id="3"/>
      <w:bookmarkEnd w:id="3"/>
      <w:r w:rsidDel="00000000" w:rsidR="00000000" w:rsidRPr="00000000">
        <w:rPr>
          <w:sz w:val="22"/>
          <w:szCs w:val="22"/>
          <w:rtl w:val="0"/>
        </w:rPr>
        <w:t xml:space="preserve">Databases To Search </w:t>
      </w:r>
    </w:p>
    <w:p w:rsidR="00000000" w:rsidDel="00000000" w:rsidP="00000000" w:rsidRDefault="00000000" w:rsidRPr="00000000" w14:paraId="00000034">
      <w:pPr>
        <w:numPr>
          <w:ilvl w:val="0"/>
          <w:numId w:val="11"/>
        </w:numPr>
        <w:ind w:left="720" w:hanging="360"/>
        <w:rPr/>
      </w:pPr>
      <w:r w:rsidDel="00000000" w:rsidR="00000000" w:rsidRPr="00000000">
        <w:rPr>
          <w:rtl w:val="0"/>
        </w:rPr>
        <w:t xml:space="preserve">Google Scholar</w:t>
      </w:r>
    </w:p>
    <w:p w:rsidR="00000000" w:rsidDel="00000000" w:rsidP="00000000" w:rsidRDefault="00000000" w:rsidRPr="00000000" w14:paraId="00000035">
      <w:pPr>
        <w:numPr>
          <w:ilvl w:val="0"/>
          <w:numId w:val="11"/>
        </w:numPr>
        <w:ind w:left="720" w:hanging="360"/>
        <w:rPr/>
      </w:pPr>
      <w:r w:rsidDel="00000000" w:rsidR="00000000" w:rsidRPr="00000000">
        <w:rPr>
          <w:rtl w:val="0"/>
        </w:rPr>
        <w:t xml:space="preserve">PubMed</w:t>
      </w:r>
    </w:p>
    <w:p w:rsidR="00000000" w:rsidDel="00000000" w:rsidP="00000000" w:rsidRDefault="00000000" w:rsidRPr="00000000" w14:paraId="00000036">
      <w:pPr>
        <w:numPr>
          <w:ilvl w:val="0"/>
          <w:numId w:val="11"/>
        </w:numPr>
        <w:ind w:left="720" w:hanging="360"/>
        <w:rPr/>
      </w:pPr>
      <w:r w:rsidDel="00000000" w:rsidR="00000000" w:rsidRPr="00000000">
        <w:rPr>
          <w:rtl w:val="0"/>
        </w:rPr>
        <w:t xml:space="preserve">ProQuest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Articles Identified for qXR</w:t>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rPr>
                <w:color w:val="1a1a1a"/>
                <w:sz w:val="22"/>
                <w:szCs w:val="22"/>
              </w:rPr>
            </w:pPr>
            <w:bookmarkStart w:colFirst="0" w:colLast="0" w:name="_uey5htturzue" w:id="4"/>
            <w:bookmarkEnd w:id="4"/>
            <w:r w:rsidDel="00000000" w:rsidR="00000000" w:rsidRPr="00000000">
              <w:rPr>
                <w:color w:val="1a1a1a"/>
                <w:sz w:val="22"/>
                <w:szCs w:val="22"/>
                <w:rtl w:val="0"/>
              </w:rPr>
              <w:t xml:space="preserve">Tuberculosis detection from chest x-rays for triaging in a high tuberculosis-burden setting: an evaluation of five artificial intelligence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https://www.sciencedirect.com/science/article/pii/S2589750021001163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study type is DTA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Evaluation of an Ultra-Portable X-ray System for Tuberculosis Active Case 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https://www.mdpi.com/2414-6366/6/3/163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setting is portable/remote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Health and Rheumatology: The Indian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https://www.researchgate.net/profile/Vinod-Ravindran/publication/354299421_Digital_health_and_rheumatology_The_Indian_context/links/613ffb5e5d9d0e131b4281eb/Digital-health-and-rheumatology-The-Indian-context.pdf</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rheumatology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of convolutional neural networks for recognition of tenogenic differentiation based on cellular morphology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https://www.sciencedirect.com/science/article/pii/S0169260721003539</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development of CNNs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Evaluation of an Ultra-Portable X-ray System for Tuberculosis Active Case Finding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ProQuest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http://ezproxy.library.usyd.edu.au/login?url=https://www.proquest.com/scholarly-journals/early-evaluation-ultra-portable-x-ray-system/docview/2576502802/se-2</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evaluation of 12 artificial intelligence solutions for the detection of tuberculosis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https://www.nature.com/articles/s41598-021-03265-0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DTA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Early Evaluation of an Ultra-Portable X-ray System for Tuberculosis Active Case Finding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Google Scholar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hyperlink r:id="rId12">
              <w:r w:rsidDel="00000000" w:rsidR="00000000" w:rsidRPr="00000000">
                <w:rPr>
                  <w:color w:val="1155cc"/>
                  <w:u w:val="single"/>
                  <w:rtl w:val="0"/>
                </w:rPr>
                <w:t xml:space="preserve">https://www.mdpi.com/2414-6366/6/3/163</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intelligence and radiology: Combating the COVID-19 conundrum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https://www.thieme-connect.com/products/ejournals/html/10.4103/ijri.IJRI_618_20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covid-19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Applications of Artificial Intelligence in Chest Imaging of COVID-19 Patients: A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https://www.mdpi.com/2075-4418/11/8/1317</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covid-19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evaluation of 12 artificial intelligence solutions for the detection of tuberculosis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ProQuest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http://ezproxy.library.usyd.edu.au/login?url=https://www.proquest.com/scholarly-journals/independent-evaluation-12-artificial-intelligence/docview/2609525298/se-2</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Applications of Artificial Intelligence in Chest Imaging of COVID-19 Patients: A Literature Review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ProQuest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http://ezproxy.library.usyd.edu.au/login?url=https://www.proquest.com/scholarly-journals/applications-artificial-intelligence-chest/docview/2565118756/se-2</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Evaluation of an Ultra-Portable X-ray System for Tuberculosis Active Case Finding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ProQuest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http://ezproxy.library.usyd.edu.au/login?url=https://www.proquest.com/scholarly-journals/early-evaluation-ultra-portable-x-ray-system/docview/2576502802/se-2</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Intelligence Solutions for Analysis of X-ray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https://journals.sagepub.com/doi/full/10.1177/0846537120941671</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broad discussion of AI for x-rays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resource on artificial intelligence powered computer automated detection software products for tuberculosis programmes and implementers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https://www.sciencedirect.com/science/article/pii/S147297922030216X</w:t>
              </w:r>
            </w:hyperlink>
            <w:r w:rsidDel="00000000" w:rsidR="00000000" w:rsidRPr="00000000">
              <w:rPr>
                <w:rtl w:val="0"/>
              </w:rPr>
              <w:t xml:space="preserv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Included. Excluded in full-text reading because it is not a study of user experience.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of Artificial Intelligence in the Diagnosis and Drug Resistance Prediction of Pulmonary Tuberculosis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https://www.ncbi.nlm.nih.gov/pmc/articles/PMC9366014/</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technical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 learning, computer-aided radiography reading for tuberculosis: a diagnostic accuracy study from a tertiary hospital in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https://www.nature.com/articles/s41598-019-56589-3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DTA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intelligence applications in medical imaging: A review of the medical physics research in 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https://www.sciencedirect.com/science/article/pii/S1120179721001678</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applications of AI</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Applications of Artificial Intelligence in Chest Imaging of COVID-19 Patients: A Literature Review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https://www.mdpi.com/2075-4418/11/8/1317</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of Qure.ai automatic classifiers against a large annotated database of patients with diverse forms of tuberculosis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https://journals.plos.org/plosone/article?id=10.1371/journal.pone.0224445</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technical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Evolution of Machine Learning in Tuberculosis Diagnosis: A Review of Deep Learning-Based Medical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https://www.mdpi.com/2079-9292/11/17/2634</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a broad description of AI tools for tuberculosis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Comprehensive literature review on the radiographic findings, imaging modalities, and the role of radiology in the COVID-19 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https://www.ncbi.nlm.nih.gov/pmc/articles/PMC8473437/</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covid-19 and utilisation of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COVID-19 opportunity for Qure.ai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https://journals.sagepub.com/doi/full/10.1177/14657503211063913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Excluded: topic is use of qXR for detecting covid-19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Early Evaluation of an Ultra-Portable X-ray System for Tuberculosis Active Case Finding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Google Scholar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hyperlink r:id="rId28">
              <w:r w:rsidDel="00000000" w:rsidR="00000000" w:rsidRPr="00000000">
                <w:rPr>
                  <w:color w:val="1155cc"/>
                  <w:u w:val="single"/>
                  <w:rtl w:val="0"/>
                </w:rPr>
                <w:t xml:space="preserve">https://www.mdpi.com/2414-6366/6/3/163</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Viscosity Prediction in a Physiologically Controlled Ventricular Assist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hyperlink r:id="rId29">
              <w:r w:rsidDel="00000000" w:rsidR="00000000" w:rsidRPr="00000000">
                <w:rPr>
                  <w:color w:val="1155cc"/>
                  <w:u w:val="single"/>
                  <w:rtl w:val="0"/>
                </w:rPr>
                <w:t xml:space="preserve">https://ieeexplore.ieee.org/abstract/document/8268082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Excluded: topic is ventricular assist device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Applications of Artificial Intelligence in Chest Imaging of COVID-19 Patients: A Literature Review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ProQuest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hyperlink r:id="rId30">
              <w:r w:rsidDel="00000000" w:rsidR="00000000" w:rsidRPr="00000000">
                <w:rPr>
                  <w:color w:val="1155cc"/>
                  <w:u w:val="single"/>
                  <w:rtl w:val="0"/>
                </w:rPr>
                <w:t xml:space="preserve">http://ezproxy.library.usyd.edu.au/login?url=https://www.proquest.com/scholarly-journals/applications-artificial-intelligence-chest/docview/2565118756/se-2</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Early Evaluation of an Ultra-Portable X-ray System for Tuberculosis Active Case Finding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ProQuest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hyperlink r:id="rId31">
              <w:r w:rsidDel="00000000" w:rsidR="00000000" w:rsidRPr="00000000">
                <w:rPr>
                  <w:color w:val="1155cc"/>
                  <w:u w:val="single"/>
                  <w:rtl w:val="0"/>
                </w:rPr>
                <w:t xml:space="preserve">http://ezproxy.library.usyd.edu.au/login?url=https://www.proquest.com/scholarly-journals/early-evaluation-ultra-portable-x-ray-system/docview/2576502802/se-2</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Performance of Qure.ai automatic classifiers against a large annotated database of patients with diverse forms of tuberculosis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ProQuest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hyperlink r:id="rId32">
              <w:r w:rsidDel="00000000" w:rsidR="00000000" w:rsidRPr="00000000">
                <w:rPr>
                  <w:color w:val="1155cc"/>
                  <w:u w:val="single"/>
                  <w:rtl w:val="0"/>
                </w:rPr>
                <w:t xml:space="preserve">http://ezproxy.library.usyd.edu.au/login?url=https://www.proquest.com/scholarly-journals/performance-qure-ai-automatic-classifiers-against/docview/2344551058/se-2</w:t>
              </w:r>
            </w:hyperlink>
            <w:r w:rsidDel="00000000" w:rsidR="00000000" w:rsidRPr="00000000">
              <w:rPr>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27</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sz w:val="22"/>
          <w:szCs w:val="22"/>
        </w:rPr>
      </w:pPr>
      <w:bookmarkStart w:colFirst="0" w:colLast="0" w:name="_ick6gf85qfdj" w:id="5"/>
      <w:bookmarkEnd w:id="5"/>
      <w:r w:rsidDel="00000000" w:rsidR="00000000" w:rsidRPr="00000000">
        <w:rPr>
          <w:sz w:val="22"/>
          <w:szCs w:val="22"/>
          <w:rtl w:val="0"/>
        </w:rPr>
        <w:t xml:space="preserve">User experience studies relating to qXR’s competitors (Benjamin, Cailin)</w:t>
      </w:r>
    </w:p>
    <w:p w:rsidR="00000000" w:rsidDel="00000000" w:rsidP="00000000" w:rsidRDefault="00000000" w:rsidRPr="00000000" w14:paraId="000000AF">
      <w:pPr>
        <w:pStyle w:val="Heading2"/>
        <w:rPr>
          <w:sz w:val="22"/>
          <w:szCs w:val="22"/>
        </w:rPr>
      </w:pPr>
      <w:bookmarkStart w:colFirst="0" w:colLast="0" w:name="_l75v1u2luo3u" w:id="6"/>
      <w:bookmarkEnd w:id="6"/>
      <w:r w:rsidDel="00000000" w:rsidR="00000000" w:rsidRPr="00000000">
        <w:rPr>
          <w:sz w:val="22"/>
          <w:szCs w:val="22"/>
          <w:rtl w:val="0"/>
        </w:rPr>
        <w:t xml:space="preserve">Research Question and Search Queries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5"/>
        </w:numPr>
        <w:ind w:left="720" w:hanging="360"/>
        <w:rPr/>
      </w:pPr>
      <w:r w:rsidDel="00000000" w:rsidR="00000000" w:rsidRPr="00000000">
        <w:rPr>
          <w:rtl w:val="0"/>
        </w:rPr>
        <w:t xml:space="preserve">“Artificial intelligence” AND tuberculosis AND (user AND (experience OR acceptance))</w:t>
      </w:r>
    </w:p>
    <w:p w:rsidR="00000000" w:rsidDel="00000000" w:rsidP="00000000" w:rsidRDefault="00000000" w:rsidRPr="00000000" w14:paraId="000000B2">
      <w:pPr>
        <w:numPr>
          <w:ilvl w:val="0"/>
          <w:numId w:val="5"/>
        </w:numPr>
        <w:ind w:left="720" w:hanging="360"/>
        <w:rPr/>
      </w:pPr>
      <w:r w:rsidDel="00000000" w:rsidR="00000000" w:rsidRPr="00000000">
        <w:rPr>
          <w:rtl w:val="0"/>
        </w:rPr>
        <w:t xml:space="preserve">“Artificial intelligence” tuberculosis usability</w:t>
      </w:r>
    </w:p>
    <w:p w:rsidR="00000000" w:rsidDel="00000000" w:rsidP="00000000" w:rsidRDefault="00000000" w:rsidRPr="00000000" w14:paraId="000000B3">
      <w:pPr>
        <w:numPr>
          <w:ilvl w:val="0"/>
          <w:numId w:val="5"/>
        </w:numPr>
        <w:ind w:left="720" w:hanging="360"/>
        <w:rPr/>
      </w:pPr>
      <w:r w:rsidDel="00000000" w:rsidR="00000000" w:rsidRPr="00000000">
        <w:rPr>
          <w:rtl w:val="0"/>
        </w:rPr>
        <w:t xml:space="preserve">“Artificial intelligence” AND tuberculosis AND (workflow AND (integration OR impact))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sz w:val="22"/>
          <w:szCs w:val="22"/>
        </w:rPr>
      </w:pPr>
      <w:bookmarkStart w:colFirst="0" w:colLast="0" w:name="_dlhvmub6y23w" w:id="7"/>
      <w:bookmarkEnd w:id="7"/>
      <w:r w:rsidDel="00000000" w:rsidR="00000000" w:rsidRPr="00000000">
        <w:rPr>
          <w:sz w:val="22"/>
          <w:szCs w:val="22"/>
          <w:rtl w:val="0"/>
        </w:rPr>
        <w:t xml:space="preserve">Databases To Search </w:t>
      </w:r>
    </w:p>
    <w:p w:rsidR="00000000" w:rsidDel="00000000" w:rsidP="00000000" w:rsidRDefault="00000000" w:rsidRPr="00000000" w14:paraId="000000B7">
      <w:pPr>
        <w:numPr>
          <w:ilvl w:val="0"/>
          <w:numId w:val="4"/>
        </w:numPr>
        <w:ind w:left="720" w:hanging="360"/>
        <w:rPr/>
      </w:pPr>
      <w:r w:rsidDel="00000000" w:rsidR="00000000" w:rsidRPr="00000000">
        <w:rPr>
          <w:rtl w:val="0"/>
        </w:rPr>
        <w:t xml:space="preserve">Google Scholar - Cailin </w:t>
      </w:r>
    </w:p>
    <w:p w:rsidR="00000000" w:rsidDel="00000000" w:rsidP="00000000" w:rsidRDefault="00000000" w:rsidRPr="00000000" w14:paraId="000000B8">
      <w:pPr>
        <w:numPr>
          <w:ilvl w:val="0"/>
          <w:numId w:val="4"/>
        </w:numPr>
        <w:ind w:left="720" w:hanging="360"/>
        <w:rPr/>
      </w:pPr>
      <w:r w:rsidDel="00000000" w:rsidR="00000000" w:rsidRPr="00000000">
        <w:rPr>
          <w:rtl w:val="0"/>
        </w:rPr>
        <w:t xml:space="preserve">PubMed - Ben </w:t>
      </w:r>
    </w:p>
    <w:p w:rsidR="00000000" w:rsidDel="00000000" w:rsidP="00000000" w:rsidRDefault="00000000" w:rsidRPr="00000000" w14:paraId="000000B9">
      <w:pPr>
        <w:numPr>
          <w:ilvl w:val="0"/>
          <w:numId w:val="4"/>
        </w:numPr>
        <w:ind w:left="720" w:hanging="360"/>
        <w:rPr/>
      </w:pPr>
      <w:r w:rsidDel="00000000" w:rsidR="00000000" w:rsidRPr="00000000">
        <w:rPr>
          <w:rtl w:val="0"/>
        </w:rPr>
        <w:t xml:space="preserve">ProQuest - Ben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PRISMA Flow Diagram</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Articles identified from database search: . Articles provided by client: 5.</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Articles remaining after screening title and abstract</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Articles remaining after reading full-text</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Inclusion Criteria</w:t>
      </w:r>
    </w:p>
    <w:p w:rsidR="00000000" w:rsidDel="00000000" w:rsidP="00000000" w:rsidRDefault="00000000" w:rsidRPr="00000000" w14:paraId="000000C1">
      <w:pPr>
        <w:numPr>
          <w:ilvl w:val="0"/>
          <w:numId w:val="12"/>
        </w:numPr>
        <w:ind w:left="720" w:hanging="360"/>
        <w:rPr>
          <w:u w:val="none"/>
        </w:rPr>
      </w:pPr>
      <w:r w:rsidDel="00000000" w:rsidR="00000000" w:rsidRPr="00000000">
        <w:rPr>
          <w:rtl w:val="0"/>
        </w:rPr>
        <w:t xml:space="preserve">Topic: AI in radiology</w:t>
      </w:r>
    </w:p>
    <w:p w:rsidR="00000000" w:rsidDel="00000000" w:rsidP="00000000" w:rsidRDefault="00000000" w:rsidRPr="00000000" w14:paraId="000000C2">
      <w:pPr>
        <w:numPr>
          <w:ilvl w:val="0"/>
          <w:numId w:val="12"/>
        </w:numPr>
        <w:ind w:left="720" w:hanging="360"/>
        <w:rPr>
          <w:u w:val="none"/>
        </w:rPr>
      </w:pPr>
      <w:r w:rsidDel="00000000" w:rsidR="00000000" w:rsidRPr="00000000">
        <w:rPr>
          <w:rtl w:val="0"/>
        </w:rPr>
        <w:t xml:space="preserve">Setting: standard clinical setting</w:t>
      </w:r>
    </w:p>
    <w:p w:rsidR="00000000" w:rsidDel="00000000" w:rsidP="00000000" w:rsidRDefault="00000000" w:rsidRPr="00000000" w14:paraId="000000C3">
      <w:pPr>
        <w:numPr>
          <w:ilvl w:val="0"/>
          <w:numId w:val="12"/>
        </w:numPr>
        <w:ind w:left="720" w:hanging="360"/>
        <w:rPr>
          <w:u w:val="none"/>
        </w:rPr>
      </w:pPr>
      <w:r w:rsidDel="00000000" w:rsidR="00000000" w:rsidRPr="00000000">
        <w:rPr>
          <w:rtl w:val="0"/>
        </w:rPr>
        <w:t xml:space="preserve">Study type: user experience (actual and perceived factors affecting acceptance)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Articles provided by the client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Exploring stakeholder attitudes towards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in clinical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international survey on AI in radiology in 1,041 radiologists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radiology residents part 1: fear of replacement, knowledge,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attitude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international survey on AI in radiology in 1041 radiologists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radiology residents part 2: expectations, hurdles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implementation, and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of artificial intelligence (AI) applications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radiology: hindering and facilitating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integration of artificial intelligence in medical imaging practice: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Perspectives of African radiographers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Included</w:t>
            </w:r>
          </w:p>
        </w:tc>
      </w:tr>
    </w:tbl>
    <w:p w:rsidR="00000000" w:rsidDel="00000000" w:rsidP="00000000" w:rsidRDefault="00000000" w:rsidRPr="00000000" w14:paraId="000000D9">
      <w:pPr>
        <w:ind w:left="0" w:firstLine="0"/>
        <w:rPr/>
      </w:pPr>
      <w:r w:rsidDel="00000000" w:rsidR="00000000" w:rsidRPr="00000000">
        <w:rPr>
          <w:rtl w:val="0"/>
        </w:rPr>
        <w:br w:type="textWrapping"/>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3"/>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550"/>
        <w:gridCol w:w="2130"/>
        <w:gridCol w:w="2730"/>
        <w:tblGridChange w:id="0">
          <w:tblGrid>
            <w:gridCol w:w="1920"/>
            <w:gridCol w:w="2550"/>
            <w:gridCol w:w="213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intelligence and the future of global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 - Searching ‘artificial intelligence and tuberculosis 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3">
              <w:r w:rsidDel="00000000" w:rsidR="00000000" w:rsidRPr="00000000">
                <w:rPr>
                  <w:color w:val="1155cc"/>
                  <w:u w:val="single"/>
                  <w:rtl w:val="0"/>
                </w:rPr>
                <w:t xml:space="preserve">https://www.sciencedirect.com/science/article/pii/S0140673620302269</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from list - No mention of usability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evaluation of 12 artificial intelligence solutions for the detection of tuberculosis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Google Scholar - Searching ‘artificial intelligence and tuberculosis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4">
              <w:r w:rsidDel="00000000" w:rsidR="00000000" w:rsidRPr="00000000">
                <w:rPr>
                  <w:color w:val="1155cc"/>
                  <w:u w:val="single"/>
                  <w:rtl w:val="0"/>
                </w:rPr>
                <w:t xml:space="preserve">https://www.nature.com/articles/s41598-021-03265-0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Cut from list - No mention of usability (only says how further studies should be done on 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Artificial Intelligence to Reduce the Risk of Nonadherence in Patients on Anticoagulation Therapy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Google Scholar - Searching ‘artificial intelligence and tuberculosis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5">
              <w:r w:rsidDel="00000000" w:rsidR="00000000" w:rsidRPr="00000000">
                <w:rPr>
                  <w:color w:val="1155cc"/>
                  <w:u w:val="single"/>
                  <w:rtl w:val="0"/>
                </w:rPr>
                <w:t xml:space="preserve">https://www.ahajournals.org/doi/full/10.1161/STROKEAHA.116.016281</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from list - Doesn’t address TB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Computer-aided detection in chest radiography based on artificial intelligence: a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Google Scholar - Searching ‘artificial intelligence and tuberculosis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6">
              <w:r w:rsidDel="00000000" w:rsidR="00000000" w:rsidRPr="00000000">
                <w:rPr>
                  <w:color w:val="1155cc"/>
                  <w:u w:val="single"/>
                  <w:rtl w:val="0"/>
                </w:rPr>
                <w:t xml:space="preserve">https://biomedical-engineering-online.biomedcentral.com/articles/10.1186/s12938-018-0544-y</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Cut from list - No mention of usability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Evolving Applications of Artificial Intelligence and Machine Learning in Infectious Diseases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Google Scholar - Searching ‘artificial intelligence and tuberculosis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hyperlink r:id="rId37">
              <w:r w:rsidDel="00000000" w:rsidR="00000000" w:rsidRPr="00000000">
                <w:rPr>
                  <w:color w:val="1155cc"/>
                  <w:u w:val="single"/>
                  <w:rtl w:val="0"/>
                </w:rPr>
                <w:t xml:space="preserve">https://academic.oup.com/clinchem/article/68/1/125/6490223?login=true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for now - has one sentence about 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for the development of a mobile virtual assistant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treatment of tuberculosis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Google Scholar - Searching ‘artificial intelligence and detecting tuberculosis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8">
              <w:r w:rsidDel="00000000" w:rsidR="00000000" w:rsidRPr="00000000">
                <w:rPr>
                  <w:color w:val="1155cc"/>
                  <w:u w:val="single"/>
                  <w:rtl w:val="0"/>
                </w:rPr>
                <w:t xml:space="preserve">https://www.researchgate.net/profile/Domingos-Alves-3/publication/331399302_Proposal_for_the_development_of_a_mobile_virtual_assistant_for_treatment_of_tuberculosis/links/5c77adc4299bf1268d2b7e2d/Proposal-for-the-development-of-a-mobile-virtual-assistant-for-treatment-of-tuberculosis.pdf</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for now - talks about how they are going to test user experience with this TB 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intelligence in overcoming rifampicin resistant-screening challenges in Indonesia: a qualitative study on the user experience of CUHAS-ROBUST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 - Searching ‘artificial intelligence and detecting tuberculosis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9">
              <w:r w:rsidDel="00000000" w:rsidR="00000000" w:rsidRPr="00000000">
                <w:rPr>
                  <w:color w:val="1155cc"/>
                  <w:u w:val="single"/>
                  <w:rtl w:val="0"/>
                </w:rPr>
                <w:t xml:space="preserve">https://www.emerald.com/insight/content/doi/10.1108/JHR-11-2020-0535/full/html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KEEPING THIS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Artificial Intelligence the New Friend for Radiologists? A Review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Google Scholar - Searching ‘artificial intelligence and detecting tuberculosis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0">
              <w:r w:rsidDel="00000000" w:rsidR="00000000" w:rsidRPr="00000000">
                <w:rPr>
                  <w:color w:val="1155cc"/>
                  <w:u w:val="single"/>
                  <w:rtl w:val="0"/>
                </w:rPr>
                <w:t xml:space="preserve">https://www.cureus.com/articles/43506-is-artificial-intelligence-the-new-friend-for-radiologists-a-review-article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 nothing on TB nor UX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Acoustic surveillance of cough for detecting respiratory disease using artificial intelligence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Google Scholar - Searching ‘artificial intelligence and detecting tuberculosis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1">
              <w:r w:rsidDel="00000000" w:rsidR="00000000" w:rsidRPr="00000000">
                <w:rPr>
                  <w:color w:val="1155cc"/>
                  <w:u w:val="single"/>
                  <w:rtl w:val="0"/>
                </w:rPr>
                <w:t xml:space="preserve">https://openres.ersjournals.com/content/8/2/00053-2022.abstract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Remove - nothing on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perception of health providers about an artificial intelligence applied to Tuberculosis video-based treatment in Brazil: a protocol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 - Searching ‘AI detecting tuberculosis  TAM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2">
              <w:r w:rsidDel="00000000" w:rsidR="00000000" w:rsidRPr="00000000">
                <w:rPr>
                  <w:color w:val="1155cc"/>
                  <w:u w:val="single"/>
                  <w:rtl w:val="0"/>
                </w:rPr>
                <w:t xml:space="preserve">https://www.sciencedirect.com/science/article/pii/S1877050919322720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rPr>
                <w:rFonts w:ascii="Georgia" w:cs="Georgia" w:eastAsia="Georgia" w:hAnsi="Georgia"/>
                <w:b w:val="1"/>
                <w:color w:val="505050"/>
                <w:sz w:val="22"/>
                <w:szCs w:val="22"/>
              </w:rPr>
            </w:pPr>
            <w:bookmarkStart w:colFirst="0" w:colLast="0" w:name="_ge22njo0rto6" w:id="8"/>
            <w:bookmarkEnd w:id="8"/>
            <w:r w:rsidDel="00000000" w:rsidR="00000000" w:rsidRPr="00000000">
              <w:rPr>
                <w:rFonts w:ascii="Georgia" w:cs="Georgia" w:eastAsia="Georgia" w:hAnsi="Georgia"/>
                <w:b w:val="1"/>
                <w:color w:val="505050"/>
                <w:sz w:val="22"/>
                <w:szCs w:val="22"/>
                <w:rtl w:val="0"/>
              </w:rPr>
              <w:t xml:space="preserve">Satisfaction evaluation of health professionals in the usability of software for monitoring the tuberculosis treatment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3">
              <w:r w:rsidDel="00000000" w:rsidR="00000000" w:rsidRPr="00000000">
                <w:rPr>
                  <w:color w:val="1155cc"/>
                  <w:u w:val="single"/>
                  <w:rtl w:val="0"/>
                </w:rPr>
                <w:t xml:space="preserve">https://www.sciencedirect.com/science/article/pii/S1877050917323177</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0" w:line="288" w:lineRule="auto"/>
              <w:rPr>
                <w:rFonts w:ascii="Georgia" w:cs="Georgia" w:eastAsia="Georgia" w:hAnsi="Georgia"/>
                <w:color w:val="333333"/>
                <w:sz w:val="22"/>
                <w:szCs w:val="22"/>
              </w:rPr>
            </w:pPr>
            <w:bookmarkStart w:colFirst="0" w:colLast="0" w:name="_igp0xvcjtqdz" w:id="9"/>
            <w:bookmarkEnd w:id="9"/>
            <w:r w:rsidDel="00000000" w:rsidR="00000000" w:rsidRPr="00000000">
              <w:rPr>
                <w:rFonts w:ascii="Georgia" w:cs="Georgia" w:eastAsia="Georgia" w:hAnsi="Georgia"/>
                <w:color w:val="333333"/>
                <w:sz w:val="22"/>
                <w:szCs w:val="22"/>
                <w:rtl w:val="0"/>
              </w:rPr>
              <w:t xml:space="preserve">Towards a Clinical Trial Protocol to Evaluate Health Information Systems: Evaluation of a Computerized System for Monitoring Tuberculosis from a Patient Perspective in Brazil</w:t>
            </w:r>
          </w:p>
          <w:p w:rsidR="00000000" w:rsidDel="00000000" w:rsidP="00000000" w:rsidRDefault="00000000" w:rsidRPr="00000000" w14:paraId="0000011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rPr>
                <w:rFonts w:ascii="Georgia" w:cs="Georgia" w:eastAsia="Georgia" w:hAnsi="Georgia"/>
                <w:b w:val="1"/>
                <w:color w:val="505050"/>
                <w:sz w:val="22"/>
                <w:szCs w:val="22"/>
              </w:rPr>
            </w:pPr>
            <w:bookmarkStart w:colFirst="0" w:colLast="0" w:name="_6w1kdrvx5mrg"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4">
              <w:r w:rsidDel="00000000" w:rsidR="00000000" w:rsidRPr="00000000">
                <w:rPr>
                  <w:color w:val="1155cc"/>
                  <w:u w:val="single"/>
                  <w:rtl w:val="0"/>
                </w:rPr>
                <w:t xml:space="preserve">https://link.springer.com/article/10.1007/s10916-018-0968-8</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0" w:line="288" w:lineRule="auto"/>
              <w:rPr>
                <w:rFonts w:ascii="Georgia" w:cs="Georgia" w:eastAsia="Georgia" w:hAnsi="Georgia"/>
                <w:color w:val="333333"/>
                <w:sz w:val="22"/>
                <w:szCs w:val="22"/>
              </w:rPr>
            </w:pPr>
            <w:bookmarkStart w:colFirst="0" w:colLast="0" w:name="_pyredaaz6qjb" w:id="11"/>
            <w:bookmarkEnd w:id="11"/>
            <w:r w:rsidDel="00000000" w:rsidR="00000000" w:rsidRPr="00000000">
              <w:rPr>
                <w:rFonts w:ascii="Georgia" w:cs="Georgia" w:eastAsia="Georgia" w:hAnsi="Georgia"/>
                <w:color w:val="333333"/>
                <w:sz w:val="22"/>
                <w:szCs w:val="22"/>
                <w:rtl w:val="0"/>
              </w:rPr>
              <w:t xml:space="preserve">An adoption model describing clinician’s acceptance of automated diagnostic system for tuberculosis</w:t>
            </w:r>
          </w:p>
          <w:p w:rsidR="00000000" w:rsidDel="00000000" w:rsidP="00000000" w:rsidRDefault="00000000" w:rsidRPr="00000000" w14:paraId="0000011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0" w:line="288" w:lineRule="auto"/>
              <w:rPr>
                <w:rFonts w:ascii="Georgia" w:cs="Georgia" w:eastAsia="Georgia" w:hAnsi="Georgia"/>
                <w:color w:val="333333"/>
                <w:sz w:val="22"/>
                <w:szCs w:val="22"/>
              </w:rPr>
            </w:pPr>
            <w:bookmarkStart w:colFirst="0" w:colLast="0" w:name="_xe4lhhtlfnjo" w:id="12"/>
            <w:bookmarkEnd w:id="1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5">
              <w:r w:rsidDel="00000000" w:rsidR="00000000" w:rsidRPr="00000000">
                <w:rPr>
                  <w:color w:val="1155cc"/>
                  <w:u w:val="single"/>
                  <w:rtl w:val="0"/>
                </w:rPr>
                <w:t xml:space="preserve">https://link.springer.com/article/10.1007/s12553-016-0136-4</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Reimagining the status quo: How close are we to rapid sputum-free tuberculosis diagnostics for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Google Scholar - Searching ‘AI detecting tuberculosis  TAM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6">
              <w:r w:rsidDel="00000000" w:rsidR="00000000" w:rsidRPr="00000000">
                <w:rPr>
                  <w:color w:val="1155cc"/>
                  <w:u w:val="single"/>
                  <w:rtl w:val="0"/>
                </w:rPr>
                <w:t xml:space="preserve">https://www.sciencedirect.com/science/article/pii/S2352396422001232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  no mention of UX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of the Use of Artificial Intelligence in Medicine Among Japan’s Doctors and the Public: A Questionnaire Survey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Google Scholar - Searching ‘AI detecting tuberculosis  UTAUT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7">
              <w:r w:rsidDel="00000000" w:rsidR="00000000" w:rsidRPr="00000000">
                <w:rPr>
                  <w:color w:val="1155cc"/>
                  <w:u w:val="single"/>
                  <w:rtl w:val="0"/>
                </w:rPr>
                <w:t xml:space="preserve">https://humanfactors.jmir.org/2022/1/e24680/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 no mention of TB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ADOPTION BARRIERS OF AI: A CONTEXT-SPECIFIC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MODEL FOR INDUSTRIAL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Google Scholar - Searching ‘AI detecting tuberculosis  UTAUT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8">
              <w:r w:rsidDel="00000000" w:rsidR="00000000" w:rsidRPr="00000000">
                <w:rPr>
                  <w:color w:val="1155cc"/>
                  <w:u w:val="single"/>
                  <w:rtl w:val="0"/>
                </w:rPr>
                <w:t xml:space="preserve">https://www.researchgate.net/profile/Kai-Heinrich-3/publication/351302853_Adoption_Barriers_of_AI_A_context-specific_acceptance_model_for_industrial_maintenance/links/6090fc23a6fdccaebd078209/Adoption-Barriers-of-AI-A-context-specific-acceptance-model-for-industrial-maintenance.pdf</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Remove - no mention of TB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Exploring healthcare professionals’ understanding and experiences of artificial intelligence technology use in the delivery of healthcare: An integrative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Google Scholar - Searching ‘AI detecting tuberculosis  UTAUT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9">
              <w:r w:rsidDel="00000000" w:rsidR="00000000" w:rsidRPr="00000000">
                <w:rPr>
                  <w:color w:val="1155cc"/>
                  <w:u w:val="single"/>
                  <w:rtl w:val="0"/>
                </w:rPr>
                <w:t xml:space="preserve">https://www.sciencedirect.com/science/article/pii/S0378720621000987</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Remove - no mention of TB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USER-BASED BARRIERS TO THE ADOPTION OF ARTIFICIAL INTELLIGENCE IN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Google Scholar - Searching ‘AI detecting tuberculosis  UTAUT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0">
              <w:r w:rsidDel="00000000" w:rsidR="00000000" w:rsidRPr="00000000">
                <w:rPr>
                  <w:color w:val="1155cc"/>
                  <w:u w:val="single"/>
                  <w:rtl w:val="0"/>
                </w:rPr>
                <w:t xml:space="preserve">https://www.proquest.com/docview/2282534102?pq-origsite=gscholar&amp;fromopenview=true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Remove - no mention of TB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hd w:fill="ffffff" w:val="clear"/>
              <w:spacing w:after="240" w:before="240" w:lineRule="auto"/>
              <w:rPr/>
            </w:pPr>
            <w:r w:rsidDel="00000000" w:rsidR="00000000" w:rsidRPr="00000000">
              <w:rPr>
                <w:rtl w:val="0"/>
              </w:rPr>
              <w:t xml:space="preserve">Artificial intelligence in overcoming rifampicin resistant-screening challenges in Indonesia: a qualitative study on the user experience of CUHAS-ROBUST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Emerlad insight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240" w:before="240" w:line="240" w:lineRule="auto"/>
              <w:rPr/>
            </w:pPr>
            <w:hyperlink r:id="rId51">
              <w:r w:rsidDel="00000000" w:rsidR="00000000" w:rsidRPr="00000000">
                <w:rPr>
                  <w:color w:val="1155cc"/>
                  <w:u w:val="single"/>
                  <w:rtl w:val="0"/>
                </w:rPr>
                <w:t xml:space="preserve">https://www.emerald.com/insight/content/doi/10.1108/JHR-11-2020-0535/full/html#abstract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240" w:before="240" w:line="240" w:lineRule="auto"/>
              <w:rPr/>
            </w:pPr>
            <w:r w:rsidDel="00000000" w:rsidR="00000000" w:rsidRPr="00000000">
              <w:rPr>
                <w:rtl w:val="0"/>
              </w:rPr>
              <w:t xml:space="preserve">Tuberculosis detection from chest x-rays for triaging in a high tuberculosis-burden setting: an evaluation of five artificial intelligence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The Lancet Digital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240" w:before="240" w:line="240" w:lineRule="auto"/>
              <w:rPr/>
            </w:pPr>
            <w:hyperlink r:id="rId52">
              <w:r w:rsidDel="00000000" w:rsidR="00000000" w:rsidRPr="00000000">
                <w:rPr>
                  <w:color w:val="1155cc"/>
                  <w:u w:val="single"/>
                  <w:rtl w:val="0"/>
                </w:rPr>
                <w:t xml:space="preserve">https://www.thelancet.com/journals/landig/article/PIIS2589-7500(21)00116-3/fulltext#seccestitle140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 no mention of User experience. (Could be used for the tech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shd w:fill="ffffff" w:val="clear"/>
              <w:spacing w:before="480" w:line="240" w:lineRule="auto"/>
              <w:rPr/>
            </w:pPr>
            <w:r w:rsidDel="00000000" w:rsidR="00000000" w:rsidRPr="00000000">
              <w:rPr>
                <w:rtl w:val="0"/>
              </w:rPr>
              <w:t xml:space="preserve">User Experience Evaluation in Intelligent Environments: A Comprehensive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MDPI 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3">
              <w:r w:rsidDel="00000000" w:rsidR="00000000" w:rsidRPr="00000000">
                <w:rPr>
                  <w:color w:val="1155cc"/>
                  <w:u w:val="single"/>
                  <w:rtl w:val="0"/>
                </w:rPr>
                <w:t xml:space="preserve">https://www.mdpi.com/2227-7080/9/2/41/html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 no mention of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spacing w:after="80" w:before="480" w:line="281.7391304347826" w:lineRule="auto"/>
              <w:rPr/>
            </w:pPr>
            <w:r w:rsidDel="00000000" w:rsidR="00000000" w:rsidRPr="00000000">
              <w:rPr>
                <w:rtl w:val="0"/>
              </w:rPr>
              <w:t xml:space="preserve">Meta-Analysis of the Unified Theory of Acceptance and Use of Technology (UTAUT): Challenging its Validity and Charting a Research Agenda in the Red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SSRN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4">
              <w:r w:rsidDel="00000000" w:rsidR="00000000" w:rsidRPr="00000000">
                <w:rPr>
                  <w:color w:val="1155cc"/>
                  <w:u w:val="single"/>
                  <w:rtl w:val="0"/>
                </w:rPr>
                <w:t xml:space="preserve">https://papers.ssrn.com/sol3/papers.cfm?abstract_id=3834872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 Eventhough did not mention TB, there are correlation we could look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240" w:before="240" w:line="240" w:lineRule="auto"/>
              <w:rPr/>
            </w:pPr>
            <w:r w:rsidDel="00000000" w:rsidR="00000000" w:rsidRPr="00000000">
              <w:rPr>
                <w:rtl w:val="0"/>
              </w:rPr>
              <w:t xml:space="preserve">Artificial Intelligence in Healthcare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Google Search Engine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240" w:before="240" w:line="240" w:lineRule="auto"/>
              <w:rPr/>
            </w:pPr>
            <w:hyperlink r:id="rId55">
              <w:r w:rsidDel="00000000" w:rsidR="00000000" w:rsidRPr="00000000">
                <w:rPr>
                  <w:color w:val="1155cc"/>
                  <w:u w:val="single"/>
                  <w:rtl w:val="0"/>
                </w:rPr>
                <w:t xml:space="preserve">http://www.diva-portal.se/smash/get/diva2:1433298/FULLTEXT01.pdf</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shd w:fill="f7f7f7" w:val="clear"/>
              <w:spacing w:after="480" w:before="480" w:line="240" w:lineRule="auto"/>
              <w:rPr/>
            </w:pPr>
            <w:r w:rsidDel="00000000" w:rsidR="00000000" w:rsidRPr="00000000">
              <w:rPr>
                <w:rtl w:val="0"/>
              </w:rPr>
              <w:t xml:space="preserve">Determinants of Intention to Use Artificial Intelligence-Based Diagnosis Support System Among Prospective Physicians</w:t>
            </w:r>
          </w:p>
          <w:p w:rsidR="00000000" w:rsidDel="00000000" w:rsidP="00000000" w:rsidRDefault="00000000" w:rsidRPr="00000000" w14:paraId="0000014C">
            <w:pPr>
              <w:keepNext w:val="0"/>
              <w:keepLines w:val="0"/>
              <w:widowControl w:val="0"/>
              <w:shd w:fill="f7f7f7" w:val="clear"/>
              <w:spacing w:after="480" w:before="48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Frontiers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240" w:before="240" w:line="240" w:lineRule="auto"/>
              <w:rPr/>
            </w:pPr>
            <w:hyperlink r:id="rId56">
              <w:r w:rsidDel="00000000" w:rsidR="00000000" w:rsidRPr="00000000">
                <w:rPr>
                  <w:color w:val="1155cc"/>
                  <w:u w:val="single"/>
                  <w:rtl w:val="0"/>
                </w:rPr>
                <w:t xml:space="preserve">https://www.frontiersin.org/articles/10.3389/fpubh.2021.755644/full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of the Use of Artificial Intelligence in Medicine Among Japan’s Doctors and the Public: A Questionnaire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PubMed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240" w:before="240" w:line="240" w:lineRule="auto"/>
              <w:rPr/>
            </w:pPr>
            <w:hyperlink r:id="rId57">
              <w:r w:rsidDel="00000000" w:rsidR="00000000" w:rsidRPr="00000000">
                <w:rPr>
                  <w:color w:val="1155cc"/>
                  <w:u w:val="single"/>
                  <w:rtl w:val="0"/>
                </w:rPr>
                <w:t xml:space="preserve">https://www.ncbi.nlm.nih.gov/pmc/articles/PMC8968553/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240" w:before="240" w:line="240" w:lineRule="auto"/>
              <w:rPr/>
            </w:pPr>
            <w:r w:rsidDel="00000000" w:rsidR="00000000" w:rsidRPr="00000000">
              <w:rPr>
                <w:rtl w:val="0"/>
              </w:rPr>
              <w:t xml:space="preserve">From Precision Education to Precision Medicine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Jstor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240" w:before="240" w:line="240" w:lineRule="auto"/>
              <w:rPr/>
            </w:pPr>
            <w:hyperlink r:id="rId58">
              <w:r w:rsidDel="00000000" w:rsidR="00000000" w:rsidRPr="00000000">
                <w:rPr>
                  <w:color w:val="1155cc"/>
                  <w:u w:val="single"/>
                  <w:rtl w:val="0"/>
                </w:rPr>
                <w:t xml:space="preserve">https://www.jstor.org/stable/26977862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 Not related to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Style w:val="Heading1"/>
              <w:keepNext w:val="0"/>
              <w:keepLines w:val="0"/>
              <w:widowControl w:val="0"/>
              <w:shd w:fill="ffffff" w:val="clear"/>
              <w:spacing w:before="480" w:line="335.99999999999994" w:lineRule="auto"/>
              <w:rPr>
                <w:color w:val="1a1a1a"/>
                <w:sz w:val="22"/>
                <w:szCs w:val="22"/>
              </w:rPr>
            </w:pPr>
            <w:bookmarkStart w:colFirst="0" w:colLast="0" w:name="_87mm5lnjjj1o" w:id="13"/>
            <w:bookmarkEnd w:id="13"/>
            <w:r w:rsidDel="00000000" w:rsidR="00000000" w:rsidRPr="00000000">
              <w:rPr>
                <w:color w:val="1a1a1a"/>
                <w:sz w:val="22"/>
                <w:szCs w:val="22"/>
                <w:rtl w:val="0"/>
              </w:rPr>
              <w:t xml:space="preserve">User Satisfaction with an AI System for Chest X-Ray Analysis Implemented in a Hospital's Emergency Setting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1a1a1a"/>
              </w:rPr>
            </w:pPr>
            <w:r w:rsidDel="00000000" w:rsidR="00000000" w:rsidRPr="00000000">
              <w:rPr>
                <w:color w:val="1a1a1a"/>
                <w:rtl w:val="0"/>
              </w:rPr>
              <w:t xml:space="preserve">Pubmed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240" w:before="240" w:line="240" w:lineRule="auto"/>
              <w:rPr>
                <w:color w:val="1a1a1a"/>
              </w:rPr>
            </w:pPr>
            <w:hyperlink r:id="rId59">
              <w:r w:rsidDel="00000000" w:rsidR="00000000" w:rsidRPr="00000000">
                <w:rPr>
                  <w:color w:val="1155cc"/>
                  <w:u w:val="single"/>
                  <w:rtl w:val="0"/>
                </w:rPr>
                <w:t xml:space="preserve">https://pubmed.ncbi.nlm.nih.gov/35612006/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rPr>
            </w:pPr>
            <w:r w:rsidDel="00000000" w:rsidR="00000000" w:rsidRPr="00000000">
              <w:rPr>
                <w:color w:val="1a1a1a"/>
                <w:rtl w:val="0"/>
              </w:rPr>
              <w:t xml:space="preserve">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240" w:before="240" w:line="240" w:lineRule="auto"/>
              <w:rPr>
                <w:color w:val="1a1a1a"/>
              </w:rPr>
            </w:pPr>
            <w:r w:rsidDel="00000000" w:rsidR="00000000" w:rsidRPr="00000000">
              <w:rPr>
                <w:color w:val="1a1a1a"/>
                <w:rtl w:val="0"/>
              </w:rPr>
              <w:t xml:space="preserve">Assessment of MRI technologists in acceptance and willingness to integrate artificial intelligence into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color w:val="1a1a1a"/>
              </w:rPr>
            </w:pPr>
            <w:r w:rsidDel="00000000" w:rsidR="00000000" w:rsidRPr="00000000">
              <w:rPr>
                <w:color w:val="1a1a1a"/>
                <w:rtl w:val="0"/>
              </w:rPr>
              <w:t xml:space="preserve">Pubmed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240" w:before="240" w:line="240" w:lineRule="auto"/>
              <w:rPr>
                <w:color w:val="1a1a1a"/>
              </w:rPr>
            </w:pPr>
            <w:hyperlink r:id="rId60">
              <w:r w:rsidDel="00000000" w:rsidR="00000000" w:rsidRPr="00000000">
                <w:rPr>
                  <w:color w:val="1155cc"/>
                  <w:u w:val="single"/>
                  <w:rtl w:val="0"/>
                </w:rPr>
                <w:t xml:space="preserve">https://pubmed.ncbi.nlm.nih.gov/34364784/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rPr>
            </w:pPr>
            <w:r w:rsidDel="00000000" w:rsidR="00000000" w:rsidRPr="00000000">
              <w:rPr>
                <w:color w:val="1a1a1a"/>
                <w:rtl w:val="0"/>
              </w:rPr>
              <w:t xml:space="preserve">Keep - Even it is about MRI not chest 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Style w:val="Heading1"/>
              <w:keepNext w:val="0"/>
              <w:keepLines w:val="0"/>
              <w:widowControl w:val="0"/>
              <w:shd w:fill="ffffff" w:val="clear"/>
              <w:spacing w:after="0" w:before="0" w:line="264" w:lineRule="auto"/>
              <w:rPr>
                <w:color w:val="1a1a1a"/>
                <w:sz w:val="22"/>
                <w:szCs w:val="22"/>
              </w:rPr>
            </w:pPr>
            <w:bookmarkStart w:colFirst="0" w:colLast="0" w:name="_ob9jvxig1knn" w:id="14"/>
            <w:bookmarkEnd w:id="14"/>
            <w:r w:rsidDel="00000000" w:rsidR="00000000" w:rsidRPr="00000000">
              <w:rPr>
                <w:color w:val="1a1a1a"/>
                <w:sz w:val="22"/>
                <w:szCs w:val="22"/>
                <w:rtl w:val="0"/>
              </w:rPr>
              <w:t xml:space="preserve">The Artificial Intelligence in Digital Radiology: </w:t>
            </w:r>
            <w:r w:rsidDel="00000000" w:rsidR="00000000" w:rsidRPr="00000000">
              <w:rPr>
                <w:i w:val="1"/>
                <w:color w:val="1a1a1a"/>
                <w:sz w:val="22"/>
                <w:szCs w:val="22"/>
                <w:rtl w:val="0"/>
              </w:rPr>
              <w:t xml:space="preserve">Part 2</w:t>
            </w:r>
            <w:r w:rsidDel="00000000" w:rsidR="00000000" w:rsidRPr="00000000">
              <w:rPr>
                <w:color w:val="1a1a1a"/>
                <w:sz w:val="22"/>
                <w:szCs w:val="22"/>
                <w:rtl w:val="0"/>
              </w:rPr>
              <w:t xml:space="preserve">: Towards an Investigation of </w:t>
            </w:r>
            <w:r w:rsidDel="00000000" w:rsidR="00000000" w:rsidRPr="00000000">
              <w:rPr>
                <w:i w:val="1"/>
                <w:color w:val="1a1a1a"/>
                <w:sz w:val="22"/>
                <w:szCs w:val="22"/>
                <w:rtl w:val="0"/>
              </w:rPr>
              <w:t xml:space="preserve">acceptance</w:t>
            </w:r>
            <w:r w:rsidDel="00000000" w:rsidR="00000000" w:rsidRPr="00000000">
              <w:rPr>
                <w:color w:val="1a1a1a"/>
                <w:sz w:val="22"/>
                <w:szCs w:val="22"/>
                <w:rtl w:val="0"/>
              </w:rPr>
              <w:t xml:space="preserve"> and </w:t>
            </w:r>
            <w:r w:rsidDel="00000000" w:rsidR="00000000" w:rsidRPr="00000000">
              <w:rPr>
                <w:i w:val="1"/>
                <w:color w:val="1a1a1a"/>
                <w:sz w:val="22"/>
                <w:szCs w:val="22"/>
                <w:rtl w:val="0"/>
              </w:rPr>
              <w:t xml:space="preserve">consensus</w:t>
            </w:r>
            <w:r w:rsidDel="00000000" w:rsidR="00000000" w:rsidRPr="00000000">
              <w:rPr>
                <w:color w:val="1a1a1a"/>
                <w:sz w:val="22"/>
                <w:szCs w:val="22"/>
                <w:rtl w:val="0"/>
              </w:rPr>
              <w:t xml:space="preserve"> on the Insiders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1a1a1a"/>
              </w:rPr>
            </w:pPr>
            <w:r w:rsidDel="00000000" w:rsidR="00000000" w:rsidRPr="00000000">
              <w:rPr>
                <w:color w:val="1a1a1a"/>
                <w:rtl w:val="0"/>
              </w:rPr>
              <w:t xml:space="preserve">Proquest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240" w:before="240" w:line="240" w:lineRule="auto"/>
              <w:rPr>
                <w:color w:val="1a1a1a"/>
              </w:rPr>
            </w:pPr>
            <w:hyperlink r:id="rId61">
              <w:r w:rsidDel="00000000" w:rsidR="00000000" w:rsidRPr="00000000">
                <w:rPr>
                  <w:color w:val="1155cc"/>
                  <w:u w:val="single"/>
                  <w:rtl w:val="0"/>
                </w:rPr>
                <w:t xml:space="preserve">https://www.proquest.com/docview/2621305676/1AA4441E907F40B4PQ/2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rPr>
            </w:pPr>
            <w:r w:rsidDel="00000000" w:rsidR="00000000" w:rsidRPr="00000000">
              <w:rPr>
                <w:color w:val="1a1a1a"/>
                <w:rtl w:val="0"/>
              </w:rPr>
              <w:t xml:space="preserve">Remove - not so relatent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Style w:val="Heading1"/>
              <w:keepNext w:val="0"/>
              <w:keepLines w:val="0"/>
              <w:widowControl w:val="0"/>
              <w:shd w:fill="ffffff" w:val="clear"/>
              <w:spacing w:after="0" w:before="0" w:line="264" w:lineRule="auto"/>
              <w:rPr>
                <w:color w:val="1a1a1a"/>
                <w:sz w:val="22"/>
                <w:szCs w:val="22"/>
              </w:rPr>
            </w:pPr>
            <w:bookmarkStart w:colFirst="0" w:colLast="0" w:name="_z9s6mrrsayag" w:id="15"/>
            <w:bookmarkEnd w:id="15"/>
            <w:r w:rsidDel="00000000" w:rsidR="00000000" w:rsidRPr="00000000">
              <w:rPr>
                <w:color w:val="1a1a1a"/>
                <w:sz w:val="22"/>
                <w:szCs w:val="22"/>
                <w:rtl w:val="0"/>
              </w:rPr>
              <w:t xml:space="preserve">A review on advances in 18F-FDG PET/CT radiomics standardisation and application in lung disease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1a1a1a"/>
              </w:rPr>
            </w:pPr>
            <w:r w:rsidDel="00000000" w:rsidR="00000000" w:rsidRPr="00000000">
              <w:rPr>
                <w:color w:val="1a1a1a"/>
                <w:rtl w:val="0"/>
              </w:rPr>
              <w:t xml:space="preserve">Proquest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Style w:val="Heading1"/>
              <w:keepNext w:val="0"/>
              <w:keepLines w:val="0"/>
              <w:widowControl w:val="0"/>
              <w:shd w:fill="ffffff" w:val="clear"/>
              <w:spacing w:after="0" w:before="0" w:line="264" w:lineRule="auto"/>
              <w:rPr>
                <w:color w:val="1a1a1a"/>
                <w:sz w:val="22"/>
                <w:szCs w:val="22"/>
              </w:rPr>
            </w:pPr>
            <w:bookmarkStart w:colFirst="0" w:colLast="0" w:name="_dpecnxgz1opn" w:id="16"/>
            <w:bookmarkEnd w:id="16"/>
            <w:hyperlink r:id="rId62">
              <w:r w:rsidDel="00000000" w:rsidR="00000000" w:rsidRPr="00000000">
                <w:rPr>
                  <w:color w:val="1155cc"/>
                  <w:sz w:val="22"/>
                  <w:szCs w:val="22"/>
                  <w:u w:val="single"/>
                  <w:rtl w:val="0"/>
                </w:rPr>
                <w:t xml:space="preserve">https://www.proquest.com/docview/2625646780/1AA4441E907F40B4PQ/6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rPr>
            </w:pPr>
            <w:r w:rsidDel="00000000" w:rsidR="00000000" w:rsidRPr="00000000">
              <w:rPr>
                <w:color w:val="1a1a1a"/>
                <w:rtl w:val="0"/>
              </w:rPr>
              <w:t xml:space="preserve">Remove – not relevant to 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Style w:val="Heading1"/>
              <w:keepNext w:val="0"/>
              <w:keepLines w:val="0"/>
              <w:widowControl w:val="0"/>
              <w:shd w:fill="ffffff" w:val="clear"/>
              <w:spacing w:after="0" w:before="0" w:line="264" w:lineRule="auto"/>
              <w:rPr>
                <w:color w:val="1a1a1a"/>
                <w:sz w:val="22"/>
                <w:szCs w:val="22"/>
              </w:rPr>
            </w:pPr>
            <w:bookmarkStart w:colFirst="0" w:colLast="0" w:name="_g4xy62o4juup" w:id="17"/>
            <w:bookmarkEnd w:id="17"/>
            <w:r w:rsidDel="00000000" w:rsidR="00000000" w:rsidRPr="00000000">
              <w:rPr>
                <w:color w:val="1a1a1a"/>
                <w:sz w:val="22"/>
                <w:szCs w:val="22"/>
                <w:rtl w:val="0"/>
              </w:rPr>
              <w:t xml:space="preserve">Physicians’ preferences and willingness to pay for artificial intelligence-based assistance tools: a discrete choice experiment among german radiologists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color w:val="1a1a1a"/>
              </w:rPr>
            </w:pPr>
            <w:r w:rsidDel="00000000" w:rsidR="00000000" w:rsidRPr="00000000">
              <w:rPr>
                <w:color w:val="1a1a1a"/>
                <w:rtl w:val="0"/>
              </w:rPr>
              <w:t xml:space="preserve">Proquest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240" w:before="240" w:line="240" w:lineRule="auto"/>
              <w:rPr>
                <w:color w:val="1a1a1a"/>
              </w:rPr>
            </w:pPr>
            <w:hyperlink r:id="rId63">
              <w:r w:rsidDel="00000000" w:rsidR="00000000" w:rsidRPr="00000000">
                <w:rPr>
                  <w:color w:val="1155cc"/>
                  <w:u w:val="single"/>
                  <w:rtl w:val="0"/>
                </w:rPr>
                <w:t xml:space="preserve">https://www.proquest.com/docview/2652042019/123594AA29B04919PQ/35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rPr>
            </w:pPr>
            <w:r w:rsidDel="00000000" w:rsidR="00000000" w:rsidRPr="00000000">
              <w:rPr>
                <w:color w:val="1a1a1a"/>
                <w:rtl w:val="0"/>
              </w:rPr>
              <w:t xml:space="preserve">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Style w:val="Heading1"/>
              <w:keepNext w:val="0"/>
              <w:keepLines w:val="0"/>
              <w:widowControl w:val="0"/>
              <w:shd w:fill="ffffff" w:val="clear"/>
              <w:spacing w:after="0" w:before="0" w:line="264" w:lineRule="auto"/>
              <w:rPr>
                <w:color w:val="1a1a1a"/>
                <w:sz w:val="22"/>
                <w:szCs w:val="22"/>
              </w:rPr>
            </w:pPr>
            <w:bookmarkStart w:colFirst="0" w:colLast="0" w:name="_8l31094hq3ba" w:id="18"/>
            <w:bookmarkEnd w:id="18"/>
            <w:r w:rsidDel="00000000" w:rsidR="00000000" w:rsidRPr="00000000">
              <w:rPr>
                <w:color w:val="1a1a1a"/>
                <w:sz w:val="22"/>
                <w:szCs w:val="22"/>
                <w:rtl w:val="0"/>
              </w:rPr>
              <w:t xml:space="preserve">Legal and Regulatory Framework for AI Solutions in Healthcare in EU, US, China, and Russia: New Scenarios after a 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1a1a1a"/>
              </w:rPr>
            </w:pPr>
            <w:r w:rsidDel="00000000" w:rsidR="00000000" w:rsidRPr="00000000">
              <w:rPr>
                <w:color w:val="1a1a1a"/>
                <w:rtl w:val="0"/>
              </w:rPr>
              <w:t xml:space="preserve">Proquest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240" w:before="240" w:line="240" w:lineRule="auto"/>
              <w:rPr>
                <w:color w:val="1a1a1a"/>
              </w:rPr>
            </w:pPr>
            <w:hyperlink r:id="rId64">
              <w:r w:rsidDel="00000000" w:rsidR="00000000" w:rsidRPr="00000000">
                <w:rPr>
                  <w:color w:val="1155cc"/>
                  <w:u w:val="single"/>
                  <w:rtl w:val="0"/>
                </w:rPr>
                <w:t xml:space="preserve">https://www.proquest.com/docview/2656387851/123594AA29B04919PQ/56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rPr>
            </w:pPr>
            <w:r w:rsidDel="00000000" w:rsidR="00000000" w:rsidRPr="00000000">
              <w:rPr>
                <w:color w:val="1a1a1a"/>
                <w:rtl w:val="0"/>
              </w:rPr>
              <w:t xml:space="preserve">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Style w:val="Heading1"/>
              <w:keepNext w:val="0"/>
              <w:keepLines w:val="0"/>
              <w:widowControl w:val="0"/>
              <w:shd w:fill="ffffff" w:val="clear"/>
              <w:spacing w:after="0" w:before="0" w:line="264" w:lineRule="auto"/>
              <w:rPr>
                <w:color w:val="1a1a1a"/>
                <w:sz w:val="22"/>
                <w:szCs w:val="22"/>
              </w:rPr>
            </w:pPr>
            <w:bookmarkStart w:colFirst="0" w:colLast="0" w:name="_4598jpg4is48" w:id="19"/>
            <w:bookmarkEnd w:id="19"/>
            <w:r w:rsidDel="00000000" w:rsidR="00000000" w:rsidRPr="00000000">
              <w:rPr>
                <w:color w:val="1a1a1a"/>
                <w:sz w:val="22"/>
                <w:szCs w:val="22"/>
                <w:rtl w:val="0"/>
              </w:rPr>
              <w:t xml:space="preserve">A survey on brain tumor detection techniques for MR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color w:val="1a1a1a"/>
              </w:rPr>
            </w:pPr>
            <w:r w:rsidDel="00000000" w:rsidR="00000000" w:rsidRPr="00000000">
              <w:rPr>
                <w:color w:val="1a1a1a"/>
                <w:rtl w:val="0"/>
              </w:rPr>
              <w:t xml:space="preserve">Proquest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240" w:before="240" w:line="240" w:lineRule="auto"/>
              <w:rPr>
                <w:color w:val="1a1a1a"/>
              </w:rPr>
            </w:pPr>
            <w:hyperlink r:id="rId65">
              <w:r w:rsidDel="00000000" w:rsidR="00000000" w:rsidRPr="00000000">
                <w:rPr>
                  <w:color w:val="1155cc"/>
                  <w:u w:val="single"/>
                  <w:rtl w:val="0"/>
                </w:rPr>
                <w:t xml:space="preserve">https://www.proquest.com/docview/2432687432/123594AA29B04919PQ/85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rPr>
            </w:pPr>
            <w:r w:rsidDel="00000000" w:rsidR="00000000" w:rsidRPr="00000000">
              <w:rPr>
                <w:color w:val="1a1a1a"/>
                <w:rtl w:val="0"/>
              </w:rPr>
              <w:t xml:space="preserve">Remove - not relevant to TB</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Style w:val="Heading1"/>
              <w:keepNext w:val="0"/>
              <w:keepLines w:val="0"/>
              <w:widowControl w:val="0"/>
              <w:pBdr>
                <w:top w:color="auto" w:space="0" w:sz="0" w:val="none"/>
                <w:bottom w:color="auto" w:space="0" w:sz="0" w:val="none"/>
                <w:between w:color="auto" w:space="0" w:sz="0" w:val="none"/>
              </w:pBdr>
              <w:spacing w:after="240" w:before="0" w:lineRule="auto"/>
              <w:jc w:val="center"/>
              <w:rPr>
                <w:sz w:val="22"/>
                <w:szCs w:val="22"/>
              </w:rPr>
            </w:pPr>
            <w:bookmarkStart w:colFirst="0" w:colLast="0" w:name="_35so8rphnc91" w:id="20"/>
            <w:bookmarkEnd w:id="2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Style w:val="Heading2"/>
              <w:keepNext w:val="0"/>
              <w:keepLines w:val="0"/>
              <w:widowControl w:val="0"/>
              <w:spacing w:after="0" w:before="0" w:line="240" w:lineRule="auto"/>
              <w:rPr>
                <w:b w:val="1"/>
                <w:color w:val="202124"/>
                <w:sz w:val="22"/>
                <w:szCs w:val="22"/>
              </w:rPr>
            </w:pPr>
            <w:bookmarkStart w:colFirst="0" w:colLast="0" w:name="_wgne0q9lh8ra" w:id="21"/>
            <w:bookmarkEnd w:id="21"/>
            <w:r w:rsidDel="00000000" w:rsidR="00000000" w:rsidRPr="00000000">
              <w:rPr>
                <w:b w:val="1"/>
                <w:color w:val="202124"/>
                <w:sz w:val="22"/>
                <w:szCs w:val="22"/>
                <w:rtl w:val="0"/>
              </w:rPr>
              <w:t xml:space="preserve">King-2006-metaAnalysisTAM.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6">
              <w:r w:rsidDel="00000000" w:rsidR="00000000" w:rsidRPr="00000000">
                <w:rPr>
                  <w:color w:val="1155cc"/>
                  <w:u w:val="single"/>
                  <w:rtl w:val="0"/>
                </w:rPr>
                <w:t xml:space="preserve">https://drive.google.com/file/d/1gVAdPe8yQHN4CfhqCDguBK3E_sCWyVWY/view?usp=sharing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keep this one but is not relevant to TB.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289.51904296875" w:line="229.99116897583008" w:lineRule="auto"/>
              <w:ind w:left="0" w:right="415.30395507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META-ANALYSIS OF THE UNIFIED THEORY OF ACCEPTANCE AND USE OF TECHNOLOGY (UTAUT): CHALLENGING ITS VALIDITY AND CHARTING A  RESEARCH AGENDA IN THE RED OCEAN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Simon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7">
              <w:r w:rsidDel="00000000" w:rsidR="00000000" w:rsidRPr="00000000">
                <w:rPr>
                  <w:color w:val="1155cc"/>
                  <w:u w:val="single"/>
                  <w:rtl w:val="0"/>
                </w:rPr>
                <w:t xml:space="preserve">https://drive.google.com/file/d/1GwtYaSCR3XJ6oi8GblAXNoiYT35kUJ4M/view?usp=sharing</w:t>
              </w:r>
            </w:hyperlink>
            <w:r w:rsidDel="00000000" w:rsidR="00000000" w:rsidRPr="00000000">
              <w:rPr>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widowControl w:val="0"/>
              <w:spacing w:line="240" w:lineRule="auto"/>
              <w:rPr/>
            </w:pPr>
            <w:hyperlink r:id="rId68">
              <w:r w:rsidDel="00000000" w:rsidR="00000000" w:rsidRPr="00000000">
                <w:rPr>
                  <w:color w:val="1155cc"/>
                  <w:u w:val="single"/>
                  <w:rtl w:val="0"/>
                </w:rPr>
                <w:t xml:space="preserve">https://aisel.aisnet.org/jais/vol23/iss1/10/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 acceptance: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meta-analysis of the TAM:</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1</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Simon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9">
              <w:r w:rsidDel="00000000" w:rsidR="00000000" w:rsidRPr="00000000">
                <w:rPr>
                  <w:color w:val="1155cc"/>
                  <w:u w:val="single"/>
                  <w:rtl w:val="0"/>
                </w:rPr>
                <w:t xml:space="preserve">https://drive.google.com/file/d/1YowLilj0oX8IKV-dFF9GcgWoQwM7lTmg/view?usp=sharing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evaluation on TAM not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 acceptance: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meta-analysis of the TAM: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2</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0">
              <w:r w:rsidDel="00000000" w:rsidR="00000000" w:rsidRPr="00000000">
                <w:rPr>
                  <w:color w:val="1155cc"/>
                  <w:u w:val="single"/>
                  <w:rtl w:val="0"/>
                </w:rPr>
                <w:t xml:space="preserve">https://drive.google.com/file/d/1Epp9h5YqonibjvXKORdC2rTffVInhihW/view?usp=sharing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Again evaluation on TAM not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Style w:val="Heading1"/>
              <w:keepNext w:val="0"/>
              <w:keepLines w:val="0"/>
              <w:widowControl w:val="0"/>
              <w:pBdr>
                <w:top w:color="auto" w:space="7" w:sz="0" w:val="none"/>
                <w:left w:color="auto" w:space="0" w:sz="0" w:val="none"/>
                <w:bottom w:color="auto" w:space="3" w:sz="0" w:val="none"/>
                <w:right w:color="auto" w:space="0" w:sz="0" w:val="none"/>
              </w:pBdr>
              <w:spacing w:after="0" w:before="0" w:line="288" w:lineRule="auto"/>
              <w:rPr>
                <w:rFonts w:ascii="Roboto" w:cs="Roboto" w:eastAsia="Roboto" w:hAnsi="Roboto"/>
                <w:color w:val="111111"/>
                <w:sz w:val="22"/>
                <w:szCs w:val="22"/>
              </w:rPr>
            </w:pPr>
            <w:bookmarkStart w:colFirst="0" w:colLast="0" w:name="_y6sa2umasbwv" w:id="22"/>
            <w:bookmarkEnd w:id="22"/>
            <w:r w:rsidDel="00000000" w:rsidR="00000000" w:rsidRPr="00000000">
              <w:rPr>
                <w:rFonts w:ascii="Roboto" w:cs="Roboto" w:eastAsia="Roboto" w:hAnsi="Roboto"/>
                <w:color w:val="111111"/>
                <w:sz w:val="22"/>
                <w:szCs w:val="22"/>
                <w:rtl w:val="0"/>
              </w:rPr>
              <w:t xml:space="preserve">A meta-analysis of the Technology Acceptance Model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1">
              <w:r w:rsidDel="00000000" w:rsidR="00000000" w:rsidRPr="00000000">
                <w:rPr>
                  <w:color w:val="1155cc"/>
                  <w:u w:val="single"/>
                  <w:rtl w:val="0"/>
                </w:rPr>
                <w:t xml:space="preserve">https://www.researchgate.net/publication/222297603_A_meta-analysis_of_the_Technology_Acceptance_Model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Again evaluation on TAM not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Style w:val="Heading1"/>
              <w:keepNext w:val="0"/>
              <w:keepLines w:val="0"/>
              <w:widowControl w:val="0"/>
              <w:spacing w:after="240" w:before="0" w:line="288" w:lineRule="auto"/>
              <w:rPr>
                <w:rFonts w:ascii="Georgia" w:cs="Georgia" w:eastAsia="Georgia" w:hAnsi="Georgia"/>
                <w:color w:val="333333"/>
                <w:sz w:val="22"/>
                <w:szCs w:val="22"/>
              </w:rPr>
            </w:pPr>
            <w:bookmarkStart w:colFirst="0" w:colLast="0" w:name="_a5wienpohh58" w:id="23"/>
            <w:bookmarkEnd w:id="23"/>
            <w:r w:rsidDel="00000000" w:rsidR="00000000" w:rsidRPr="00000000">
              <w:rPr>
                <w:rFonts w:ascii="Georgia" w:cs="Georgia" w:eastAsia="Georgia" w:hAnsi="Georgia"/>
                <w:color w:val="333333"/>
                <w:sz w:val="22"/>
                <w:szCs w:val="22"/>
                <w:rtl w:val="0"/>
              </w:rPr>
              <w:t xml:space="preserve">To buy or not to buy—evaluating commercial AI solutions in radiology (the ECLAIR guidelines)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Simon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2">
              <w:r w:rsidDel="00000000" w:rsidR="00000000" w:rsidRPr="00000000">
                <w:rPr>
                  <w:color w:val="1155cc"/>
                  <w:u w:val="single"/>
                  <w:rtl w:val="0"/>
                </w:rPr>
                <w:t xml:space="preserve">https://link.springer.com/article/10.1007/s00330-020-07684-x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Guideline we could follow but nothing to do with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40" w:before="0" w:line="211.30434782608694" w:lineRule="auto"/>
              <w:rPr>
                <w:color w:val="202020"/>
                <w:sz w:val="22"/>
                <w:szCs w:val="22"/>
              </w:rPr>
            </w:pPr>
            <w:bookmarkStart w:colFirst="0" w:colLast="0" w:name="_yr3yh1b8fv1v" w:id="24"/>
            <w:bookmarkEnd w:id="24"/>
            <w:r w:rsidDel="00000000" w:rsidR="00000000" w:rsidRPr="00000000">
              <w:rPr>
                <w:color w:val="202020"/>
                <w:sz w:val="22"/>
                <w:szCs w:val="22"/>
                <w:rtl w:val="0"/>
              </w:rPr>
              <w:t xml:space="preserve">A systematic review of the diagnostic accuracy of artificial intelligence-based computer programs to analyze chest x-rays for pulmonary tuberculosis</w:t>
            </w:r>
          </w:p>
          <w:p w:rsidR="00000000" w:rsidDel="00000000" w:rsidP="00000000" w:rsidRDefault="00000000" w:rsidRPr="00000000" w14:paraId="000001A6">
            <w:pPr>
              <w:pStyle w:val="Heading1"/>
              <w:keepNext w:val="0"/>
              <w:keepLines w:val="0"/>
              <w:widowControl w:val="0"/>
              <w:spacing w:after="240" w:before="0" w:line="288" w:lineRule="auto"/>
              <w:rPr>
                <w:rFonts w:ascii="Georgia" w:cs="Georgia" w:eastAsia="Georgia" w:hAnsi="Georgia"/>
                <w:color w:val="333333"/>
                <w:sz w:val="22"/>
                <w:szCs w:val="22"/>
              </w:rPr>
            </w:pPr>
            <w:bookmarkStart w:colFirst="0" w:colLast="0" w:name="_bwzuzdd1xpkh" w:id="25"/>
            <w:bookmarkEnd w:id="2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Simon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3">
              <w:r w:rsidDel="00000000" w:rsidR="00000000" w:rsidRPr="00000000">
                <w:rPr>
                  <w:color w:val="1155cc"/>
                  <w:u w:val="single"/>
                  <w:rtl w:val="0"/>
                </w:rPr>
                <w:t xml:space="preserve">https://journals.plos.org/plosone/article?id=10.1371/journal.pone.0221339</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relevant to user experience, but super helpful for the tech team.</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ureus.com/articles/43506-is-artificial-intelligence-the-new-friend-for-radiologists-a-review-article" TargetMode="External"/><Relationship Id="rId42" Type="http://schemas.openxmlformats.org/officeDocument/2006/relationships/hyperlink" Target="https://www.sciencedirect.com/science/article/pii/S1877050919322720" TargetMode="External"/><Relationship Id="rId41" Type="http://schemas.openxmlformats.org/officeDocument/2006/relationships/hyperlink" Target="https://openres.ersjournals.com/content/8/2/00053-2022.abstract" TargetMode="External"/><Relationship Id="rId44" Type="http://schemas.openxmlformats.org/officeDocument/2006/relationships/hyperlink" Target="https://link.springer.com/article/10.1007/s10916-018-0968-8" TargetMode="External"/><Relationship Id="rId43" Type="http://schemas.openxmlformats.org/officeDocument/2006/relationships/hyperlink" Target="https://www.sciencedirect.com/science/article/pii/S1877050917323177" TargetMode="External"/><Relationship Id="rId46" Type="http://schemas.openxmlformats.org/officeDocument/2006/relationships/hyperlink" Target="https://www.sciencedirect.com/science/article/pii/S2352396422001232" TargetMode="External"/><Relationship Id="rId45" Type="http://schemas.openxmlformats.org/officeDocument/2006/relationships/hyperlink" Target="https://link.springer.com/article/10.1007/s12553-016-013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169260721003539" TargetMode="External"/><Relationship Id="rId48" Type="http://schemas.openxmlformats.org/officeDocument/2006/relationships/hyperlink" Target="https://www.researchgate.net/profile/Kai-Heinrich-3/publication/351302853_Adoption_Barriers_of_AI_A_context-specific_acceptance_model_for_industrial_maintenance/links/6090fc23a6fdccaebd078209/Adoption-Barriers-of-AI-A-context-specific-acceptance-model-for-industrial-maintenance.pdf" TargetMode="External"/><Relationship Id="rId47" Type="http://schemas.openxmlformats.org/officeDocument/2006/relationships/hyperlink" Target="https://humanfactors.jmir.org/2022/1/e24680/" TargetMode="External"/><Relationship Id="rId49" Type="http://schemas.openxmlformats.org/officeDocument/2006/relationships/hyperlink" Target="https://www.sciencedirect.com/science/article/pii/S0378720621000987" TargetMode="External"/><Relationship Id="rId5" Type="http://schemas.openxmlformats.org/officeDocument/2006/relationships/styles" Target="styles.xml"/><Relationship Id="rId6" Type="http://schemas.openxmlformats.org/officeDocument/2006/relationships/hyperlink" Target="https://www.sciencedirect.com/science/article/pii/S2589750021001163" TargetMode="External"/><Relationship Id="rId7" Type="http://schemas.openxmlformats.org/officeDocument/2006/relationships/hyperlink" Target="https://www.mdpi.com/2414-6366/6/3/163" TargetMode="External"/><Relationship Id="rId8" Type="http://schemas.openxmlformats.org/officeDocument/2006/relationships/hyperlink" Target="https://www.researchgate.net/profile/Vinod-Ravindran/publication/354299421_Digital_health_and_rheumatology_The_Indian_context/links/613ffb5e5d9d0e131b4281eb/Digital-health-and-rheumatology-The-Indian-context.pdf" TargetMode="External"/><Relationship Id="rId73" Type="http://schemas.openxmlformats.org/officeDocument/2006/relationships/hyperlink" Target="https://journals.plos.org/plosone/article?id=10.1371/journal.pone.0221339" TargetMode="External"/><Relationship Id="rId72" Type="http://schemas.openxmlformats.org/officeDocument/2006/relationships/hyperlink" Target="https://link.springer.com/article/10.1007/s00330-020-07684-x" TargetMode="External"/><Relationship Id="rId31" Type="http://schemas.openxmlformats.org/officeDocument/2006/relationships/hyperlink" Target="http://ezproxy.library.usyd.edu.au/login?url=https://www.proquest.com/scholarly-journals/early-evaluation-ultra-portable-x-ray-system/docview/2576502802/se-2" TargetMode="External"/><Relationship Id="rId30" Type="http://schemas.openxmlformats.org/officeDocument/2006/relationships/hyperlink" Target="http://ezproxy.library.usyd.edu.au/login?url=https://www.proquest.com/scholarly-journals/applications-artificial-intelligence-chest/docview/2565118756/se-2" TargetMode="External"/><Relationship Id="rId33" Type="http://schemas.openxmlformats.org/officeDocument/2006/relationships/hyperlink" Target="https://www.sciencedirect.com/science/article/pii/S0140673620302269" TargetMode="External"/><Relationship Id="rId32" Type="http://schemas.openxmlformats.org/officeDocument/2006/relationships/hyperlink" Target="http://ezproxy.library.usyd.edu.au/login?url=https://www.proquest.com/scholarly-journals/performance-qure-ai-automatic-classifiers-against/docview/2344551058/se-2" TargetMode="External"/><Relationship Id="rId35" Type="http://schemas.openxmlformats.org/officeDocument/2006/relationships/hyperlink" Target="https://www.ahajournals.org/doi/full/10.1161/STROKEAHA.116.016281" TargetMode="External"/><Relationship Id="rId34" Type="http://schemas.openxmlformats.org/officeDocument/2006/relationships/hyperlink" Target="https://www.nature.com/articles/s41598-021-03265-0" TargetMode="External"/><Relationship Id="rId71" Type="http://schemas.openxmlformats.org/officeDocument/2006/relationships/hyperlink" Target="https://www.researchgate.net/publication/222297603_A_meta-analysis_of_the_Technology_Acceptance_Model" TargetMode="External"/><Relationship Id="rId70" Type="http://schemas.openxmlformats.org/officeDocument/2006/relationships/hyperlink" Target="https://drive.google.com/file/d/1Epp9h5YqonibjvXKORdC2rTffVInhihW/view?usp=sharing" TargetMode="External"/><Relationship Id="rId37" Type="http://schemas.openxmlformats.org/officeDocument/2006/relationships/hyperlink" Target="https://academic.oup.com/clinchem/article/68/1/125/6490223?login=true" TargetMode="External"/><Relationship Id="rId36" Type="http://schemas.openxmlformats.org/officeDocument/2006/relationships/hyperlink" Target="https://biomedical-engineering-online.biomedcentral.com/articles/10.1186/s12938-018-0544-y" TargetMode="External"/><Relationship Id="rId39" Type="http://schemas.openxmlformats.org/officeDocument/2006/relationships/hyperlink" Target="https://www.emerald.com/insight/content/doi/10.1108/JHR-11-2020-0535/full/html" TargetMode="External"/><Relationship Id="rId38" Type="http://schemas.openxmlformats.org/officeDocument/2006/relationships/hyperlink" Target="https://www.researchgate.net/profile/Domingos-Alves-3/publication/331399302_Proposal_for_the_development_of_a_mobile_virtual_assistant_for_treatment_of_tuberculosis/links/5c77adc4299bf1268d2b7e2d/Proposal-for-the-development-of-a-mobile-virtual-assistant-for-treatment-of-tuberculosis.pdf" TargetMode="External"/><Relationship Id="rId62" Type="http://schemas.openxmlformats.org/officeDocument/2006/relationships/hyperlink" Target="https://www.proquest.com/docview/2625646780/1AA4441E907F40B4PQ/6" TargetMode="External"/><Relationship Id="rId61" Type="http://schemas.openxmlformats.org/officeDocument/2006/relationships/hyperlink" Target="https://www.proquest.com/docview/2621305676/1AA4441E907F40B4PQ/2" TargetMode="External"/><Relationship Id="rId20" Type="http://schemas.openxmlformats.org/officeDocument/2006/relationships/hyperlink" Target="https://www.ncbi.nlm.nih.gov/pmc/articles/PMC9366014/" TargetMode="External"/><Relationship Id="rId64" Type="http://schemas.openxmlformats.org/officeDocument/2006/relationships/hyperlink" Target="https://www.proquest.com/docview/2656387851/123594AA29B04919PQ/56" TargetMode="External"/><Relationship Id="rId63" Type="http://schemas.openxmlformats.org/officeDocument/2006/relationships/hyperlink" Target="https://www.proquest.com/docview/2652042019/123594AA29B04919PQ/35" TargetMode="External"/><Relationship Id="rId22" Type="http://schemas.openxmlformats.org/officeDocument/2006/relationships/hyperlink" Target="https://www.sciencedirect.com/science/article/pii/S1120179721001678" TargetMode="External"/><Relationship Id="rId66" Type="http://schemas.openxmlformats.org/officeDocument/2006/relationships/hyperlink" Target="https://drive.google.com/file/d/1gVAdPe8yQHN4CfhqCDguBK3E_sCWyVWY/view?usp=sharing" TargetMode="External"/><Relationship Id="rId21" Type="http://schemas.openxmlformats.org/officeDocument/2006/relationships/hyperlink" Target="https://www.nature.com/articles/s41598-019-56589-3" TargetMode="External"/><Relationship Id="rId65" Type="http://schemas.openxmlformats.org/officeDocument/2006/relationships/hyperlink" Target="https://www.proquest.com/docview/2432687432/123594AA29B04919PQ/85" TargetMode="External"/><Relationship Id="rId24" Type="http://schemas.openxmlformats.org/officeDocument/2006/relationships/hyperlink" Target="https://journals.plos.org/plosone/article?id=10.1371/journal.pone.0224445" TargetMode="External"/><Relationship Id="rId68" Type="http://schemas.openxmlformats.org/officeDocument/2006/relationships/hyperlink" Target="https://aisel.aisnet.org/jais/vol23/iss1/10/" TargetMode="External"/><Relationship Id="rId23" Type="http://schemas.openxmlformats.org/officeDocument/2006/relationships/hyperlink" Target="https://www.mdpi.com/2075-4418/11/8/1317" TargetMode="External"/><Relationship Id="rId67" Type="http://schemas.openxmlformats.org/officeDocument/2006/relationships/hyperlink" Target="https://drive.google.com/file/d/1GwtYaSCR3XJ6oi8GblAXNoiYT35kUJ4M/view?usp=sharing" TargetMode="External"/><Relationship Id="rId60" Type="http://schemas.openxmlformats.org/officeDocument/2006/relationships/hyperlink" Target="https://pubmed.ncbi.nlm.nih.gov/34364784/" TargetMode="External"/><Relationship Id="rId26" Type="http://schemas.openxmlformats.org/officeDocument/2006/relationships/hyperlink" Target="https://www.ncbi.nlm.nih.gov/pmc/articles/PMC8473437/" TargetMode="External"/><Relationship Id="rId25" Type="http://schemas.openxmlformats.org/officeDocument/2006/relationships/hyperlink" Target="https://www.mdpi.com/2079-9292/11/17/2634" TargetMode="External"/><Relationship Id="rId69" Type="http://schemas.openxmlformats.org/officeDocument/2006/relationships/hyperlink" Target="https://drive.google.com/file/d/1YowLilj0oX8IKV-dFF9GcgWoQwM7lTmg/view?usp=sharing" TargetMode="External"/><Relationship Id="rId28" Type="http://schemas.openxmlformats.org/officeDocument/2006/relationships/hyperlink" Target="https://www.mdpi.com/2414-6366/6/3/163" TargetMode="External"/><Relationship Id="rId27" Type="http://schemas.openxmlformats.org/officeDocument/2006/relationships/hyperlink" Target="https://journals.sagepub.com/doi/full/10.1177/14657503211063913" TargetMode="External"/><Relationship Id="rId29" Type="http://schemas.openxmlformats.org/officeDocument/2006/relationships/hyperlink" Target="https://ieeexplore.ieee.org/abstract/document/8268082" TargetMode="External"/><Relationship Id="rId51" Type="http://schemas.openxmlformats.org/officeDocument/2006/relationships/hyperlink" Target="https://www.emerald.com/insight/content/doi/10.1108/JHR-11-2020-0535/full/html#abstract" TargetMode="External"/><Relationship Id="rId50" Type="http://schemas.openxmlformats.org/officeDocument/2006/relationships/hyperlink" Target="https://www.proquest.com/docview/2282534102?pq-origsite=gscholar&amp;fromopenview=true" TargetMode="External"/><Relationship Id="rId53" Type="http://schemas.openxmlformats.org/officeDocument/2006/relationships/hyperlink" Target="https://www.mdpi.com/2227-7080/9/2/41/html" TargetMode="External"/><Relationship Id="rId52" Type="http://schemas.openxmlformats.org/officeDocument/2006/relationships/hyperlink" Target="https://www.thelancet.com/journals/landig/article/PIIS2589-7500(21)00116-3/fulltext#seccestitle140" TargetMode="External"/><Relationship Id="rId11" Type="http://schemas.openxmlformats.org/officeDocument/2006/relationships/hyperlink" Target="https://www.nature.com/articles/s41598-021-03265-0" TargetMode="External"/><Relationship Id="rId55" Type="http://schemas.openxmlformats.org/officeDocument/2006/relationships/hyperlink" Target="http://www.diva-portal.se/smash/get/diva2:1433298/FULLTEXT01.pdf" TargetMode="External"/><Relationship Id="rId10" Type="http://schemas.openxmlformats.org/officeDocument/2006/relationships/hyperlink" Target="http://ezproxy.library.usyd.edu.au/login?url=https://www.proquest.com/scholarly-journals/early-evaluation-ultra-portable-x-ray-system/docview/2576502802/se-2" TargetMode="External"/><Relationship Id="rId54" Type="http://schemas.openxmlformats.org/officeDocument/2006/relationships/hyperlink" Target="https://papers.ssrn.com/sol3/papers.cfm?abstract_id=3834872" TargetMode="External"/><Relationship Id="rId13" Type="http://schemas.openxmlformats.org/officeDocument/2006/relationships/hyperlink" Target="https://www.thieme-connect.com/products/ejournals/html/10.4103/ijri.IJRI_618_20" TargetMode="External"/><Relationship Id="rId57" Type="http://schemas.openxmlformats.org/officeDocument/2006/relationships/hyperlink" Target="https://www.ncbi.nlm.nih.gov/pmc/articles/PMC8968553/" TargetMode="External"/><Relationship Id="rId12" Type="http://schemas.openxmlformats.org/officeDocument/2006/relationships/hyperlink" Target="https://www.mdpi.com/2414-6366/6/3/163" TargetMode="External"/><Relationship Id="rId56" Type="http://schemas.openxmlformats.org/officeDocument/2006/relationships/hyperlink" Target="https://www.frontiersin.org/articles/10.3389/fpubh.2021.755644/full" TargetMode="External"/><Relationship Id="rId15" Type="http://schemas.openxmlformats.org/officeDocument/2006/relationships/hyperlink" Target="http://ezproxy.library.usyd.edu.au/login?url=https://www.proquest.com/scholarly-journals/independent-evaluation-12-artificial-intelligence/docview/2609525298/se-2" TargetMode="External"/><Relationship Id="rId59" Type="http://schemas.openxmlformats.org/officeDocument/2006/relationships/hyperlink" Target="https://pubmed.ncbi.nlm.nih.gov/35612006/" TargetMode="External"/><Relationship Id="rId14" Type="http://schemas.openxmlformats.org/officeDocument/2006/relationships/hyperlink" Target="https://www.mdpi.com/2075-4418/11/8/1317" TargetMode="External"/><Relationship Id="rId58" Type="http://schemas.openxmlformats.org/officeDocument/2006/relationships/hyperlink" Target="https://www.jstor.org/stable/26977862" TargetMode="External"/><Relationship Id="rId17" Type="http://schemas.openxmlformats.org/officeDocument/2006/relationships/hyperlink" Target="http://ezproxy.library.usyd.edu.au/login?url=https://www.proquest.com/scholarly-journals/early-evaluation-ultra-portable-x-ray-system/docview/2576502802/se-2" TargetMode="External"/><Relationship Id="rId16" Type="http://schemas.openxmlformats.org/officeDocument/2006/relationships/hyperlink" Target="http://ezproxy.library.usyd.edu.au/login?url=https://www.proquest.com/scholarly-journals/applications-artificial-intelligence-chest/docview/2565118756/se-2" TargetMode="External"/><Relationship Id="rId19" Type="http://schemas.openxmlformats.org/officeDocument/2006/relationships/hyperlink" Target="https://www.sciencedirect.com/science/article/pii/S147297922030216X" TargetMode="External"/><Relationship Id="rId18" Type="http://schemas.openxmlformats.org/officeDocument/2006/relationships/hyperlink" Target="https://journals.sagepub.com/doi/full/10.1177/08465371209416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