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5A" w:rsidRDefault="00E97AB4" w:rsidP="00E97AB4">
      <w:pPr>
        <w:jc w:val="center"/>
        <w:rPr>
          <w:b/>
          <w:sz w:val="28"/>
          <w:szCs w:val="28"/>
        </w:rPr>
      </w:pPr>
      <w:r w:rsidRPr="00E97AB4">
        <w:rPr>
          <w:b/>
          <w:sz w:val="28"/>
          <w:szCs w:val="28"/>
        </w:rPr>
        <w:t>ИД3 №3.</w:t>
      </w:r>
    </w:p>
    <w:p w:rsidR="00E97AB4" w:rsidRPr="00E97AB4" w:rsidRDefault="00E97AB4">
      <w:pPr>
        <w:rPr>
          <w:rFonts w:ascii="Arial" w:hAnsi="Arial" w:cs="Arial"/>
          <w:sz w:val="23"/>
          <w:szCs w:val="23"/>
        </w:rPr>
      </w:pPr>
    </w:p>
    <w:p w:rsidR="00E97AB4" w:rsidRDefault="00E97AB4" w:rsidP="00E97AB4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Провести анализ </w:t>
      </w:r>
      <w:proofErr w:type="spellStart"/>
      <w:r>
        <w:rPr>
          <w:rFonts w:ascii="Arial" w:hAnsi="Arial" w:cs="Arial"/>
          <w:sz w:val="23"/>
          <w:szCs w:val="23"/>
        </w:rPr>
        <w:t>последовательностной</w:t>
      </w:r>
      <w:proofErr w:type="spellEnd"/>
      <w:r>
        <w:rPr>
          <w:rFonts w:ascii="Arial" w:hAnsi="Arial" w:cs="Arial"/>
          <w:sz w:val="23"/>
          <w:szCs w:val="23"/>
        </w:rPr>
        <w:t xml:space="preserve"> схемы. Построить таблицу переходов/выходов и диаграмму абстрактного автомата.</w:t>
      </w:r>
    </w:p>
    <w:p w:rsidR="00E97AB4" w:rsidRPr="00E97AB4" w:rsidRDefault="00E97AB4" w:rsidP="00E97AB4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eastAsia="ru-RU"/>
        </w:rPr>
        <w:drawing>
          <wp:inline distT="0" distB="0" distL="0" distR="0">
            <wp:extent cx="3906520" cy="18948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B4" w:rsidRPr="00E97AB4" w:rsidRDefault="00E97AB4" w:rsidP="00E97AB4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E97AB4">
        <w:rPr>
          <w:rFonts w:ascii="Arial" w:hAnsi="Arial" w:cs="Arial"/>
          <w:sz w:val="23"/>
          <w:szCs w:val="23"/>
        </w:rPr>
        <w:t xml:space="preserve">Синтезировать логическую схему, используя базис «И, ИЛИ, НЕ» и </w:t>
      </w:r>
      <w:r w:rsidR="005745B8">
        <w:rPr>
          <w:rFonts w:ascii="Arial" w:hAnsi="Arial" w:cs="Arial"/>
          <w:sz w:val="23"/>
          <w:szCs w:val="23"/>
        </w:rPr>
        <w:t>указанные в варианте типы триггеров</w:t>
      </w:r>
      <w:r>
        <w:rPr>
          <w:rFonts w:ascii="Arial" w:hAnsi="Arial" w:cs="Arial"/>
          <w:sz w:val="23"/>
          <w:szCs w:val="23"/>
        </w:rPr>
        <w:t xml:space="preserve">. </w:t>
      </w:r>
    </w:p>
    <w:p w:rsidR="00E97AB4" w:rsidRDefault="00E97AB4" w:rsidP="00E97AB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28315" cy="2333625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AB4" w:rsidSect="00A2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642"/>
    <w:multiLevelType w:val="hybridMultilevel"/>
    <w:tmpl w:val="E6C01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97AB4"/>
    <w:rsid w:val="001F3986"/>
    <w:rsid w:val="005745B8"/>
    <w:rsid w:val="008C0B66"/>
    <w:rsid w:val="00A262E2"/>
    <w:rsid w:val="00E9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2020-12-24T08:50:00Z</dcterms:created>
  <dcterms:modified xsi:type="dcterms:W3CDTF">2020-12-24T10:03:00Z</dcterms:modified>
</cp:coreProperties>
</file>