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2EB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60BFB3F8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35680A7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73670545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2421A2E" w14:textId="77777777" w:rsidR="001135E7" w:rsidRDefault="001135E7" w:rsidP="001135E7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CF34920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2C49387A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100870B9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918D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B9DD7" w14:textId="1663D008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CE7D07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5D688B">
        <w:rPr>
          <w:rFonts w:ascii="Times New Roman" w:hAnsi="Times New Roman" w:cs="Times New Roman"/>
          <w:b/>
          <w:sz w:val="28"/>
          <w:szCs w:val="28"/>
        </w:rPr>
        <w:t>6</w:t>
      </w:r>
    </w:p>
    <w:p w14:paraId="42032CDA" w14:textId="7F464194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0EDC88A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025E223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FEB2CA" w14:textId="121A2CF4" w:rsidR="001135E7" w:rsidRDefault="001135E7" w:rsidP="00FF08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тему: </w:t>
      </w:r>
      <w:r w:rsidR="005D688B">
        <w:rPr>
          <w:rFonts w:ascii="Times New Roman" w:hAnsi="Times New Roman" w:cs="Times New Roman"/>
          <w:bCs/>
          <w:sz w:val="28"/>
          <w:szCs w:val="28"/>
        </w:rPr>
        <w:t>А</w:t>
      </w:r>
      <w:r w:rsidR="005D688B" w:rsidRPr="005D688B">
        <w:rPr>
          <w:rFonts w:ascii="Times New Roman" w:hAnsi="Times New Roman" w:cs="Times New Roman"/>
          <w:bCs/>
          <w:sz w:val="28"/>
          <w:szCs w:val="28"/>
        </w:rPr>
        <w:t>втоматизация тестирования</w:t>
      </w:r>
      <w:r w:rsidR="00E126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1DBD74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A15B0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EAED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761C1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Подготовила</w:t>
      </w:r>
    </w:p>
    <w:p w14:paraId="69DDDA30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ЗБ-ПИ20-2</w:t>
      </w:r>
    </w:p>
    <w:p w14:paraId="7F0862AA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Булдакова Кира Александровна </w:t>
      </w:r>
    </w:p>
    <w:p w14:paraId="7FBDFDED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6C37C23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C8C6CD" w14:textId="32678C89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FAC2478" w14:textId="5D0C8EA2" w:rsidR="001135E7" w:rsidRP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4325F825" w14:textId="68BC83BA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683AB4CF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3A9A0" w14:textId="77777777" w:rsidR="00FF0863" w:rsidRDefault="00FF0863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9025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D99FC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22D299D" w14:textId="196FC6E5" w:rsidR="006E3B32" w:rsidRPr="001135E7" w:rsidRDefault="001135E7" w:rsidP="00AE44B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70E21B42" w14:textId="42E46164" w:rsidR="00AE44BA" w:rsidRDefault="006D645C" w:rsidP="00AE44BA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данной</w:t>
      </w:r>
      <w:r w:rsidR="00CE7D07">
        <w:rPr>
          <w:rFonts w:ascii="Times New Roman" w:hAnsi="Times New Roman" w:cs="Times New Roman"/>
          <w:sz w:val="24"/>
          <w:szCs w:val="24"/>
        </w:rPr>
        <w:t xml:space="preserve"> 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 является</w:t>
      </w:r>
      <w:r w:rsidR="00AE44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4BA">
        <w:rPr>
          <w:rFonts w:ascii="Times New Roman" w:hAnsi="Times New Roman" w:cs="Times New Roman"/>
          <w:sz w:val="24"/>
          <w:szCs w:val="24"/>
        </w:rPr>
        <w:t>о</w:t>
      </w:r>
      <w:r w:rsidR="00AE44BA" w:rsidRPr="00AE44BA">
        <w:rPr>
          <w:rFonts w:ascii="Times New Roman" w:hAnsi="Times New Roman" w:cs="Times New Roman"/>
          <w:sz w:val="24"/>
          <w:szCs w:val="24"/>
        </w:rPr>
        <w:t>сновываясь на ранее разработанной тестовой документации,</w:t>
      </w:r>
      <w:r w:rsidR="00AE44BA">
        <w:rPr>
          <w:rFonts w:ascii="Times New Roman" w:hAnsi="Times New Roman" w:cs="Times New Roman"/>
          <w:sz w:val="24"/>
          <w:szCs w:val="24"/>
        </w:rPr>
        <w:t xml:space="preserve"> </w:t>
      </w:r>
      <w:r w:rsidR="00AE44BA" w:rsidRPr="00AE44BA"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spellStart"/>
      <w:r w:rsidR="00AE44BA" w:rsidRPr="00AE44BA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="00AE44BA" w:rsidRPr="00AE44BA">
        <w:rPr>
          <w:rFonts w:ascii="Times New Roman" w:hAnsi="Times New Roman" w:cs="Times New Roman"/>
          <w:sz w:val="24"/>
          <w:szCs w:val="24"/>
        </w:rPr>
        <w:t xml:space="preserve"> для проверки функциональности программной</w:t>
      </w:r>
      <w:r w:rsidR="00AE44BA">
        <w:rPr>
          <w:rFonts w:ascii="Times New Roman" w:hAnsi="Times New Roman" w:cs="Times New Roman"/>
          <w:sz w:val="24"/>
          <w:szCs w:val="24"/>
        </w:rPr>
        <w:t xml:space="preserve"> </w:t>
      </w:r>
      <w:r w:rsidR="00AE44BA" w:rsidRPr="00AE44BA">
        <w:rPr>
          <w:rFonts w:ascii="Times New Roman" w:hAnsi="Times New Roman" w:cs="Times New Roman"/>
          <w:sz w:val="24"/>
          <w:szCs w:val="24"/>
        </w:rPr>
        <w:t>системы</w:t>
      </w:r>
      <w:r w:rsidR="00AE44BA">
        <w:rPr>
          <w:rFonts w:ascii="Times New Roman" w:hAnsi="Times New Roman" w:cs="Times New Roman"/>
          <w:sz w:val="24"/>
          <w:szCs w:val="24"/>
        </w:rPr>
        <w:t xml:space="preserve"> для</w:t>
      </w:r>
      <w:r w:rsidR="00AE44BA" w:rsidRPr="00AE44BA">
        <w:rPr>
          <w:rFonts w:ascii="Times New Roman" w:hAnsi="Times New Roman" w:cs="Times New Roman"/>
          <w:sz w:val="24"/>
          <w:szCs w:val="24"/>
        </w:rPr>
        <w:t xml:space="preserve"> прогнозирования цен на </w:t>
      </w:r>
      <w:proofErr w:type="gramStart"/>
      <w:r w:rsidR="00AE44BA" w:rsidRPr="00AE44BA">
        <w:rPr>
          <w:rFonts w:ascii="Times New Roman" w:hAnsi="Times New Roman" w:cs="Times New Roman"/>
          <w:sz w:val="24"/>
          <w:szCs w:val="24"/>
        </w:rPr>
        <w:t>акции  в</w:t>
      </w:r>
      <w:proofErr w:type="gramEnd"/>
      <w:r w:rsidR="00AE44BA" w:rsidRPr="00AE44BA">
        <w:rPr>
          <w:rFonts w:ascii="Times New Roman" w:hAnsi="Times New Roman" w:cs="Times New Roman"/>
          <w:sz w:val="24"/>
          <w:szCs w:val="24"/>
        </w:rPr>
        <w:t xml:space="preserve"> соответствии с требованиями</w:t>
      </w:r>
      <w:r w:rsidR="007715EF">
        <w:rPr>
          <w:rFonts w:ascii="Times New Roman" w:hAnsi="Times New Roman" w:cs="Times New Roman"/>
          <w:sz w:val="24"/>
          <w:szCs w:val="24"/>
        </w:rPr>
        <w:t>.</w:t>
      </w:r>
    </w:p>
    <w:p w14:paraId="02C6B5F1" w14:textId="6E48D46D" w:rsidR="00CE7D07" w:rsidRPr="001135E7" w:rsidRDefault="00AE44BA" w:rsidP="00AE44B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реализованных </w:t>
      </w:r>
      <w:proofErr w:type="spellStart"/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автотестов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</w:t>
      </w:r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инструменты, подходы</w:t>
      </w:r>
      <w:r w:rsidR="00CE7D07"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8375E68" w14:textId="77777777" w:rsidR="00AE44BA" w:rsidRPr="00AE44BA" w:rsidRDefault="00AE44BA" w:rsidP="00AE44BA">
      <w:pPr>
        <w:tabs>
          <w:tab w:val="left" w:pos="142"/>
        </w:tabs>
        <w:spacing w:before="120" w:after="12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AE44BA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  <w:t>Инструменты:</w:t>
      </w:r>
    </w:p>
    <w:p w14:paraId="0F2D8F68" w14:textId="77777777" w:rsidR="00AE44BA" w:rsidRPr="00AE44BA" w:rsidRDefault="00AE44BA" w:rsidP="00AE44BA">
      <w:pPr>
        <w:pStyle w:val="a7"/>
        <w:numPr>
          <w:ilvl w:val="0"/>
          <w:numId w:val="22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4BA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TestNG</w:t>
      </w:r>
      <w:proofErr w:type="spellEnd"/>
      <w:proofErr w:type="gramStart"/>
      <w:r w:rsidRPr="00AE44B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AE44BA">
        <w:rPr>
          <w:rFonts w:ascii="Times New Roman" w:hAnsi="Times New Roman" w:cs="Times New Roman"/>
          <w:sz w:val="24"/>
          <w:szCs w:val="24"/>
        </w:rPr>
        <w:t xml:space="preserve"> фреймворки для написания и запуска автоматических тестов на языке Java. Они предоставляют большое количество аннотаций и утверждений, что делает написание тестов более простым и понятным.</w:t>
      </w:r>
    </w:p>
    <w:p w14:paraId="61E3312A" w14:textId="77777777" w:rsidR="00AE44BA" w:rsidRPr="00AE44BA" w:rsidRDefault="00AE44BA" w:rsidP="00AE44BA">
      <w:pPr>
        <w:pStyle w:val="a7"/>
        <w:numPr>
          <w:ilvl w:val="0"/>
          <w:numId w:val="22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4BA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44BA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E44BA">
        <w:rPr>
          <w:rFonts w:ascii="Times New Roman" w:hAnsi="Times New Roman" w:cs="Times New Roman"/>
          <w:sz w:val="24"/>
          <w:szCs w:val="24"/>
        </w:rPr>
        <w:t xml:space="preserve"> инструмент для автоматизации тестирования веб-приложений. Он позволяет имитировать действия пользователя (например, нажатие кнопок, ввод текста) и проверять результаты на веб-странице.</w:t>
      </w:r>
    </w:p>
    <w:p w14:paraId="63E214C9" w14:textId="77777777" w:rsidR="00AE44BA" w:rsidRPr="00AE44BA" w:rsidRDefault="00AE44BA" w:rsidP="00AE44BA">
      <w:pPr>
        <w:pStyle w:val="a7"/>
        <w:numPr>
          <w:ilvl w:val="0"/>
          <w:numId w:val="22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4BA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Cucumber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44BA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E44BA">
        <w:rPr>
          <w:rFonts w:ascii="Times New Roman" w:hAnsi="Times New Roman" w:cs="Times New Roman"/>
          <w:sz w:val="24"/>
          <w:szCs w:val="24"/>
        </w:rPr>
        <w:t xml:space="preserve"> инструмент для тестирования поведения, который позволяет описывать тесты на естественном языке. Это очень полезно для сценариев приемочного тестирования.</w:t>
      </w:r>
    </w:p>
    <w:p w14:paraId="73445EE0" w14:textId="77777777" w:rsidR="00AE44BA" w:rsidRPr="00AE44BA" w:rsidRDefault="00AE44BA" w:rsidP="00AE44BA">
      <w:pPr>
        <w:pStyle w:val="a7"/>
        <w:numPr>
          <w:ilvl w:val="0"/>
          <w:numId w:val="22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4BA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44BA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AE44BA">
        <w:rPr>
          <w:rFonts w:ascii="Times New Roman" w:hAnsi="Times New Roman" w:cs="Times New Roman"/>
          <w:sz w:val="24"/>
          <w:szCs w:val="24"/>
        </w:rPr>
        <w:t xml:space="preserve"> фреймворк для создания макетов в Java. Это полезно, когда требуется изолировать тест от внешних зависимостей.</w:t>
      </w:r>
    </w:p>
    <w:p w14:paraId="20F89AE2" w14:textId="77777777" w:rsidR="00AE44BA" w:rsidRPr="00AE44BA" w:rsidRDefault="00AE44BA" w:rsidP="00AE44BA">
      <w:pPr>
        <w:tabs>
          <w:tab w:val="left" w:pos="142"/>
        </w:tabs>
        <w:spacing w:before="120" w:after="12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AE44BA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14:ligatures w14:val="standardContextual"/>
        </w:rPr>
        <w:t>Подходы:</w:t>
      </w:r>
    </w:p>
    <w:p w14:paraId="7C5A8BF7" w14:textId="77777777" w:rsidR="00AE44BA" w:rsidRPr="00AE44BA" w:rsidRDefault="00AE44BA" w:rsidP="00AE44BA">
      <w:pPr>
        <w:pStyle w:val="a7"/>
        <w:numPr>
          <w:ilvl w:val="0"/>
          <w:numId w:val="23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4BA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proofErr w:type="gramStart"/>
      <w:r w:rsidRPr="00AE44B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AE44BA">
        <w:rPr>
          <w:rFonts w:ascii="Times New Roman" w:hAnsi="Times New Roman" w:cs="Times New Roman"/>
          <w:sz w:val="24"/>
          <w:szCs w:val="24"/>
        </w:rPr>
        <w:t xml:space="preserve"> тестирование отдельных единиц кода (например, функций или методов). Это помогает убедиться, что каждая часть приложения работает правильно в изоляции.</w:t>
      </w:r>
    </w:p>
    <w:p w14:paraId="38B887F4" w14:textId="77777777" w:rsidR="00AE44BA" w:rsidRPr="00AE44BA" w:rsidRDefault="00AE44BA" w:rsidP="00AE44BA">
      <w:pPr>
        <w:pStyle w:val="a7"/>
        <w:numPr>
          <w:ilvl w:val="0"/>
          <w:numId w:val="23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4BA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proofErr w:type="gramStart"/>
      <w:r w:rsidRPr="00AE44B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AE44BA">
        <w:rPr>
          <w:rFonts w:ascii="Times New Roman" w:hAnsi="Times New Roman" w:cs="Times New Roman"/>
          <w:sz w:val="24"/>
          <w:szCs w:val="24"/>
        </w:rPr>
        <w:t xml:space="preserve"> тестирование взаимодействия между различными частями приложения. Это помогает убедиться, что различные компоненты работают правильно вместе.</w:t>
      </w:r>
    </w:p>
    <w:p w14:paraId="1A4473FC" w14:textId="77777777" w:rsidR="00AE44BA" w:rsidRPr="00AE44BA" w:rsidRDefault="00AE44BA" w:rsidP="00AE44BA">
      <w:pPr>
        <w:pStyle w:val="a7"/>
        <w:numPr>
          <w:ilvl w:val="0"/>
          <w:numId w:val="23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4BA">
        <w:rPr>
          <w:rFonts w:ascii="Times New Roman" w:hAnsi="Times New Roman" w:cs="Times New Roman"/>
          <w:sz w:val="24"/>
          <w:szCs w:val="24"/>
        </w:rPr>
        <w:t>End-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-End 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proofErr w:type="gramStart"/>
      <w:r w:rsidRPr="00AE44B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AE44BA">
        <w:rPr>
          <w:rFonts w:ascii="Times New Roman" w:hAnsi="Times New Roman" w:cs="Times New Roman"/>
          <w:sz w:val="24"/>
          <w:szCs w:val="24"/>
        </w:rPr>
        <w:t xml:space="preserve"> тестирование приложения в целом, с начала до конца. Это обычно включает в себя имитацию действий реального пользователя и проверку, что приложение ведет себя ожидаемо.</w:t>
      </w:r>
    </w:p>
    <w:p w14:paraId="4F2243F1" w14:textId="77777777" w:rsidR="00AE44BA" w:rsidRPr="00AE44BA" w:rsidRDefault="00AE44BA" w:rsidP="00AE44BA">
      <w:pPr>
        <w:pStyle w:val="a7"/>
        <w:numPr>
          <w:ilvl w:val="0"/>
          <w:numId w:val="23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4BA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proofErr w:type="gramStart"/>
      <w:r w:rsidRPr="00AE44B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AE44BA">
        <w:rPr>
          <w:rFonts w:ascii="Times New Roman" w:hAnsi="Times New Roman" w:cs="Times New Roman"/>
          <w:sz w:val="24"/>
          <w:szCs w:val="24"/>
        </w:rPr>
        <w:t xml:space="preserve"> повторное проведение тестов после внесения изменений в код, чтобы убедиться, что существующая функциональность не была нарушена.</w:t>
      </w:r>
    </w:p>
    <w:p w14:paraId="63BB045B" w14:textId="77777777" w:rsidR="00AE44BA" w:rsidRPr="00AE44BA" w:rsidRDefault="00AE44BA" w:rsidP="00AE44BA">
      <w:pPr>
        <w:pStyle w:val="a7"/>
        <w:numPr>
          <w:ilvl w:val="0"/>
          <w:numId w:val="23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4BA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proofErr w:type="gramStart"/>
      <w:r w:rsidRPr="00AE44BA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AE44BA">
        <w:rPr>
          <w:rFonts w:ascii="Times New Roman" w:hAnsi="Times New Roman" w:cs="Times New Roman"/>
          <w:sz w:val="24"/>
          <w:szCs w:val="24"/>
        </w:rPr>
        <w:t xml:space="preserve"> тестирование, которое сосредоточено на том, как приложение ведет себя с точки зрения пользователя. Это включает в себя проверку, что приложение ведет себя ожидаемо при различных сценариях использования.</w:t>
      </w:r>
    </w:p>
    <w:p w14:paraId="2169BA73" w14:textId="1C87D98D" w:rsidR="00875EB0" w:rsidRDefault="00AE44BA" w:rsidP="00AE44B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Код </w:t>
      </w:r>
      <w:proofErr w:type="spellStart"/>
      <w:r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автотестов</w:t>
      </w:r>
      <w:proofErr w:type="spellEnd"/>
      <w:r w:rsidR="00CD149A" w:rsidRPr="00AE44BA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3204C02" w14:textId="29A015E1" w:rsidR="00AE44BA" w:rsidRDefault="00AE44BA" w:rsidP="007715EF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44BA">
        <w:rPr>
          <w:rFonts w:ascii="Times New Roman" w:hAnsi="Times New Roman" w:cs="Times New Roman"/>
          <w:sz w:val="24"/>
          <w:szCs w:val="24"/>
        </w:rPr>
        <w:t xml:space="preserve">В качестве примера мы будем использовать Python и его библиотеку для тестирования </w:t>
      </w:r>
      <w:proofErr w:type="spellStart"/>
      <w:r w:rsidRPr="00AE44BA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AE44BA">
        <w:rPr>
          <w:rFonts w:ascii="Times New Roman" w:hAnsi="Times New Roman" w:cs="Times New Roman"/>
          <w:sz w:val="24"/>
          <w:szCs w:val="24"/>
        </w:rPr>
        <w:t>.</w:t>
      </w:r>
    </w:p>
    <w:p w14:paraId="27F3DACD" w14:textId="77777777" w:rsidR="00AE44BA" w:rsidRPr="00AE44BA" w:rsidRDefault="00AE44BA" w:rsidP="00AE44BA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4BA">
        <w:rPr>
          <w:rFonts w:ascii="Times New Roman" w:hAnsi="Times New Roman" w:cs="Times New Roman"/>
          <w:b/>
          <w:bCs/>
          <w:sz w:val="24"/>
          <w:szCs w:val="24"/>
        </w:rPr>
        <w:t xml:space="preserve">1. Unit </w:t>
      </w:r>
      <w:proofErr w:type="spellStart"/>
      <w:r w:rsidRPr="00AE44BA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AE44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66FBBE" w14:textId="511DB5ED" w:rsidR="00AE44BA" w:rsidRDefault="00AE44BA" w:rsidP="00AE44B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4BA">
        <w:rPr>
          <w:rFonts w:ascii="Times New Roman" w:hAnsi="Times New Roman" w:cs="Times New Roman"/>
          <w:sz w:val="24"/>
          <w:szCs w:val="24"/>
        </w:rPr>
        <w:t>Unit-тестирование подразумевает тестирование отдельных единиц кода (например, функций или методов).</w:t>
      </w:r>
    </w:p>
    <w:p w14:paraId="530354AE" w14:textId="3831327A" w:rsidR="00AE44BA" w:rsidRDefault="00AE44BA" w:rsidP="00AE44B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4BA">
        <w:rPr>
          <w:rFonts w:ascii="Consolas" w:eastAsia="Times New Roman" w:hAnsi="Consolas" w:cs="Courier New"/>
          <w:color w:val="FF7B72"/>
          <w:sz w:val="21"/>
          <w:szCs w:val="21"/>
          <w:bdr w:val="none" w:sz="0" w:space="0" w:color="auto" w:frame="1"/>
          <w:lang w:val="en-US" w:eastAsia="ru-RU"/>
        </w:rPr>
        <w:drawing>
          <wp:inline distT="0" distB="0" distL="0" distR="0" wp14:anchorId="526A4C62" wp14:editId="3FC63B8D">
            <wp:extent cx="5940425" cy="739775"/>
            <wp:effectExtent l="0" t="0" r="3175" b="3175"/>
            <wp:docPr id="493981252" name="Рисунок 1" descr="Изображение выглядит как Шрифт, снимок экрана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81252" name="Рисунок 1" descr="Изображение выглядит как Шрифт, снимок экрана, текст,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C768" w14:textId="77777777" w:rsidR="00AE44BA" w:rsidRPr="00AE44BA" w:rsidRDefault="00AE44BA" w:rsidP="00AE44BA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4BA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E44BA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AE44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4BA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AE44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46ABD" w14:textId="46F1E88D" w:rsidR="00AE44BA" w:rsidRDefault="00AE44BA" w:rsidP="00AE44B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4BA">
        <w:rPr>
          <w:rFonts w:ascii="Times New Roman" w:hAnsi="Times New Roman" w:cs="Times New Roman"/>
          <w:sz w:val="24"/>
          <w:szCs w:val="24"/>
        </w:rPr>
        <w:t>Интеграционное тестирование проверяет взаимодействие между различными частями системы.</w:t>
      </w:r>
    </w:p>
    <w:p w14:paraId="66A405B0" w14:textId="423014D3" w:rsidR="00AE44BA" w:rsidRDefault="00C0757D" w:rsidP="00AE44BA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BC076" wp14:editId="3A480A3D">
            <wp:extent cx="5940425" cy="1453950"/>
            <wp:effectExtent l="0" t="0" r="3175" b="0"/>
            <wp:docPr id="7098694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694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222" cy="14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5D78" w14:textId="77777777" w:rsidR="00C0757D" w:rsidRP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757D">
        <w:rPr>
          <w:rFonts w:ascii="Times New Roman" w:hAnsi="Times New Roman" w:cs="Times New Roman"/>
          <w:b/>
          <w:bCs/>
          <w:sz w:val="24"/>
          <w:szCs w:val="24"/>
        </w:rPr>
        <w:t>3. End-</w:t>
      </w:r>
      <w:proofErr w:type="spellStart"/>
      <w:r w:rsidRPr="00C0757D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C0757D">
        <w:rPr>
          <w:rFonts w:ascii="Times New Roman" w:hAnsi="Times New Roman" w:cs="Times New Roman"/>
          <w:b/>
          <w:bCs/>
          <w:sz w:val="24"/>
          <w:szCs w:val="24"/>
        </w:rPr>
        <w:t xml:space="preserve">-End </w:t>
      </w:r>
      <w:proofErr w:type="spellStart"/>
      <w:r w:rsidRPr="00C0757D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075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20F4F5" w14:textId="53387BF7" w:rsid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7D">
        <w:rPr>
          <w:rFonts w:ascii="Times New Roman" w:hAnsi="Times New Roman" w:cs="Times New Roman"/>
          <w:sz w:val="24"/>
          <w:szCs w:val="24"/>
        </w:rPr>
        <w:t>End-</w:t>
      </w:r>
      <w:proofErr w:type="spellStart"/>
      <w:r w:rsidRPr="00C075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757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75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0757D">
        <w:rPr>
          <w:rFonts w:ascii="Times New Roman" w:hAnsi="Times New Roman" w:cs="Times New Roman"/>
          <w:sz w:val="24"/>
          <w:szCs w:val="24"/>
        </w:rPr>
        <w:t xml:space="preserve"> тестирование проверяет работу системы в целом.</w:t>
      </w:r>
    </w:p>
    <w:p w14:paraId="338B9F52" w14:textId="3591E873" w:rsid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F6735" wp14:editId="625B1C4D">
            <wp:extent cx="5940425" cy="1054100"/>
            <wp:effectExtent l="0" t="0" r="3175" b="0"/>
            <wp:docPr id="4978965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965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D343" w14:textId="4D7151E1" w:rsid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0757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C0757D">
        <w:rPr>
          <w:rFonts w:ascii="Times New Roman" w:hAnsi="Times New Roman" w:cs="Times New Roman"/>
          <w:sz w:val="24"/>
          <w:szCs w:val="24"/>
        </w:rPr>
        <w:t>="123456"</w:t>
      </w:r>
    </w:p>
    <w:p w14:paraId="44F5EDDE" w14:textId="77777777" w:rsidR="00C0757D" w:rsidRP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757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C0757D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C07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57D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075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7ECF44" w14:textId="29B34520" w:rsid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7D">
        <w:rPr>
          <w:rFonts w:ascii="Times New Roman" w:hAnsi="Times New Roman" w:cs="Times New Roman"/>
          <w:sz w:val="24"/>
          <w:szCs w:val="24"/>
        </w:rPr>
        <w:t>Регрессионное тестирование проверяет, что существующая функциональность осталась неизменной после внесения изменений.</w:t>
      </w:r>
    </w:p>
    <w:p w14:paraId="20D4AF1F" w14:textId="7CFBCD68" w:rsid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757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30405D7" wp14:editId="344BD93C">
            <wp:extent cx="5940425" cy="1181735"/>
            <wp:effectExtent l="0" t="0" r="3175" b="0"/>
            <wp:docPr id="4454793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793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D36B" w14:textId="77777777" w:rsidR="00C0757D" w:rsidRP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757D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C0757D">
        <w:rPr>
          <w:rFonts w:ascii="Times New Roman" w:hAnsi="Times New Roman" w:cs="Times New Roman"/>
          <w:b/>
          <w:bCs/>
          <w:sz w:val="24"/>
          <w:szCs w:val="24"/>
        </w:rPr>
        <w:t>Behavioural</w:t>
      </w:r>
      <w:proofErr w:type="spellEnd"/>
      <w:r w:rsidRPr="00C07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757D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C075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113744" w14:textId="7A845D0D" w:rsid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7D">
        <w:rPr>
          <w:rFonts w:ascii="Times New Roman" w:hAnsi="Times New Roman" w:cs="Times New Roman"/>
          <w:sz w:val="24"/>
          <w:szCs w:val="24"/>
        </w:rPr>
        <w:t>Поведенческое тестирование сосредоточено на том, чтобы убедиться, что система ведет себя ожидаемо при различных сценариях использования.</w:t>
      </w:r>
    </w:p>
    <w:p w14:paraId="16E3D56A" w14:textId="78BDA3F8" w:rsidR="00C0757D" w:rsidRPr="00C0757D" w:rsidRDefault="00C0757D" w:rsidP="00C0757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873C1" wp14:editId="3D7F0E36">
            <wp:extent cx="5940425" cy="1941195"/>
            <wp:effectExtent l="0" t="0" r="3175" b="1905"/>
            <wp:docPr id="1978065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65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BBDB" w14:textId="17483DF7" w:rsidR="00E233B0" w:rsidRDefault="00C0757D" w:rsidP="00E233B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757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 о тестировании</w:t>
      </w:r>
      <w:r w:rsidR="00E233B0"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617"/>
        <w:gridCol w:w="2096"/>
        <w:gridCol w:w="1967"/>
        <w:gridCol w:w="1860"/>
      </w:tblGrid>
      <w:tr w:rsidR="00C0757D" w:rsidRPr="00C0757D" w14:paraId="304D62CA" w14:textId="77777777" w:rsidTr="007715EF">
        <w:trPr>
          <w:tblHeader/>
        </w:trPr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8C066F" w14:textId="59E4F1AB" w:rsidR="00C0757D" w:rsidRPr="00C0757D" w:rsidRDefault="00C0757D" w:rsidP="007715EF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DFB927" w14:textId="77777777" w:rsidR="00C0757D" w:rsidRPr="00C0757D" w:rsidRDefault="00C0757D" w:rsidP="00C0757D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Шаги тест-кейса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ACE719" w14:textId="77777777" w:rsidR="007715EF" w:rsidRPr="007715EF" w:rsidRDefault="00C0757D" w:rsidP="00C0757D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 xml:space="preserve">Ожидаемый </w:t>
            </w:r>
          </w:p>
          <w:p w14:paraId="35CEC511" w14:textId="2E2586B0" w:rsidR="00C0757D" w:rsidRPr="00C0757D" w:rsidRDefault="00C0757D" w:rsidP="00C0757D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результат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A1A340" w14:textId="77777777" w:rsidR="00C0757D" w:rsidRPr="007715EF" w:rsidRDefault="00C0757D" w:rsidP="00C0757D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Фактический</w:t>
            </w:r>
          </w:p>
          <w:p w14:paraId="586AE3FB" w14:textId="66F88F62" w:rsidR="00C0757D" w:rsidRPr="00C0757D" w:rsidRDefault="00C0757D" w:rsidP="00C0757D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 xml:space="preserve"> результат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B906FA" w14:textId="77777777" w:rsidR="00C0757D" w:rsidRPr="00C0757D" w:rsidRDefault="00C0757D" w:rsidP="00C0757D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Статус</w:t>
            </w:r>
          </w:p>
        </w:tc>
      </w:tr>
      <w:tr w:rsidR="00C0757D" w:rsidRPr="00C0757D" w14:paraId="79F37D4A" w14:textId="77777777" w:rsidTr="007715EF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D39B2D" w14:textId="77777777" w:rsidR="00C0757D" w:rsidRPr="00C0757D" w:rsidRDefault="00C0757D" w:rsidP="007715EF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F4E53E" w14:textId="4411FC69" w:rsidR="00C0757D" w:rsidRPr="00C0757D" w:rsidRDefault="00C0757D" w:rsidP="007715EF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функция регистрации создает нового пользователя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0B3178" w14:textId="34557E8E" w:rsidR="00C0757D" w:rsidRPr="00C0757D" w:rsidRDefault="00C0757D" w:rsidP="007715EF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возвращает объект нового пользователя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75C068" w14:textId="77AC9FCC" w:rsidR="00C0757D" w:rsidRPr="00C0757D" w:rsidRDefault="00C0757D" w:rsidP="007715EF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Программа</w:t>
            </w: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 xml:space="preserve"> возвращает объект нового пользователя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631A44" w14:textId="02014997" w:rsidR="00C0757D" w:rsidRPr="00C0757D" w:rsidRDefault="00C0757D" w:rsidP="007715EF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C0757D" w:rsidRPr="00C0757D" w14:paraId="30D1A35E" w14:textId="77777777" w:rsidTr="007715EF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1A70E1" w14:textId="77777777" w:rsidR="00C0757D" w:rsidRPr="00C0757D" w:rsidRDefault="00C0757D" w:rsidP="007715EF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6917EB" w14:textId="4249FF25" w:rsidR="00C0757D" w:rsidRPr="00C0757D" w:rsidRDefault="00C0757D" w:rsidP="007715EF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после регистрации пользователя, мы можем аутентифицировать этого пользователя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C76458" w14:textId="2913C016" w:rsidR="00C0757D" w:rsidRPr="00C0757D" w:rsidRDefault="00C0757D" w:rsidP="007715EF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аутентификации возвращает объект зарегистрированного пользователя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6152DE" w14:textId="79AFDF2A" w:rsidR="00C0757D" w:rsidRPr="00C0757D" w:rsidRDefault="00C0757D" w:rsidP="007715EF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аутентификации возвращает объект зарегистрированного пользователя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B4F2C0" w14:textId="26D53063" w:rsidR="00C0757D" w:rsidRPr="00C0757D" w:rsidRDefault="00C0757D" w:rsidP="007715EF">
            <w:pPr>
              <w:widowControl/>
              <w:autoSpaceDE/>
              <w:autoSpaceDN/>
              <w:spacing w:line="220" w:lineRule="exact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7715EF" w:rsidRPr="00C0757D" w14:paraId="66B5AD53" w14:textId="77777777" w:rsidTr="007715EF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750B09" w14:textId="77777777" w:rsidR="007715EF" w:rsidRPr="00C0757D" w:rsidRDefault="007715EF" w:rsidP="007715EF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C0757D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3559D3" w14:textId="5D4DA3F6" w:rsidR="007715EF" w:rsidRPr="00C0757D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мы можем зарегистрировать и аутентифицировать пользователя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C3A960" w14:textId="7C56922A" w:rsidR="007715EF" w:rsidRPr="00C0757D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аутентификации возвращает объект зарегистрированного пользователя после регистрации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45AAC7" w14:textId="0C0C1A9A" w:rsidR="007715EF" w:rsidRPr="00C0757D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аутентификации возвращает объект зарегистрированного пользователя после регистрации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B58B82" w14:textId="7ECB7DFF" w:rsidR="007715EF" w:rsidRPr="00C0757D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7715EF" w:rsidRPr="00C0757D" w14:paraId="3CA9C05F" w14:textId="77777777" w:rsidTr="007715EF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61B8B7" w14:textId="452C060B" w:rsidR="007715EF" w:rsidRPr="00C0757D" w:rsidRDefault="007715EF" w:rsidP="007715EF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lastRenderedPageBreak/>
              <w:t>4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BF81D0B" w14:textId="7196E715" w:rsidR="007715EF" w:rsidRPr="007715EF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функции регистрации и аутентификации все еще работают после внесения изменений в код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7F23A9" w14:textId="5141E605" w:rsidR="007715EF" w:rsidRPr="007715EF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Функции регистрации и аутентификации все еще работают, как ожидалось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087DD1E" w14:textId="11C54C66" w:rsidR="007715EF" w:rsidRPr="007715EF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Функции регистрации и аутентификации все еще работают, как ожидалось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3A8FC2" w14:textId="200CDC84" w:rsidR="007715EF" w:rsidRPr="007715EF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  <w:tr w:rsidR="007715EF" w:rsidRPr="00C0757D" w14:paraId="14A7B6CE" w14:textId="77777777" w:rsidTr="007715EF">
        <w:tc>
          <w:tcPr>
            <w:tcW w:w="811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1951A3" w14:textId="57250958" w:rsidR="007715EF" w:rsidRDefault="007715EF" w:rsidP="007715EF">
            <w:pPr>
              <w:widowControl/>
              <w:autoSpaceDE/>
              <w:autoSpaceDN/>
              <w:jc w:val="center"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261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25DABA9" w14:textId="653C2E13" w:rsidR="007715EF" w:rsidRPr="007715EF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Проверить, что функция регистрации не создает нового пользователя, если введены некорректные данные</w:t>
            </w:r>
          </w:p>
        </w:tc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8F5D3E" w14:textId="15F3D720" w:rsidR="007715EF" w:rsidRPr="007715EF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регистрации возвращает ошибку</w:t>
            </w:r>
          </w:p>
        </w:tc>
        <w:tc>
          <w:tcPr>
            <w:tcW w:w="196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CF8EE1D" w14:textId="2F28B0D8" w:rsidR="007715EF" w:rsidRPr="007715EF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222222"/>
                <w:sz w:val="21"/>
                <w:szCs w:val="21"/>
                <w:lang w:eastAsia="ru-RU"/>
              </w:rPr>
              <w:t>Функция регистрации возвращает ошибку</w:t>
            </w:r>
          </w:p>
        </w:tc>
        <w:tc>
          <w:tcPr>
            <w:tcW w:w="1860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D3992B" w14:textId="6D2E4244" w:rsidR="007715EF" w:rsidRPr="007715EF" w:rsidRDefault="007715EF" w:rsidP="007715EF">
            <w:pPr>
              <w:widowControl/>
              <w:autoSpaceDE/>
              <w:autoSpaceDN/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</w:pPr>
            <w:r w:rsidRPr="007715EF">
              <w:rPr>
                <w:rFonts w:ascii="Times New Roman" w:eastAsia="Microsoft YaHei" w:hAnsi="Times New Roman" w:cs="Times New Roman"/>
                <w:color w:val="00B050"/>
                <w:sz w:val="21"/>
                <w:szCs w:val="21"/>
                <w:lang w:eastAsia="ru-RU"/>
              </w:rPr>
              <w:t>Успешно</w:t>
            </w:r>
          </w:p>
        </w:tc>
      </w:tr>
    </w:tbl>
    <w:p w14:paraId="49A060AC" w14:textId="3664EDE0" w:rsidR="00DA5A38" w:rsidRDefault="006E7234" w:rsidP="00AD15F6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68EF852" w14:textId="77777777" w:rsidR="007715EF" w:rsidRPr="007715EF" w:rsidRDefault="007715EF" w:rsidP="007715EF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15EF">
        <w:rPr>
          <w:rFonts w:ascii="Times New Roman" w:hAnsi="Times New Roman" w:cs="Times New Roman"/>
          <w:sz w:val="24"/>
          <w:szCs w:val="24"/>
        </w:rPr>
        <w:t>На основе проведенных тестов можно сделать следующие выводы:</w:t>
      </w:r>
    </w:p>
    <w:p w14:paraId="75D94ECF" w14:textId="77777777" w:rsidR="007715EF" w:rsidRPr="007715EF" w:rsidRDefault="007715EF" w:rsidP="007715E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5EF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proofErr w:type="spellStart"/>
      <w:r w:rsidRPr="007715EF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7715EF">
        <w:rPr>
          <w:rFonts w:ascii="Times New Roman" w:hAnsi="Times New Roman" w:cs="Times New Roman"/>
          <w:sz w:val="24"/>
          <w:szCs w:val="24"/>
        </w:rPr>
        <w:t>: Функция регистрации работает корректно, так как она успешно создает новых пользователей.</w:t>
      </w:r>
    </w:p>
    <w:p w14:paraId="2CB1400E" w14:textId="77777777" w:rsidR="007715EF" w:rsidRPr="007715EF" w:rsidRDefault="007715EF" w:rsidP="007715E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15EF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7715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15EF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7715EF">
        <w:rPr>
          <w:rFonts w:ascii="Times New Roman" w:hAnsi="Times New Roman" w:cs="Times New Roman"/>
          <w:sz w:val="24"/>
          <w:szCs w:val="24"/>
        </w:rPr>
        <w:t>: Функции регистрации и аутентификации корректно работают вместе, так как после регистрации пользователя, мы можем успешно аутентифицировать его.</w:t>
      </w:r>
    </w:p>
    <w:p w14:paraId="26F31F72" w14:textId="77777777" w:rsidR="007715EF" w:rsidRPr="007715EF" w:rsidRDefault="007715EF" w:rsidP="007715E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5EF">
        <w:rPr>
          <w:rFonts w:ascii="Times New Roman" w:hAnsi="Times New Roman" w:cs="Times New Roman"/>
          <w:b/>
          <w:bCs/>
          <w:sz w:val="24"/>
          <w:szCs w:val="24"/>
        </w:rPr>
        <w:t>End-</w:t>
      </w:r>
      <w:proofErr w:type="spellStart"/>
      <w:r w:rsidRPr="007715EF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7715EF">
        <w:rPr>
          <w:rFonts w:ascii="Times New Roman" w:hAnsi="Times New Roman" w:cs="Times New Roman"/>
          <w:b/>
          <w:bCs/>
          <w:sz w:val="24"/>
          <w:szCs w:val="24"/>
        </w:rPr>
        <w:t xml:space="preserve">-End </w:t>
      </w:r>
      <w:proofErr w:type="spellStart"/>
      <w:r w:rsidRPr="007715EF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7715EF">
        <w:rPr>
          <w:rFonts w:ascii="Times New Roman" w:hAnsi="Times New Roman" w:cs="Times New Roman"/>
          <w:sz w:val="24"/>
          <w:szCs w:val="24"/>
        </w:rPr>
        <w:t>: Весь процесс регистрации и аутентификации пользователя работает корректно, так как мы можем зарегистрировать и аутентифицировать пользователя без проблем.</w:t>
      </w:r>
    </w:p>
    <w:p w14:paraId="580A2165" w14:textId="77777777" w:rsidR="007715EF" w:rsidRPr="007715EF" w:rsidRDefault="007715EF" w:rsidP="007715E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15EF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7715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15EF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7715EF">
        <w:rPr>
          <w:rFonts w:ascii="Times New Roman" w:hAnsi="Times New Roman" w:cs="Times New Roman"/>
          <w:sz w:val="24"/>
          <w:szCs w:val="24"/>
        </w:rPr>
        <w:t>: Функции регистрации и аутентификации продолжают работать корректно после внесения изменений в код, что говорит о стабильности кода.</w:t>
      </w:r>
    </w:p>
    <w:p w14:paraId="17AFF663" w14:textId="77777777" w:rsidR="007715EF" w:rsidRPr="007715EF" w:rsidRDefault="007715EF" w:rsidP="007715E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15EF">
        <w:rPr>
          <w:rFonts w:ascii="Times New Roman" w:hAnsi="Times New Roman" w:cs="Times New Roman"/>
          <w:b/>
          <w:bCs/>
          <w:sz w:val="24"/>
          <w:szCs w:val="24"/>
        </w:rPr>
        <w:t>Behavioural</w:t>
      </w:r>
      <w:proofErr w:type="spellEnd"/>
      <w:r w:rsidRPr="007715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15EF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7715EF">
        <w:rPr>
          <w:rFonts w:ascii="Times New Roman" w:hAnsi="Times New Roman" w:cs="Times New Roman"/>
          <w:sz w:val="24"/>
          <w:szCs w:val="24"/>
        </w:rPr>
        <w:t>: Функции регистрации и аутентификации ведут себя ожидаемо при различных сценариях использования. Защита от некорректных данных работает корректно, так как функция регистрации не создает нового пользователя при введении некорректных данных.</w:t>
      </w:r>
    </w:p>
    <w:p w14:paraId="5F180527" w14:textId="38FD1919" w:rsidR="007715EF" w:rsidRDefault="007715EF" w:rsidP="007715EF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7715EF">
        <w:rPr>
          <w:rFonts w:ascii="Times New Roman" w:hAnsi="Times New Roman" w:cs="Times New Roman"/>
          <w:sz w:val="24"/>
          <w:szCs w:val="24"/>
        </w:rPr>
        <w:t>естирование показало, что функции регистрации и аутентификации работают корректно и стабильно, а также корректно реагируют на различные сценарии использования.</w:t>
      </w:r>
    </w:p>
    <w:p w14:paraId="7F209681" w14:textId="5A463913" w:rsidR="004372F4" w:rsidRPr="001135E7" w:rsidRDefault="004372F4" w:rsidP="007715EF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9D0BBF4" w14:textId="77777777" w:rsidR="00AD15F6" w:rsidRDefault="004372F4" w:rsidP="007715EF">
      <w:pPr>
        <w:pStyle w:val="a7"/>
        <w:numPr>
          <w:ilvl w:val="0"/>
          <w:numId w:val="3"/>
        </w:numPr>
        <w:spacing w:before="120" w:after="12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72F4">
        <w:rPr>
          <w:rFonts w:ascii="Times New Roman" w:hAnsi="Times New Roman" w:cs="Times New Roman"/>
          <w:sz w:val="24"/>
          <w:szCs w:val="24"/>
        </w:rPr>
        <w:t>Учебное пособие «Основы управления качеством программных средств»</w:t>
      </w:r>
    </w:p>
    <w:p w14:paraId="0B242BF3" w14:textId="4ABFC123" w:rsidR="004372F4" w:rsidRPr="007715EF" w:rsidRDefault="007715EF" w:rsidP="007715EF">
      <w:pPr>
        <w:pStyle w:val="a7"/>
        <w:numPr>
          <w:ilvl w:val="0"/>
          <w:numId w:val="3"/>
        </w:numPr>
        <w:spacing w:before="120" w:after="12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15EF">
        <w:rPr>
          <w:rFonts w:ascii="Times New Roman" w:hAnsi="Times New Roman" w:cs="Times New Roman"/>
          <w:sz w:val="24"/>
          <w:szCs w:val="24"/>
        </w:rPr>
        <w:t>С. А.</w:t>
      </w:r>
      <w:r w:rsidRPr="00771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EF">
        <w:rPr>
          <w:rFonts w:ascii="Times New Roman" w:hAnsi="Times New Roman" w:cs="Times New Roman"/>
          <w:sz w:val="24"/>
          <w:szCs w:val="24"/>
        </w:rPr>
        <w:t>Фиросва</w:t>
      </w:r>
      <w:proofErr w:type="spellEnd"/>
      <w:r w:rsidRPr="007715EF">
        <w:rPr>
          <w:rFonts w:ascii="Times New Roman" w:hAnsi="Times New Roman" w:cs="Times New Roman"/>
          <w:sz w:val="24"/>
          <w:szCs w:val="24"/>
        </w:rPr>
        <w:t>, А. В.</w:t>
      </w:r>
      <w:r w:rsidRPr="00771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EF">
        <w:rPr>
          <w:rFonts w:ascii="Times New Roman" w:hAnsi="Times New Roman" w:cs="Times New Roman"/>
          <w:sz w:val="24"/>
          <w:szCs w:val="24"/>
        </w:rPr>
        <w:t>Пакшин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</w:t>
      </w:r>
      <w:r w:rsidRPr="007715EF">
        <w:rPr>
          <w:rFonts w:ascii="Times New Roman" w:hAnsi="Times New Roman" w:cs="Times New Roman"/>
          <w:sz w:val="24"/>
          <w:szCs w:val="24"/>
        </w:rPr>
        <w:t>рганизация процесса автоматизированного тестирования</w:t>
      </w:r>
      <w:r>
        <w:rPr>
          <w:rFonts w:ascii="Times New Roman" w:hAnsi="Times New Roman" w:cs="Times New Roman"/>
          <w:sz w:val="24"/>
          <w:szCs w:val="24"/>
        </w:rPr>
        <w:t>».</w:t>
      </w:r>
    </w:p>
    <w:sectPr w:rsidR="004372F4" w:rsidRPr="0077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C8010" w14:textId="77777777" w:rsidR="00580D3B" w:rsidRDefault="00580D3B" w:rsidP="007715EF">
      <w:r>
        <w:separator/>
      </w:r>
    </w:p>
  </w:endnote>
  <w:endnote w:type="continuationSeparator" w:id="0">
    <w:p w14:paraId="18F12FE8" w14:textId="77777777" w:rsidR="00580D3B" w:rsidRDefault="00580D3B" w:rsidP="00771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40AEC" w14:textId="77777777" w:rsidR="00580D3B" w:rsidRDefault="00580D3B" w:rsidP="007715EF">
      <w:r>
        <w:separator/>
      </w:r>
    </w:p>
  </w:footnote>
  <w:footnote w:type="continuationSeparator" w:id="0">
    <w:p w14:paraId="4F53FBD7" w14:textId="77777777" w:rsidR="00580D3B" w:rsidRDefault="00580D3B" w:rsidP="00771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D062E2A6"/>
    <w:lvl w:ilvl="0" w:tplc="BE2AE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2E44"/>
    <w:multiLevelType w:val="hybridMultilevel"/>
    <w:tmpl w:val="9E70A89A"/>
    <w:lvl w:ilvl="0" w:tplc="90D00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630509"/>
    <w:multiLevelType w:val="hybridMultilevel"/>
    <w:tmpl w:val="51B04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E051D"/>
    <w:multiLevelType w:val="multilevel"/>
    <w:tmpl w:val="C28A9B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E81E14"/>
    <w:multiLevelType w:val="hybridMultilevel"/>
    <w:tmpl w:val="4EAEC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236E0"/>
    <w:multiLevelType w:val="hybridMultilevel"/>
    <w:tmpl w:val="E07A3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77E46"/>
    <w:multiLevelType w:val="multilevel"/>
    <w:tmpl w:val="2BC46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5C68D5"/>
    <w:multiLevelType w:val="hybridMultilevel"/>
    <w:tmpl w:val="0DFE4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A2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9B2E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6533BF"/>
    <w:multiLevelType w:val="hybridMultilevel"/>
    <w:tmpl w:val="BE26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F39A8"/>
    <w:multiLevelType w:val="hybridMultilevel"/>
    <w:tmpl w:val="3B882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56772"/>
    <w:multiLevelType w:val="multilevel"/>
    <w:tmpl w:val="F7E83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4D7123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011BF7"/>
    <w:multiLevelType w:val="hybridMultilevel"/>
    <w:tmpl w:val="437C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74C97"/>
    <w:multiLevelType w:val="hybridMultilevel"/>
    <w:tmpl w:val="0C927D3C"/>
    <w:lvl w:ilvl="0" w:tplc="D4B23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85155"/>
    <w:multiLevelType w:val="multilevel"/>
    <w:tmpl w:val="85FC84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9E18F8"/>
    <w:multiLevelType w:val="multilevel"/>
    <w:tmpl w:val="3EF6C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9C91590"/>
    <w:multiLevelType w:val="hybridMultilevel"/>
    <w:tmpl w:val="E1540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2244B8"/>
    <w:multiLevelType w:val="hybridMultilevel"/>
    <w:tmpl w:val="0BA29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844EB"/>
    <w:multiLevelType w:val="multilevel"/>
    <w:tmpl w:val="4E7EB3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C5F126C"/>
    <w:multiLevelType w:val="multilevel"/>
    <w:tmpl w:val="B876F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396054291">
    <w:abstractNumId w:val="11"/>
  </w:num>
  <w:num w:numId="2" w16cid:durableId="1169709107">
    <w:abstractNumId w:val="18"/>
  </w:num>
  <w:num w:numId="3" w16cid:durableId="352536275">
    <w:abstractNumId w:val="0"/>
  </w:num>
  <w:num w:numId="4" w16cid:durableId="2009822391">
    <w:abstractNumId w:val="19"/>
  </w:num>
  <w:num w:numId="5" w16cid:durableId="1820993276">
    <w:abstractNumId w:val="7"/>
  </w:num>
  <w:num w:numId="6" w16cid:durableId="650909699">
    <w:abstractNumId w:val="13"/>
  </w:num>
  <w:num w:numId="7" w16cid:durableId="805897760">
    <w:abstractNumId w:val="8"/>
  </w:num>
  <w:num w:numId="8" w16cid:durableId="1505822302">
    <w:abstractNumId w:val="6"/>
  </w:num>
  <w:num w:numId="9" w16cid:durableId="1937132156">
    <w:abstractNumId w:val="16"/>
  </w:num>
  <w:num w:numId="10" w16cid:durableId="1132138872">
    <w:abstractNumId w:val="15"/>
  </w:num>
  <w:num w:numId="11" w16cid:durableId="1209339786">
    <w:abstractNumId w:val="17"/>
  </w:num>
  <w:num w:numId="12" w16cid:durableId="1161119768">
    <w:abstractNumId w:val="21"/>
  </w:num>
  <w:num w:numId="13" w16cid:durableId="144592181">
    <w:abstractNumId w:val="3"/>
  </w:num>
  <w:num w:numId="14" w16cid:durableId="2069374413">
    <w:abstractNumId w:val="10"/>
  </w:num>
  <w:num w:numId="15" w16cid:durableId="1945335736">
    <w:abstractNumId w:val="12"/>
  </w:num>
  <w:num w:numId="16" w16cid:durableId="642394062">
    <w:abstractNumId w:val="22"/>
  </w:num>
  <w:num w:numId="17" w16cid:durableId="639306967">
    <w:abstractNumId w:val="1"/>
  </w:num>
  <w:num w:numId="18" w16cid:durableId="433522146">
    <w:abstractNumId w:val="20"/>
  </w:num>
  <w:num w:numId="19" w16cid:durableId="319384029">
    <w:abstractNumId w:val="14"/>
  </w:num>
  <w:num w:numId="20" w16cid:durableId="97137685">
    <w:abstractNumId w:val="9"/>
  </w:num>
  <w:num w:numId="21" w16cid:durableId="1137188159">
    <w:abstractNumId w:val="5"/>
  </w:num>
  <w:num w:numId="22" w16cid:durableId="1619026166">
    <w:abstractNumId w:val="2"/>
  </w:num>
  <w:num w:numId="23" w16cid:durableId="546382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7"/>
    <w:rsid w:val="000E043B"/>
    <w:rsid w:val="000F77FD"/>
    <w:rsid w:val="001135E7"/>
    <w:rsid w:val="00244F5E"/>
    <w:rsid w:val="002E5878"/>
    <w:rsid w:val="004372F4"/>
    <w:rsid w:val="004B0F37"/>
    <w:rsid w:val="004B3E92"/>
    <w:rsid w:val="00580D3B"/>
    <w:rsid w:val="005D688B"/>
    <w:rsid w:val="005E29E6"/>
    <w:rsid w:val="005F15F1"/>
    <w:rsid w:val="006C6194"/>
    <w:rsid w:val="006D645C"/>
    <w:rsid w:val="006E3B32"/>
    <w:rsid w:val="006E7234"/>
    <w:rsid w:val="00736BD7"/>
    <w:rsid w:val="007715EF"/>
    <w:rsid w:val="00787E87"/>
    <w:rsid w:val="007D4211"/>
    <w:rsid w:val="00866516"/>
    <w:rsid w:val="00875EB0"/>
    <w:rsid w:val="008B45D2"/>
    <w:rsid w:val="009600DD"/>
    <w:rsid w:val="00987F34"/>
    <w:rsid w:val="00A5768E"/>
    <w:rsid w:val="00AA2D1F"/>
    <w:rsid w:val="00AB2B90"/>
    <w:rsid w:val="00AD15F6"/>
    <w:rsid w:val="00AE2A1D"/>
    <w:rsid w:val="00AE44BA"/>
    <w:rsid w:val="00B013DC"/>
    <w:rsid w:val="00BD078E"/>
    <w:rsid w:val="00C0757D"/>
    <w:rsid w:val="00CC5054"/>
    <w:rsid w:val="00CD149A"/>
    <w:rsid w:val="00CE1F77"/>
    <w:rsid w:val="00CE7D07"/>
    <w:rsid w:val="00D75896"/>
    <w:rsid w:val="00D87634"/>
    <w:rsid w:val="00DA5A38"/>
    <w:rsid w:val="00E126DE"/>
    <w:rsid w:val="00E233B0"/>
    <w:rsid w:val="00EA5592"/>
    <w:rsid w:val="00F40E3A"/>
    <w:rsid w:val="00F768BC"/>
    <w:rsid w:val="00FD4E7D"/>
    <w:rsid w:val="00FF0863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0F9D"/>
  <w15:chartTrackingRefBased/>
  <w15:docId w15:val="{66DE7389-BC6E-4845-8A09-598724CE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5E7"/>
    <w:pPr>
      <w:widowControl w:val="0"/>
      <w:autoSpaceDE w:val="0"/>
      <w:autoSpaceDN w:val="0"/>
      <w:spacing w:after="0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35E7"/>
    <w:pPr>
      <w:keepNext/>
      <w:keepLines/>
      <w:widowControl/>
      <w:autoSpaceDE/>
      <w:autoSpaceDN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5E7"/>
    <w:pPr>
      <w:keepNext/>
      <w:keepLines/>
      <w:widowControl/>
      <w:autoSpaceDE/>
      <w:autoSpaceDN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5E7"/>
    <w:pPr>
      <w:keepNext/>
      <w:keepLines/>
      <w:widowControl/>
      <w:autoSpaceDE/>
      <w:autoSpaceDN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5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5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5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5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5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5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5E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5E7"/>
    <w:pPr>
      <w:widowControl/>
      <w:numPr>
        <w:ilvl w:val="1"/>
      </w:numPr>
      <w:autoSpaceDE/>
      <w:autoSpaceDN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3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5E7"/>
    <w:pPr>
      <w:widowControl/>
      <w:autoSpaceDE/>
      <w:autoSpaceDN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35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5E7"/>
    <w:pPr>
      <w:widowControl/>
      <w:autoSpaceDE/>
      <w:autoSpaceDN/>
      <w:spacing w:after="300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135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5E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35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5E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E44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4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E44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E44BA"/>
  </w:style>
  <w:style w:type="paragraph" w:styleId="ac">
    <w:name w:val="footnote text"/>
    <w:basedOn w:val="a"/>
    <w:link w:val="ad"/>
    <w:uiPriority w:val="99"/>
    <w:semiHidden/>
    <w:unhideWhenUsed/>
    <w:rsid w:val="007715EF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715EF"/>
    <w:rPr>
      <w:rFonts w:ascii="Cambria" w:eastAsia="Cambria" w:hAnsi="Cambria" w:cs="Cambria"/>
      <w:kern w:val="0"/>
      <w:sz w:val="20"/>
      <w:szCs w:val="20"/>
      <w14:ligatures w14:val="none"/>
    </w:rPr>
  </w:style>
  <w:style w:type="character" w:styleId="ae">
    <w:name w:val="footnote reference"/>
    <w:basedOn w:val="a0"/>
    <w:uiPriority w:val="99"/>
    <w:semiHidden/>
    <w:unhideWhenUsed/>
    <w:rsid w:val="007715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4BFC-A60F-43E6-85C7-9FE5FC05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Булдакова Кира Александровна</dc:creator>
  <cp:keywords/>
  <dc:description/>
  <cp:lastModifiedBy>Булдакова Кира Александровна</cp:lastModifiedBy>
  <cp:revision>14</cp:revision>
  <dcterms:created xsi:type="dcterms:W3CDTF">2024-06-02T12:01:00Z</dcterms:created>
  <dcterms:modified xsi:type="dcterms:W3CDTF">2024-06-02T18:49:00Z</dcterms:modified>
</cp:coreProperties>
</file>