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A1206" w14:textId="30994B15" w:rsidR="00291087" w:rsidRPr="00291087" w:rsidRDefault="00291087" w:rsidP="00E3513B">
      <w:pPr>
        <w:spacing w:after="0"/>
        <w:rPr>
          <w:rFonts w:ascii="Gilroy ExtraBold" w:hAnsi="Gilroy ExtraBold"/>
          <w:sz w:val="24"/>
          <w:szCs w:val="24"/>
        </w:rPr>
      </w:pPr>
      <w:r w:rsidRPr="00291087">
        <w:rPr>
          <w:rFonts w:ascii="Gilroy ExtraBold" w:hAnsi="Gilroy ExtraBold"/>
          <w:noProof/>
          <w:sz w:val="24"/>
          <w:szCs w:val="24"/>
        </w:rPr>
        <w:drawing>
          <wp:anchor distT="0" distB="0" distL="114300" distR="114300" simplePos="0" relativeHeight="251658240" behindDoc="0" locked="0" layoutInCell="1" allowOverlap="1" wp14:anchorId="03E23EB2" wp14:editId="1A1CDE6A">
            <wp:simplePos x="0" y="0"/>
            <wp:positionH relativeFrom="column">
              <wp:posOffset>-60960</wp:posOffset>
            </wp:positionH>
            <wp:positionV relativeFrom="paragraph">
              <wp:posOffset>0</wp:posOffset>
            </wp:positionV>
            <wp:extent cx="3478530" cy="563880"/>
            <wp:effectExtent l="0" t="0" r="0" b="7620"/>
            <wp:wrapThrough wrapText="bothSides">
              <wp:wrapPolygon edited="0">
                <wp:start x="4258" y="730"/>
                <wp:lineTo x="0" y="2189"/>
                <wp:lineTo x="0" y="18973"/>
                <wp:lineTo x="828" y="20432"/>
                <wp:lineTo x="4968" y="21162"/>
                <wp:lineTo x="19400" y="21162"/>
                <wp:lineTo x="19755" y="20432"/>
                <wp:lineTo x="20346" y="16054"/>
                <wp:lineTo x="20464" y="6568"/>
                <wp:lineTo x="19518" y="2189"/>
                <wp:lineTo x="17744" y="730"/>
                <wp:lineTo x="4258" y="730"/>
              </wp:wrapPolygon>
            </wp:wrapThrough>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navy.png"/>
                    <pic:cNvPicPr/>
                  </pic:nvPicPr>
                  <pic:blipFill rotWithShape="1">
                    <a:blip r:embed="rId7" cstate="print">
                      <a:extLst>
                        <a:ext uri="{28A0092B-C50C-407E-A947-70E740481C1C}">
                          <a14:useLocalDpi xmlns:a14="http://schemas.microsoft.com/office/drawing/2010/main" val="0"/>
                        </a:ext>
                      </a:extLst>
                    </a:blip>
                    <a:srcRect l="9028" t="24625" r="3360" b="28825"/>
                    <a:stretch/>
                  </pic:blipFill>
                  <pic:spPr bwMode="auto">
                    <a:xfrm>
                      <a:off x="0" y="0"/>
                      <a:ext cx="3478530" cy="563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AAC0F55" w14:textId="77777777" w:rsidR="00291087" w:rsidRDefault="00291087" w:rsidP="00E3513B">
      <w:pPr>
        <w:spacing w:after="0"/>
        <w:rPr>
          <w:rFonts w:ascii="Gilroy Light" w:hAnsi="Gilroy Light" w:cstheme="minorHAnsi"/>
          <w:sz w:val="24"/>
          <w:szCs w:val="24"/>
        </w:rPr>
      </w:pPr>
    </w:p>
    <w:p w14:paraId="6765CAA6" w14:textId="77777777" w:rsidR="00291087" w:rsidRDefault="00291087" w:rsidP="00E3513B">
      <w:pPr>
        <w:spacing w:after="0"/>
        <w:rPr>
          <w:rFonts w:ascii="Gilroy Light" w:hAnsi="Gilroy Light" w:cstheme="minorHAnsi"/>
          <w:sz w:val="24"/>
          <w:szCs w:val="24"/>
        </w:rPr>
      </w:pPr>
    </w:p>
    <w:p w14:paraId="07FCCC0F" w14:textId="6F3F9290" w:rsidR="00D54C52" w:rsidRPr="00BA44CB" w:rsidRDefault="00D54C52" w:rsidP="00E3513B">
      <w:pPr>
        <w:spacing w:after="0"/>
        <w:rPr>
          <w:rFonts w:ascii="Gilroy ExtraBold" w:hAnsi="Gilroy ExtraBold"/>
          <w:i/>
          <w:iCs/>
          <w:sz w:val="24"/>
          <w:szCs w:val="24"/>
        </w:rPr>
      </w:pPr>
      <w:r w:rsidRPr="00BA44CB">
        <w:rPr>
          <w:rFonts w:ascii="Gilroy Light" w:hAnsi="Gilroy Light" w:cstheme="minorHAnsi"/>
          <w:sz w:val="24"/>
          <w:szCs w:val="24"/>
        </w:rPr>
        <w:t>November 1</w:t>
      </w:r>
      <w:r w:rsidR="00324FEF" w:rsidRPr="00BA44CB">
        <w:rPr>
          <w:rFonts w:ascii="Gilroy Light" w:hAnsi="Gilroy Light" w:cstheme="minorHAnsi"/>
          <w:sz w:val="24"/>
          <w:szCs w:val="24"/>
        </w:rPr>
        <w:t>2</w:t>
      </w:r>
      <w:r w:rsidRPr="00BA44CB">
        <w:rPr>
          <w:rFonts w:ascii="Gilroy Light" w:hAnsi="Gilroy Light" w:cstheme="minorHAnsi"/>
          <w:sz w:val="24"/>
          <w:szCs w:val="24"/>
        </w:rPr>
        <w:t>, 2019 – November 1</w:t>
      </w:r>
      <w:r w:rsidR="007015B3" w:rsidRPr="00BA44CB">
        <w:rPr>
          <w:rFonts w:ascii="Gilroy Light" w:hAnsi="Gilroy Light" w:cstheme="minorHAnsi"/>
          <w:sz w:val="24"/>
          <w:szCs w:val="24"/>
        </w:rPr>
        <w:t>8</w:t>
      </w:r>
      <w:r w:rsidRPr="00BA44CB">
        <w:rPr>
          <w:rFonts w:ascii="Gilroy Light" w:hAnsi="Gilroy Light" w:cstheme="minorHAnsi"/>
          <w:sz w:val="24"/>
          <w:szCs w:val="24"/>
        </w:rPr>
        <w:t>, 2019</w:t>
      </w:r>
    </w:p>
    <w:p w14:paraId="143312D5" w14:textId="77777777" w:rsidR="00A55D3E" w:rsidRPr="00525D84" w:rsidRDefault="00A55D3E" w:rsidP="00A55D3E">
      <w:pPr>
        <w:spacing w:after="0" w:line="240" w:lineRule="auto"/>
        <w:rPr>
          <w:rFonts w:ascii="Gilroy Light" w:hAnsi="Gilroy Light" w:cstheme="minorHAnsi"/>
          <w:sz w:val="24"/>
          <w:szCs w:val="24"/>
          <w:u w:val="single"/>
        </w:rPr>
      </w:pPr>
    </w:p>
    <w:p w14:paraId="5F8AA5F7" w14:textId="77777777" w:rsidR="00886D68" w:rsidRPr="004543F7" w:rsidRDefault="00D54C52" w:rsidP="00A55D3E">
      <w:pPr>
        <w:spacing w:after="0" w:line="240" w:lineRule="auto"/>
        <w:rPr>
          <w:rFonts w:ascii="Gilroy ExtraBold" w:hAnsi="Gilroy ExtraBold" w:cstheme="minorHAnsi"/>
          <w:b/>
          <w:bCs/>
          <w:color w:val="0070C0"/>
        </w:rPr>
      </w:pPr>
      <w:r w:rsidRPr="004543F7">
        <w:rPr>
          <w:rFonts w:ascii="Gilroy ExtraBold" w:hAnsi="Gilroy ExtraBold" w:cstheme="minorHAnsi"/>
          <w:b/>
          <w:bCs/>
          <w:color w:val="0070C0"/>
        </w:rPr>
        <w:t>Opening:</w:t>
      </w:r>
      <w:r w:rsidR="00886D68" w:rsidRPr="004543F7">
        <w:rPr>
          <w:rFonts w:ascii="Gilroy ExtraBold" w:hAnsi="Gilroy ExtraBold" w:cstheme="minorHAnsi"/>
          <w:b/>
          <w:bCs/>
          <w:color w:val="0070C0"/>
        </w:rPr>
        <w:t xml:space="preserve"> </w:t>
      </w:r>
    </w:p>
    <w:p w14:paraId="1EC98AE8" w14:textId="7AE1BEF1" w:rsidR="00E52A2E" w:rsidRPr="004543F7" w:rsidRDefault="00D54C52" w:rsidP="0046484A">
      <w:pPr>
        <w:spacing w:after="0" w:line="240" w:lineRule="auto"/>
        <w:rPr>
          <w:rFonts w:ascii="Gilroy Light" w:hAnsi="Gilroy Light" w:cstheme="minorHAnsi"/>
        </w:rPr>
      </w:pPr>
      <w:r w:rsidRPr="004543F7">
        <w:rPr>
          <w:rFonts w:ascii="Gilroy Light" w:hAnsi="Gilroy Light" w:cstheme="minorHAnsi"/>
        </w:rPr>
        <w:t>November 1</w:t>
      </w:r>
      <w:r w:rsidR="00324FEF" w:rsidRPr="004543F7">
        <w:rPr>
          <w:rFonts w:ascii="Gilroy Light" w:hAnsi="Gilroy Light" w:cstheme="minorHAnsi"/>
        </w:rPr>
        <w:t>2</w:t>
      </w:r>
      <w:r w:rsidRPr="004543F7">
        <w:rPr>
          <w:rFonts w:ascii="Gilroy Light" w:hAnsi="Gilroy Light" w:cstheme="minorHAnsi"/>
        </w:rPr>
        <w:t>, 2019</w:t>
      </w:r>
      <w:r w:rsidR="00D32DDF" w:rsidRPr="004543F7">
        <w:rPr>
          <w:rFonts w:ascii="Gilroy Light" w:hAnsi="Gilroy Light" w:cstheme="minorHAnsi"/>
        </w:rPr>
        <w:t xml:space="preserve"> @</w:t>
      </w:r>
      <w:r w:rsidRPr="004543F7">
        <w:rPr>
          <w:rFonts w:ascii="Gilroy Light" w:hAnsi="Gilroy Light" w:cstheme="minorHAnsi"/>
        </w:rPr>
        <w:t xml:space="preserve"> 6pm</w:t>
      </w:r>
    </w:p>
    <w:p w14:paraId="74DD7E05" w14:textId="70CDD7A3" w:rsidR="00325AAA" w:rsidRPr="004543F7" w:rsidRDefault="00325AAA" w:rsidP="0046484A">
      <w:pPr>
        <w:spacing w:before="240" w:after="0" w:line="240" w:lineRule="auto"/>
        <w:rPr>
          <w:rFonts w:ascii="Gilroy ExtraBold" w:hAnsi="Gilroy ExtraBold" w:cstheme="minorHAnsi"/>
          <w:b/>
          <w:bCs/>
          <w:color w:val="0070C0"/>
        </w:rPr>
      </w:pPr>
      <w:r w:rsidRPr="004543F7">
        <w:rPr>
          <w:rFonts w:ascii="Gilroy ExtraBold" w:hAnsi="Gilroy ExtraBold" w:cstheme="minorHAnsi"/>
          <w:b/>
          <w:bCs/>
          <w:color w:val="0070C0"/>
        </w:rPr>
        <w:t>Location:</w:t>
      </w:r>
    </w:p>
    <w:p w14:paraId="5E4F5FFC" w14:textId="77777777" w:rsidR="00441467" w:rsidRPr="004543F7" w:rsidRDefault="00441467" w:rsidP="00A55D3E">
      <w:pPr>
        <w:spacing w:after="0" w:line="240" w:lineRule="auto"/>
        <w:rPr>
          <w:rFonts w:ascii="Gilroy Light" w:hAnsi="Gilroy Light" w:cstheme="minorHAnsi"/>
        </w:rPr>
      </w:pPr>
      <w:r w:rsidRPr="004543F7">
        <w:rPr>
          <w:rFonts w:ascii="Gilroy Light" w:hAnsi="Gilroy Light" w:cstheme="minorHAnsi"/>
        </w:rPr>
        <w:t xml:space="preserve">1 Washington Sq. </w:t>
      </w:r>
    </w:p>
    <w:p w14:paraId="23D6857F" w14:textId="3E18F3D7" w:rsidR="00441467" w:rsidRPr="004543F7" w:rsidRDefault="00441467" w:rsidP="00A55D3E">
      <w:pPr>
        <w:spacing w:after="0" w:line="240" w:lineRule="auto"/>
        <w:rPr>
          <w:rFonts w:ascii="Gilroy Light" w:hAnsi="Gilroy Light" w:cstheme="minorHAnsi"/>
        </w:rPr>
      </w:pPr>
      <w:r w:rsidRPr="004543F7">
        <w:rPr>
          <w:rFonts w:ascii="Gilroy Light" w:hAnsi="Gilroy Light" w:cstheme="minorHAnsi"/>
        </w:rPr>
        <w:t>San Jose, CA 95192</w:t>
      </w:r>
    </w:p>
    <w:p w14:paraId="42345EF4" w14:textId="77777777" w:rsidR="00441467" w:rsidRPr="004543F7" w:rsidRDefault="00325AAA" w:rsidP="00A55D3E">
      <w:pPr>
        <w:spacing w:after="0" w:line="240" w:lineRule="auto"/>
        <w:rPr>
          <w:rFonts w:ascii="Gilroy Light" w:hAnsi="Gilroy Light" w:cstheme="minorHAnsi"/>
        </w:rPr>
      </w:pPr>
      <w:r w:rsidRPr="004543F7">
        <w:rPr>
          <w:rFonts w:ascii="Gilroy Light" w:hAnsi="Gilroy Light" w:cstheme="minorHAnsi"/>
        </w:rPr>
        <w:t>San Jose State University</w:t>
      </w:r>
    </w:p>
    <w:p w14:paraId="3289F93A" w14:textId="08B27B64" w:rsidR="00325AAA" w:rsidRPr="004543F7" w:rsidRDefault="00325AAA" w:rsidP="00A55D3E">
      <w:pPr>
        <w:spacing w:after="0" w:line="240" w:lineRule="auto"/>
        <w:rPr>
          <w:rFonts w:ascii="Gilroy Light" w:hAnsi="Gilroy Light" w:cstheme="minorHAnsi"/>
        </w:rPr>
      </w:pPr>
      <w:r w:rsidRPr="004543F7">
        <w:rPr>
          <w:rFonts w:ascii="Gilroy Light" w:hAnsi="Gilroy Light" w:cstheme="minorHAnsi"/>
        </w:rPr>
        <w:t>Art Building</w:t>
      </w:r>
    </w:p>
    <w:p w14:paraId="5271BF89" w14:textId="29690EE8" w:rsidR="00441467" w:rsidRPr="004543F7" w:rsidRDefault="00325AAA" w:rsidP="00886D68">
      <w:pPr>
        <w:spacing w:after="0" w:line="240" w:lineRule="auto"/>
        <w:rPr>
          <w:rFonts w:ascii="Gilroy Light" w:hAnsi="Gilroy Light" w:cstheme="minorHAnsi"/>
        </w:rPr>
      </w:pPr>
      <w:r w:rsidRPr="004543F7">
        <w:rPr>
          <w:rFonts w:ascii="Gilroy Light" w:hAnsi="Gilroy Light" w:cstheme="minorHAnsi"/>
        </w:rPr>
        <w:t>Gallery 5, Gallery 8, Black Gallery</w:t>
      </w:r>
    </w:p>
    <w:p w14:paraId="5CAB7653" w14:textId="77777777" w:rsidR="0029225A" w:rsidRPr="004543F7" w:rsidRDefault="0029225A" w:rsidP="00886D68">
      <w:pPr>
        <w:spacing w:after="0" w:line="240" w:lineRule="auto"/>
        <w:rPr>
          <w:rFonts w:ascii="Gilroy Light" w:hAnsi="Gilroy Light" w:cstheme="minorHAnsi"/>
        </w:rPr>
      </w:pPr>
    </w:p>
    <w:p w14:paraId="1251A16D" w14:textId="77777777" w:rsidR="00A52B25" w:rsidRPr="004543F7" w:rsidRDefault="00A52B25" w:rsidP="00886D68">
      <w:pPr>
        <w:spacing w:after="0" w:line="240" w:lineRule="auto"/>
        <w:rPr>
          <w:rFonts w:ascii="Gilroy Light" w:hAnsi="Gilroy Light" w:cstheme="minorHAnsi"/>
        </w:rPr>
      </w:pPr>
    </w:p>
    <w:p w14:paraId="61C28464" w14:textId="181C5766" w:rsidR="00441467" w:rsidRPr="004543F7" w:rsidRDefault="00441467" w:rsidP="00886D68">
      <w:pPr>
        <w:spacing w:after="0" w:line="240" w:lineRule="auto"/>
        <w:rPr>
          <w:rFonts w:ascii="Gilroy Light" w:hAnsi="Gilroy Light" w:cstheme="minorHAnsi"/>
        </w:rPr>
      </w:pPr>
      <w:r w:rsidRPr="004543F7">
        <w:rPr>
          <w:rFonts w:ascii="Gilroy Light" w:hAnsi="Gilroy Light" w:cstheme="minorHAnsi"/>
        </w:rPr>
        <w:t>For immediate release</w:t>
      </w:r>
    </w:p>
    <w:p w14:paraId="7EBDD426" w14:textId="77777777" w:rsidR="006C3A0E" w:rsidRPr="004543F7" w:rsidRDefault="006C3A0E">
      <w:pPr>
        <w:rPr>
          <w:rFonts w:ascii="Gilroy Light" w:hAnsi="Gilroy Light" w:cstheme="minorHAnsi"/>
        </w:rPr>
      </w:pPr>
    </w:p>
    <w:p w14:paraId="3708929F" w14:textId="5376B65D" w:rsidR="00324FEF" w:rsidRPr="004543F7" w:rsidRDefault="007D2BAF">
      <w:pPr>
        <w:rPr>
          <w:rFonts w:ascii="Gilroy Light" w:hAnsi="Gilroy Light" w:cstheme="minorHAnsi"/>
        </w:rPr>
      </w:pPr>
      <w:r w:rsidRPr="004543F7">
        <w:rPr>
          <w:rFonts w:ascii="Gilroy Light" w:hAnsi="Gilroy Light" w:cstheme="minorHAnsi"/>
        </w:rPr>
        <w:t xml:space="preserve">The San Jose State University Digital Media Art program is proud to present </w:t>
      </w:r>
      <w:r w:rsidRPr="004543F7">
        <w:rPr>
          <w:rFonts w:ascii="Gilroy Light" w:hAnsi="Gilroy Light" w:cstheme="minorHAnsi"/>
          <w:i/>
          <w:iCs/>
        </w:rPr>
        <w:t>DIM</w:t>
      </w:r>
      <w:r w:rsidR="00D54C52" w:rsidRPr="004543F7">
        <w:rPr>
          <w:rFonts w:ascii="Gilroy Light" w:hAnsi="Gilroy Light" w:cstheme="minorHAnsi"/>
          <w:i/>
          <w:iCs/>
        </w:rPr>
        <w:t>E</w:t>
      </w:r>
      <w:r w:rsidRPr="004543F7">
        <w:rPr>
          <w:rFonts w:ascii="Gilroy Light" w:hAnsi="Gilroy Light" w:cstheme="minorHAnsi"/>
          <w:i/>
          <w:iCs/>
        </w:rPr>
        <w:t>NSIONS</w:t>
      </w:r>
      <w:r w:rsidR="007015B3" w:rsidRPr="004543F7">
        <w:rPr>
          <w:rFonts w:ascii="Gilroy Light" w:hAnsi="Gilroy Light" w:cstheme="minorHAnsi"/>
        </w:rPr>
        <w:t xml:space="preserve">, the </w:t>
      </w:r>
      <w:r w:rsidR="000B0634" w:rsidRPr="004543F7">
        <w:rPr>
          <w:rFonts w:ascii="Gilroy Light" w:hAnsi="Gilroy Light" w:cstheme="minorHAnsi"/>
        </w:rPr>
        <w:t xml:space="preserve">Fall 2019 </w:t>
      </w:r>
      <w:r w:rsidR="007015B3" w:rsidRPr="004543F7">
        <w:rPr>
          <w:rFonts w:ascii="Gilroy Light" w:hAnsi="Gilroy Light" w:cstheme="minorHAnsi"/>
        </w:rPr>
        <w:t>DMA</w:t>
      </w:r>
      <w:r w:rsidR="00AF6CFB" w:rsidRPr="004543F7">
        <w:rPr>
          <w:rFonts w:ascii="Gilroy Light" w:hAnsi="Gilroy Light" w:cstheme="minorHAnsi"/>
        </w:rPr>
        <w:t xml:space="preserve"> BFA </w:t>
      </w:r>
      <w:r w:rsidR="007015B3" w:rsidRPr="004543F7">
        <w:rPr>
          <w:rFonts w:ascii="Gilroy Light" w:hAnsi="Gilroy Light" w:cstheme="minorHAnsi"/>
        </w:rPr>
        <w:t>class</w:t>
      </w:r>
      <w:r w:rsidR="00630E26" w:rsidRPr="004543F7">
        <w:rPr>
          <w:rFonts w:ascii="Gilroy Light" w:hAnsi="Gilroy Light" w:cstheme="minorHAnsi"/>
        </w:rPr>
        <w:t xml:space="preserve"> exhibitio</w:t>
      </w:r>
      <w:r w:rsidR="000B0634" w:rsidRPr="004543F7">
        <w:rPr>
          <w:rFonts w:ascii="Gilroy Light" w:hAnsi="Gilroy Light" w:cstheme="minorHAnsi"/>
        </w:rPr>
        <w:t>n</w:t>
      </w:r>
      <w:r w:rsidR="00AF6CFB" w:rsidRPr="004543F7">
        <w:rPr>
          <w:rFonts w:ascii="Gilroy Light" w:hAnsi="Gilroy Light" w:cstheme="minorHAnsi"/>
        </w:rPr>
        <w:t xml:space="preserve">. </w:t>
      </w:r>
      <w:r w:rsidR="00B127FC" w:rsidRPr="004543F7">
        <w:rPr>
          <w:rFonts w:ascii="Gilroy Light" w:hAnsi="Gilroy Light" w:cstheme="minorHAnsi"/>
        </w:rPr>
        <w:t>The e</w:t>
      </w:r>
      <w:r w:rsidR="0087561C" w:rsidRPr="004543F7">
        <w:rPr>
          <w:rFonts w:ascii="Gilroy Light" w:hAnsi="Gilroy Light" w:cstheme="minorHAnsi"/>
        </w:rPr>
        <w:t>vent</w:t>
      </w:r>
      <w:r w:rsidR="00B127FC" w:rsidRPr="004543F7">
        <w:rPr>
          <w:rFonts w:ascii="Gilroy Light" w:hAnsi="Gilroy Light" w:cstheme="minorHAnsi"/>
        </w:rPr>
        <w:t xml:space="preserve"> will take place in </w:t>
      </w:r>
      <w:r w:rsidR="003966F1" w:rsidRPr="004543F7">
        <w:rPr>
          <w:rFonts w:ascii="Gilroy Light" w:hAnsi="Gilroy Light" w:cstheme="minorHAnsi"/>
        </w:rPr>
        <w:t>G</w:t>
      </w:r>
      <w:r w:rsidR="00B127FC" w:rsidRPr="004543F7">
        <w:rPr>
          <w:rFonts w:ascii="Gilroy Light" w:hAnsi="Gilroy Light" w:cstheme="minorHAnsi"/>
        </w:rPr>
        <w:t>aller</w:t>
      </w:r>
      <w:r w:rsidR="003966F1" w:rsidRPr="004543F7">
        <w:rPr>
          <w:rFonts w:ascii="Gilroy Light" w:hAnsi="Gilroy Light" w:cstheme="minorHAnsi"/>
        </w:rPr>
        <w:t>y</w:t>
      </w:r>
      <w:r w:rsidR="00B127FC" w:rsidRPr="004543F7">
        <w:rPr>
          <w:rFonts w:ascii="Gilroy Light" w:hAnsi="Gilroy Light" w:cstheme="minorHAnsi"/>
        </w:rPr>
        <w:t xml:space="preserve"> 5,</w:t>
      </w:r>
      <w:r w:rsidR="003966F1" w:rsidRPr="004543F7">
        <w:rPr>
          <w:rFonts w:ascii="Gilroy Light" w:hAnsi="Gilroy Light" w:cstheme="minorHAnsi"/>
        </w:rPr>
        <w:t xml:space="preserve"> Gallery</w:t>
      </w:r>
      <w:r w:rsidR="00B127FC" w:rsidRPr="004543F7">
        <w:rPr>
          <w:rFonts w:ascii="Gilroy Light" w:hAnsi="Gilroy Light" w:cstheme="minorHAnsi"/>
        </w:rPr>
        <w:t xml:space="preserve"> 8</w:t>
      </w:r>
      <w:r w:rsidR="003966F1" w:rsidRPr="004543F7">
        <w:rPr>
          <w:rFonts w:ascii="Gilroy Light" w:hAnsi="Gilroy Light" w:cstheme="minorHAnsi"/>
        </w:rPr>
        <w:t>,</w:t>
      </w:r>
      <w:r w:rsidR="00B127FC" w:rsidRPr="004543F7">
        <w:rPr>
          <w:rFonts w:ascii="Gilroy Light" w:hAnsi="Gilroy Light" w:cstheme="minorHAnsi"/>
        </w:rPr>
        <w:t xml:space="preserve"> and the Black Gallery in the Art Building </w:t>
      </w:r>
      <w:r w:rsidR="007015B3" w:rsidRPr="004543F7">
        <w:rPr>
          <w:rFonts w:ascii="Gilroy Light" w:hAnsi="Gilroy Light" w:cstheme="minorHAnsi"/>
        </w:rPr>
        <w:t>from</w:t>
      </w:r>
      <w:r w:rsidR="00B127FC" w:rsidRPr="004543F7">
        <w:rPr>
          <w:rFonts w:ascii="Gilroy Light" w:hAnsi="Gilroy Light" w:cstheme="minorHAnsi"/>
        </w:rPr>
        <w:t xml:space="preserve"> November </w:t>
      </w:r>
      <w:r w:rsidR="009861F9" w:rsidRPr="004543F7">
        <w:rPr>
          <w:rFonts w:ascii="Gilroy Light" w:hAnsi="Gilroy Light" w:cstheme="minorHAnsi"/>
        </w:rPr>
        <w:t>1</w:t>
      </w:r>
      <w:r w:rsidR="00324FEF" w:rsidRPr="004543F7">
        <w:rPr>
          <w:rFonts w:ascii="Gilroy Light" w:hAnsi="Gilroy Light" w:cstheme="minorHAnsi"/>
        </w:rPr>
        <w:t>2</w:t>
      </w:r>
      <w:r w:rsidR="009861F9" w:rsidRPr="004543F7">
        <w:rPr>
          <w:rFonts w:ascii="Gilroy Light" w:hAnsi="Gilroy Light" w:cstheme="minorHAnsi"/>
        </w:rPr>
        <w:t>-1</w:t>
      </w:r>
      <w:r w:rsidR="007015B3" w:rsidRPr="004543F7">
        <w:rPr>
          <w:rFonts w:ascii="Gilroy Light" w:hAnsi="Gilroy Light" w:cstheme="minorHAnsi"/>
        </w:rPr>
        <w:t>8</w:t>
      </w:r>
      <w:r w:rsidR="00B127FC" w:rsidRPr="004543F7">
        <w:rPr>
          <w:rFonts w:ascii="Gilroy Light" w:hAnsi="Gilroy Light" w:cstheme="minorHAnsi"/>
        </w:rPr>
        <w:t xml:space="preserve">. </w:t>
      </w:r>
    </w:p>
    <w:p w14:paraId="6ABC15A9" w14:textId="635DFC1D" w:rsidR="004517B2" w:rsidRPr="004543F7" w:rsidRDefault="004517B2">
      <w:pPr>
        <w:rPr>
          <w:rFonts w:ascii="Gilroy Light" w:hAnsi="Gilroy Light" w:cstheme="minorHAnsi"/>
        </w:rPr>
      </w:pPr>
      <w:r w:rsidRPr="004543F7">
        <w:rPr>
          <w:rFonts w:ascii="Gilroy Light" w:hAnsi="Gilroy Light" w:cstheme="minorHAnsi"/>
          <w:i/>
          <w:iCs/>
        </w:rPr>
        <w:t xml:space="preserve">DIMENSIONS </w:t>
      </w:r>
      <w:proofErr w:type="gramStart"/>
      <w:r w:rsidRPr="004543F7">
        <w:rPr>
          <w:rFonts w:ascii="Gilroy Light" w:hAnsi="Gilroy Light" w:cstheme="minorHAnsi"/>
        </w:rPr>
        <w:t>studies</w:t>
      </w:r>
      <w:proofErr w:type="gramEnd"/>
      <w:r w:rsidRPr="004543F7">
        <w:rPr>
          <w:rFonts w:ascii="Gilroy Light" w:hAnsi="Gilroy Light" w:cstheme="minorHAnsi"/>
        </w:rPr>
        <w:t xml:space="preserve"> the relationship between human and machine, and how both interface with each other. </w:t>
      </w:r>
      <w:r w:rsidR="00F26A3A" w:rsidRPr="004543F7">
        <w:rPr>
          <w:rFonts w:ascii="Gilroy Light" w:hAnsi="Gilroy Light" w:cstheme="minorHAnsi"/>
        </w:rPr>
        <w:t xml:space="preserve">This year’s exhibition will explore the multidimensional interfacing of society with technology. Some of the pieces will be an expression of personal experiences and perspectives through various media, while other installations will have more politically charged subjects, contributing to larger conversations. Themes explored </w:t>
      </w:r>
      <w:proofErr w:type="gramStart"/>
      <w:r w:rsidR="00F26A3A" w:rsidRPr="004543F7">
        <w:rPr>
          <w:rFonts w:ascii="Gilroy Light" w:hAnsi="Gilroy Light" w:cstheme="minorHAnsi"/>
        </w:rPr>
        <w:t>include:</w:t>
      </w:r>
      <w:proofErr w:type="gramEnd"/>
      <w:r w:rsidR="00F26A3A" w:rsidRPr="004543F7">
        <w:rPr>
          <w:rFonts w:ascii="Gilroy Light" w:hAnsi="Gilroy Light" w:cstheme="minorHAnsi"/>
        </w:rPr>
        <w:t xml:space="preserve"> identity, introspection, surveillance, time, memories, perception, and social media.</w:t>
      </w:r>
    </w:p>
    <w:p w14:paraId="006E9D3D" w14:textId="6448B188" w:rsidR="00E622A9" w:rsidRPr="004543F7" w:rsidRDefault="002742ED">
      <w:pPr>
        <w:rPr>
          <w:rFonts w:ascii="Gilroy Light" w:hAnsi="Gilroy Light" w:cstheme="minorHAnsi"/>
        </w:rPr>
      </w:pPr>
      <w:r w:rsidRPr="004543F7">
        <w:rPr>
          <w:rFonts w:ascii="Gilroy Light" w:hAnsi="Gilroy Light" w:cstheme="minorHAnsi"/>
        </w:rPr>
        <w:t xml:space="preserve">People are interfacing with machines and technology </w:t>
      </w:r>
      <w:proofErr w:type="spellStart"/>
      <w:r w:rsidRPr="004543F7">
        <w:rPr>
          <w:rFonts w:ascii="Gilroy Light" w:hAnsi="Gilroy Light" w:cstheme="minorHAnsi"/>
        </w:rPr>
        <w:t>everyday</w:t>
      </w:r>
      <w:proofErr w:type="spellEnd"/>
      <w:r w:rsidRPr="004543F7">
        <w:rPr>
          <w:rFonts w:ascii="Gilroy Light" w:hAnsi="Gilroy Light" w:cstheme="minorHAnsi"/>
        </w:rPr>
        <w:t xml:space="preserve"> and presentation or interaction with technology can affect the experience. </w:t>
      </w:r>
      <w:r w:rsidRPr="004543F7">
        <w:rPr>
          <w:rFonts w:ascii="Gilroy Light" w:hAnsi="Gilroy Light" w:cstheme="minorHAnsi"/>
          <w:i/>
          <w:iCs/>
        </w:rPr>
        <w:t>DIM</w:t>
      </w:r>
      <w:r w:rsidR="004517B2" w:rsidRPr="004543F7">
        <w:rPr>
          <w:rFonts w:ascii="Gilroy Light" w:hAnsi="Gilroy Light" w:cstheme="minorHAnsi"/>
          <w:i/>
          <w:iCs/>
        </w:rPr>
        <w:t>E</w:t>
      </w:r>
      <w:r w:rsidRPr="004543F7">
        <w:rPr>
          <w:rFonts w:ascii="Gilroy Light" w:hAnsi="Gilroy Light" w:cstheme="minorHAnsi"/>
          <w:i/>
          <w:iCs/>
        </w:rPr>
        <w:t xml:space="preserve">NSIONS </w:t>
      </w:r>
      <w:proofErr w:type="gramStart"/>
      <w:r w:rsidR="000772FC" w:rsidRPr="004543F7">
        <w:rPr>
          <w:rFonts w:ascii="Gilroy Light" w:hAnsi="Gilroy Light" w:cstheme="minorHAnsi"/>
        </w:rPr>
        <w:t>consists</w:t>
      </w:r>
      <w:proofErr w:type="gramEnd"/>
      <w:r w:rsidR="000772FC" w:rsidRPr="004543F7">
        <w:rPr>
          <w:rFonts w:ascii="Gilroy Light" w:hAnsi="Gilroy Light" w:cstheme="minorHAnsi"/>
        </w:rPr>
        <w:t xml:space="preserve"> of interdisciplinary and multimedia pieces</w:t>
      </w:r>
      <w:r w:rsidR="00396F9E" w:rsidRPr="004543F7">
        <w:rPr>
          <w:rFonts w:ascii="Gilroy Light" w:hAnsi="Gilroy Light" w:cstheme="minorHAnsi"/>
        </w:rPr>
        <w:t xml:space="preserve"> of various installations of sculpture, video, sound, photography, web design, Arduino, and video games.</w:t>
      </w:r>
      <w:r w:rsidR="000772FC" w:rsidRPr="004543F7">
        <w:rPr>
          <w:rFonts w:ascii="Gilroy Light" w:hAnsi="Gilroy Light" w:cstheme="minorHAnsi"/>
        </w:rPr>
        <w:t xml:space="preserve"> </w:t>
      </w:r>
    </w:p>
    <w:p w14:paraId="6CAE6CB4" w14:textId="7A8D1538" w:rsidR="00F0123C" w:rsidRPr="004543F7" w:rsidRDefault="00F0123C">
      <w:pPr>
        <w:rPr>
          <w:rFonts w:ascii="Gilroy Light" w:hAnsi="Gilroy Light" w:cstheme="minorHAnsi"/>
        </w:rPr>
      </w:pPr>
    </w:p>
    <w:p w14:paraId="117411D6" w14:textId="72318C74" w:rsidR="00F0123C" w:rsidRPr="004543F7" w:rsidRDefault="009A1CFB" w:rsidP="00F84886">
      <w:pPr>
        <w:rPr>
          <w:rFonts w:ascii="Gilroy ExtraBold" w:hAnsi="Gilroy ExtraBold" w:cstheme="minorHAnsi"/>
          <w:b/>
          <w:bCs/>
          <w:color w:val="0070C0"/>
        </w:rPr>
      </w:pPr>
      <w:r w:rsidRPr="004543F7">
        <w:rPr>
          <w:rFonts w:ascii="Gilroy ExtraBold" w:hAnsi="Gilroy ExtraBold" w:cstheme="minorHAnsi"/>
          <w:b/>
          <w:bCs/>
          <w:color w:val="0070C0"/>
        </w:rPr>
        <w:t>Featuring</w:t>
      </w:r>
      <w:r w:rsidR="00F0123C" w:rsidRPr="004543F7">
        <w:rPr>
          <w:rFonts w:ascii="Gilroy ExtraBold" w:hAnsi="Gilroy ExtraBold" w:cstheme="minorHAnsi"/>
          <w:b/>
          <w:bCs/>
          <w:color w:val="0070C0"/>
        </w:rPr>
        <w:t xml:space="preserve"> Artists: </w:t>
      </w:r>
    </w:p>
    <w:p w14:paraId="3680076E" w14:textId="0AE02A2D" w:rsidR="00F0123C" w:rsidRPr="004543F7" w:rsidRDefault="00F0123C" w:rsidP="00F84886">
      <w:pPr>
        <w:rPr>
          <w:rFonts w:ascii="Gilroy Light" w:hAnsi="Gilroy Light" w:cstheme="minorHAnsi"/>
        </w:rPr>
      </w:pPr>
      <w:proofErr w:type="spellStart"/>
      <w:r w:rsidRPr="004543F7">
        <w:rPr>
          <w:rFonts w:ascii="Gilroy Light" w:hAnsi="Gilroy Light" w:cstheme="minorHAnsi"/>
        </w:rPr>
        <w:t>Arantxa</w:t>
      </w:r>
      <w:proofErr w:type="spellEnd"/>
      <w:r w:rsidRPr="004543F7">
        <w:rPr>
          <w:rFonts w:ascii="Gilroy Light" w:hAnsi="Gilroy Light" w:cstheme="minorHAnsi"/>
        </w:rPr>
        <w:t xml:space="preserve"> </w:t>
      </w:r>
      <w:proofErr w:type="spellStart"/>
      <w:r w:rsidRPr="004543F7">
        <w:rPr>
          <w:rFonts w:ascii="Gilroy Light" w:hAnsi="Gilroy Light" w:cstheme="minorHAnsi"/>
        </w:rPr>
        <w:t>Astudillo</w:t>
      </w:r>
      <w:proofErr w:type="spellEnd"/>
      <w:r w:rsidRPr="004543F7">
        <w:rPr>
          <w:rFonts w:ascii="Gilroy Light" w:hAnsi="Gilroy Light" w:cstheme="minorHAnsi"/>
        </w:rPr>
        <w:t xml:space="preserve">, Kira Boyer, Kristie Cook, Michelle </w:t>
      </w:r>
      <w:proofErr w:type="spellStart"/>
      <w:r w:rsidRPr="004543F7">
        <w:rPr>
          <w:rFonts w:ascii="Gilroy Light" w:hAnsi="Gilroy Light" w:cstheme="minorHAnsi"/>
        </w:rPr>
        <w:t>Dinh</w:t>
      </w:r>
      <w:proofErr w:type="spellEnd"/>
      <w:r w:rsidRPr="004543F7">
        <w:rPr>
          <w:rFonts w:ascii="Gilroy Light" w:hAnsi="Gilroy Light" w:cstheme="minorHAnsi"/>
        </w:rPr>
        <w:t>, Shi</w:t>
      </w:r>
      <w:r w:rsidR="00454E88" w:rsidRPr="004543F7">
        <w:rPr>
          <w:rFonts w:ascii="Gilroy Light" w:hAnsi="Gilroy Light" w:cstheme="minorHAnsi"/>
        </w:rPr>
        <w:t xml:space="preserve"> Y</w:t>
      </w:r>
      <w:r w:rsidRPr="004543F7">
        <w:rPr>
          <w:rFonts w:ascii="Gilroy Light" w:hAnsi="Gilroy Light" w:cstheme="minorHAnsi"/>
        </w:rPr>
        <w:t xml:space="preserve">ao Lin, </w:t>
      </w:r>
      <w:proofErr w:type="spellStart"/>
      <w:r w:rsidRPr="004543F7">
        <w:rPr>
          <w:rFonts w:ascii="Gilroy Light" w:hAnsi="Gilroy Light" w:cstheme="minorHAnsi"/>
        </w:rPr>
        <w:t>Qiling</w:t>
      </w:r>
      <w:proofErr w:type="spellEnd"/>
      <w:r w:rsidRPr="004543F7">
        <w:rPr>
          <w:rFonts w:ascii="Gilroy Light" w:hAnsi="Gilroy Light" w:cstheme="minorHAnsi"/>
        </w:rPr>
        <w:t xml:space="preserve"> Ma, Andrew Mai, Jeremy Miller, Akemi </w:t>
      </w:r>
      <w:r w:rsidR="00EE2594" w:rsidRPr="004543F7">
        <w:rPr>
          <w:rFonts w:ascii="Gilroy Light" w:hAnsi="Gilroy Light" w:cstheme="minorHAnsi"/>
        </w:rPr>
        <w:t>Sato</w:t>
      </w:r>
      <w:r w:rsidRPr="004543F7">
        <w:rPr>
          <w:rFonts w:ascii="Gilroy Light" w:hAnsi="Gilroy Light" w:cstheme="minorHAnsi"/>
        </w:rPr>
        <w:t xml:space="preserve">, Cassidy Pong, Diego </w:t>
      </w:r>
      <w:proofErr w:type="spellStart"/>
      <w:r w:rsidRPr="004543F7">
        <w:rPr>
          <w:rFonts w:ascii="Gilroy Light" w:hAnsi="Gilroy Light" w:cstheme="minorHAnsi"/>
        </w:rPr>
        <w:t>Quiros</w:t>
      </w:r>
      <w:proofErr w:type="spellEnd"/>
      <w:r w:rsidRPr="004543F7">
        <w:rPr>
          <w:rFonts w:ascii="Gilroy Light" w:hAnsi="Gilroy Light" w:cstheme="minorHAnsi"/>
        </w:rPr>
        <w:t xml:space="preserve">, Joseph </w:t>
      </w:r>
      <w:proofErr w:type="spellStart"/>
      <w:r w:rsidRPr="004543F7">
        <w:rPr>
          <w:rFonts w:ascii="Gilroy Light" w:hAnsi="Gilroy Light" w:cstheme="minorHAnsi"/>
        </w:rPr>
        <w:t>Saludo</w:t>
      </w:r>
      <w:proofErr w:type="spellEnd"/>
      <w:r w:rsidRPr="004543F7">
        <w:rPr>
          <w:rFonts w:ascii="Gilroy Light" w:hAnsi="Gilroy Light" w:cstheme="minorHAnsi"/>
        </w:rPr>
        <w:t>, Bryant Sha, Queena Situ, Shawn Jones, Rodney Truong, Tiffany Truong</w:t>
      </w:r>
      <w:r w:rsidR="00BD7BFC" w:rsidRPr="004543F7">
        <w:rPr>
          <w:rFonts w:ascii="Gilroy Light" w:hAnsi="Gilroy Light" w:cstheme="minorHAnsi"/>
        </w:rPr>
        <w:t xml:space="preserve">, </w:t>
      </w:r>
      <w:proofErr w:type="spellStart"/>
      <w:r w:rsidR="00BD7BFC" w:rsidRPr="004543F7">
        <w:rPr>
          <w:rFonts w:ascii="Gilroy Light" w:hAnsi="Gilroy Light" w:cstheme="minorHAnsi"/>
        </w:rPr>
        <w:t>Sumedh</w:t>
      </w:r>
      <w:proofErr w:type="spellEnd"/>
      <w:r w:rsidR="00BD7BFC" w:rsidRPr="004543F7">
        <w:rPr>
          <w:rFonts w:ascii="Gilroy Light" w:hAnsi="Gilroy Light" w:cstheme="minorHAnsi"/>
        </w:rPr>
        <w:t xml:space="preserve"> </w:t>
      </w:r>
      <w:proofErr w:type="spellStart"/>
      <w:r w:rsidR="00BD7BFC" w:rsidRPr="004543F7">
        <w:rPr>
          <w:rFonts w:ascii="Gilroy Light" w:hAnsi="Gilroy Light" w:cstheme="minorHAnsi"/>
        </w:rPr>
        <w:t>Vedanthi</w:t>
      </w:r>
      <w:proofErr w:type="spellEnd"/>
    </w:p>
    <w:p w14:paraId="54BEB432" w14:textId="3313D6AE" w:rsidR="004543F7" w:rsidRPr="004543F7" w:rsidRDefault="004543F7" w:rsidP="00F84886">
      <w:pPr>
        <w:rPr>
          <w:rFonts w:ascii="Gilroy Light" w:hAnsi="Gilroy Light" w:cstheme="minorHAnsi"/>
        </w:rPr>
      </w:pPr>
    </w:p>
    <w:p w14:paraId="1B1F95FF" w14:textId="5F591772" w:rsidR="004543F7" w:rsidRPr="004543F7" w:rsidRDefault="004543F7" w:rsidP="00F84886">
      <w:pPr>
        <w:rPr>
          <w:rFonts w:ascii="Gilroy ExtraBold" w:hAnsi="Gilroy ExtraBold" w:cstheme="minorHAnsi"/>
          <w:color w:val="0070C0"/>
        </w:rPr>
      </w:pPr>
      <w:r w:rsidRPr="004543F7">
        <w:rPr>
          <w:rFonts w:ascii="Gilroy ExtraBold" w:hAnsi="Gilroy ExtraBold" w:cstheme="minorHAnsi"/>
          <w:color w:val="0070C0"/>
        </w:rPr>
        <w:t xml:space="preserve">Contact: </w:t>
      </w:r>
    </w:p>
    <w:p w14:paraId="77E54814" w14:textId="00344E6A" w:rsidR="004543F7" w:rsidRPr="004543F7" w:rsidRDefault="008E4E35" w:rsidP="00F84886">
      <w:pPr>
        <w:rPr>
          <w:rFonts w:ascii="Gilroy Light" w:hAnsi="Gilroy Light" w:cstheme="minorHAnsi"/>
        </w:rPr>
      </w:pPr>
      <w:r>
        <w:rPr>
          <w:rFonts w:ascii="Gilroy Light" w:hAnsi="Gilroy Light" w:cstheme="minorHAnsi"/>
        </w:rPr>
        <w:t>situ.qu33na@gmail.com</w:t>
      </w:r>
      <w:bookmarkStart w:id="0" w:name="_GoBack"/>
      <w:bookmarkEnd w:id="0"/>
    </w:p>
    <w:p w14:paraId="7B2834EF" w14:textId="50A52237" w:rsidR="00B22E33" w:rsidRPr="00BA5BBE" w:rsidRDefault="005058B5" w:rsidP="005058B5">
      <w:pPr>
        <w:tabs>
          <w:tab w:val="left" w:pos="5444"/>
        </w:tabs>
        <w:rPr>
          <w:rFonts w:ascii="Gilroy ExtraBold" w:hAnsi="Gilroy ExtraBold"/>
          <w:sz w:val="24"/>
          <w:szCs w:val="24"/>
        </w:rPr>
      </w:pPr>
      <w:r w:rsidRPr="00BA5BBE">
        <w:rPr>
          <w:rFonts w:ascii="Gilroy ExtraBold" w:hAnsi="Gilroy ExtraBold" w:cstheme="minorHAnsi"/>
          <w:sz w:val="24"/>
          <w:szCs w:val="24"/>
        </w:rPr>
        <w:tab/>
      </w:r>
    </w:p>
    <w:sectPr w:rsidR="00B22E33" w:rsidRPr="00BA5B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15F74" w14:textId="77777777" w:rsidR="00283EB2" w:rsidRDefault="00283EB2" w:rsidP="00E3513B">
      <w:pPr>
        <w:spacing w:after="0" w:line="240" w:lineRule="auto"/>
      </w:pPr>
      <w:r>
        <w:separator/>
      </w:r>
    </w:p>
  </w:endnote>
  <w:endnote w:type="continuationSeparator" w:id="0">
    <w:p w14:paraId="3C93993D" w14:textId="77777777" w:rsidR="00283EB2" w:rsidRDefault="00283EB2" w:rsidP="00E3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roy ExtraBold">
    <w:charset w:val="00"/>
    <w:family w:val="modern"/>
    <w:notTrueType/>
    <w:pitch w:val="variable"/>
    <w:sig w:usb0="00000207" w:usb1="00000000" w:usb2="00000000" w:usb3="00000000" w:csb0="00000097" w:csb1="00000000"/>
  </w:font>
  <w:font w:name="Gilroy Light">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E48F6" w14:textId="15D66114" w:rsidR="002C3016" w:rsidRDefault="002C3016">
    <w:pPr>
      <w:pStyle w:val="Footer"/>
    </w:pPr>
    <w:r>
      <w:ptab w:relativeTo="margin" w:alignment="center" w:leader="none"/>
    </w:r>
    <w:r w:rsidR="00D02743">
      <w:rPr>
        <w:noProof/>
      </w:rPr>
      <w:drawing>
        <wp:inline distT="0" distB="0" distL="0" distR="0" wp14:anchorId="1448AD1E" wp14:editId="219450D9">
          <wp:extent cx="1958340" cy="367607"/>
          <wp:effectExtent l="0" t="0" r="381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JSU Primary mark_4cp.png"/>
                  <pic:cNvPicPr/>
                </pic:nvPicPr>
                <pic:blipFill>
                  <a:blip r:embed="rId1">
                    <a:extLst>
                      <a:ext uri="{28A0092B-C50C-407E-A947-70E740481C1C}">
                        <a14:useLocalDpi xmlns:a14="http://schemas.microsoft.com/office/drawing/2010/main" val="0"/>
                      </a:ext>
                    </a:extLst>
                  </a:blip>
                  <a:stretch>
                    <a:fillRect/>
                  </a:stretch>
                </pic:blipFill>
                <pic:spPr>
                  <a:xfrm>
                    <a:off x="0" y="0"/>
                    <a:ext cx="2036758" cy="382327"/>
                  </a:xfrm>
                  <a:prstGeom prst="rect">
                    <a:avLst/>
                  </a:prstGeom>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39383" w14:textId="77777777" w:rsidR="00283EB2" w:rsidRDefault="00283EB2" w:rsidP="00E3513B">
      <w:pPr>
        <w:spacing w:after="0" w:line="240" w:lineRule="auto"/>
      </w:pPr>
      <w:r>
        <w:separator/>
      </w:r>
    </w:p>
  </w:footnote>
  <w:footnote w:type="continuationSeparator" w:id="0">
    <w:p w14:paraId="0C245C76" w14:textId="77777777" w:rsidR="00283EB2" w:rsidRDefault="00283EB2" w:rsidP="00E3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7E2E" w14:textId="4EC1A646" w:rsidR="00E3513B" w:rsidRDefault="00E3513B">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25313"/>
    <w:multiLevelType w:val="hybridMultilevel"/>
    <w:tmpl w:val="84D6889C"/>
    <w:lvl w:ilvl="0" w:tplc="057235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AF"/>
    <w:rsid w:val="00013B63"/>
    <w:rsid w:val="000348B8"/>
    <w:rsid w:val="000772FC"/>
    <w:rsid w:val="000B0634"/>
    <w:rsid w:val="00124F81"/>
    <w:rsid w:val="00177B64"/>
    <w:rsid w:val="001A3663"/>
    <w:rsid w:val="00245AD1"/>
    <w:rsid w:val="002742ED"/>
    <w:rsid w:val="00283EB2"/>
    <w:rsid w:val="00291087"/>
    <w:rsid w:val="0029225A"/>
    <w:rsid w:val="002C0E6A"/>
    <w:rsid w:val="002C3016"/>
    <w:rsid w:val="00324FEF"/>
    <w:rsid w:val="00325AAA"/>
    <w:rsid w:val="003966F1"/>
    <w:rsid w:val="00396F9E"/>
    <w:rsid w:val="00441467"/>
    <w:rsid w:val="0044487B"/>
    <w:rsid w:val="004517B2"/>
    <w:rsid w:val="004543F7"/>
    <w:rsid w:val="00454E88"/>
    <w:rsid w:val="0046484A"/>
    <w:rsid w:val="004873CF"/>
    <w:rsid w:val="004B732D"/>
    <w:rsid w:val="005058B5"/>
    <w:rsid w:val="00525D84"/>
    <w:rsid w:val="00536562"/>
    <w:rsid w:val="005A3A0D"/>
    <w:rsid w:val="005B23D8"/>
    <w:rsid w:val="00601541"/>
    <w:rsid w:val="00630E26"/>
    <w:rsid w:val="006356F4"/>
    <w:rsid w:val="00651DBA"/>
    <w:rsid w:val="006C3A0E"/>
    <w:rsid w:val="007015B3"/>
    <w:rsid w:val="007614CB"/>
    <w:rsid w:val="007A065D"/>
    <w:rsid w:val="007D2BAF"/>
    <w:rsid w:val="007D6023"/>
    <w:rsid w:val="0080768F"/>
    <w:rsid w:val="0087561C"/>
    <w:rsid w:val="00885835"/>
    <w:rsid w:val="00886D68"/>
    <w:rsid w:val="008E4E35"/>
    <w:rsid w:val="009400DF"/>
    <w:rsid w:val="009861F9"/>
    <w:rsid w:val="009A1CFB"/>
    <w:rsid w:val="009C7D06"/>
    <w:rsid w:val="009D448D"/>
    <w:rsid w:val="009E5E4B"/>
    <w:rsid w:val="00A34FDC"/>
    <w:rsid w:val="00A52B25"/>
    <w:rsid w:val="00A55D3E"/>
    <w:rsid w:val="00AC6EAC"/>
    <w:rsid w:val="00AF6CFB"/>
    <w:rsid w:val="00B127FC"/>
    <w:rsid w:val="00B22E33"/>
    <w:rsid w:val="00B52F24"/>
    <w:rsid w:val="00BA44CB"/>
    <w:rsid w:val="00BA5BBE"/>
    <w:rsid w:val="00BC6C60"/>
    <w:rsid w:val="00BD7BFC"/>
    <w:rsid w:val="00C1306C"/>
    <w:rsid w:val="00C60B29"/>
    <w:rsid w:val="00C7546F"/>
    <w:rsid w:val="00C957C3"/>
    <w:rsid w:val="00CB4FAE"/>
    <w:rsid w:val="00D02743"/>
    <w:rsid w:val="00D31D1F"/>
    <w:rsid w:val="00D32DDF"/>
    <w:rsid w:val="00D54C52"/>
    <w:rsid w:val="00D6581C"/>
    <w:rsid w:val="00DB3DDC"/>
    <w:rsid w:val="00DB6ED9"/>
    <w:rsid w:val="00E3513B"/>
    <w:rsid w:val="00E3554E"/>
    <w:rsid w:val="00E52A2E"/>
    <w:rsid w:val="00E622A9"/>
    <w:rsid w:val="00E716E7"/>
    <w:rsid w:val="00EB163D"/>
    <w:rsid w:val="00EE2594"/>
    <w:rsid w:val="00F0123C"/>
    <w:rsid w:val="00F26A3A"/>
    <w:rsid w:val="00F82F68"/>
    <w:rsid w:val="00F84886"/>
    <w:rsid w:val="00FA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C9DE1"/>
  <w15:chartTrackingRefBased/>
  <w15:docId w15:val="{B30A51D3-1B7C-44FE-BF62-F5E7BCFE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0D"/>
    <w:pPr>
      <w:ind w:left="720"/>
      <w:contextualSpacing/>
    </w:pPr>
  </w:style>
  <w:style w:type="paragraph" w:styleId="Header">
    <w:name w:val="header"/>
    <w:basedOn w:val="Normal"/>
    <w:link w:val="HeaderChar"/>
    <w:uiPriority w:val="99"/>
    <w:unhideWhenUsed/>
    <w:rsid w:val="00E35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13B"/>
  </w:style>
  <w:style w:type="paragraph" w:styleId="Footer">
    <w:name w:val="footer"/>
    <w:basedOn w:val="Normal"/>
    <w:link w:val="FooterChar"/>
    <w:uiPriority w:val="99"/>
    <w:unhideWhenUsed/>
    <w:rsid w:val="00E35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Situ</dc:creator>
  <cp:keywords/>
  <dc:description/>
  <cp:lastModifiedBy>Queena Situ</cp:lastModifiedBy>
  <cp:revision>9</cp:revision>
  <dcterms:created xsi:type="dcterms:W3CDTF">2019-10-31T02:14:00Z</dcterms:created>
  <dcterms:modified xsi:type="dcterms:W3CDTF">2019-10-31T03:08:00Z</dcterms:modified>
</cp:coreProperties>
</file>