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/>
      <w:tblGrid>
        <w:gridCol w:w="3000"/>
        <w:gridCol w:w="3000"/>
      </w:tblGrid>
      <w:tr>
        <w:tc>
          <w:p>
            <w:r>
              <w:t>1.25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3.5</w:t>
            </w:r>
          </w:p>
        </w:tc>
        <w:tc>
          <w:p>
            <w:r>
              <w:t>-2</w:t>
            </w:r>
          </w:p>
        </w:tc>
      </w:tr>
      <w:tr>
        <w:tc>
          <w:p>
            <w:fldSimple w:instr="= SUM(ABOVE)">
              <w:r>
                <w:t>9999</w:t>
              </w:r>
            </w:fldSimple>
          </w:p>
        </w:tc>
        <w:tc>
          <w:p>
            <w:fldSimple w:instr="= SUM(A1:B2)">
              <w:r>
                <w:t>9999</w:t>
              </w:r>
            </w:fldSimple>
          </w:p>
        </w:tc>
      </w:tr>
      <w:tr>
        <w:tc>
          <w:p>
            <w:fldSimple w:instr="= A3 + B3">
              <w:r>
                <w:t>9999</w:t>
              </w:r>
            </w:fldSimple>
          </w:p>
        </w:tc>
        <w:tc>
          <w:p>
            <w:fldSimple w:instr="= 0.15 * 100 \# &quot;0.00%&quot;">
              <w:r>
                <w:t>9999</w:t>
              </w:r>
            </w:fldSimple>
          </w:p>
        </w:tc>
      </w:tr>
    </w:tbl>
    <w:p>
      <w:fldSimple w:instr="= 0.15 * 100 \# &quot;0.00%&quot;">
        <w:r>
          <w:t>9999</w:t>
        </w:r>
      </w:fldSimple>
    </w:p>
    <w:p>
      <w:fldSimple w:instr="= 0.15 \# &quot;0.00%&quot;">
        <w:r>
          <w:t>9999</w:t>
        </w:r>
      </w:fldSimple>
    </w:p>
    <w:sectPr/>
  </w:body>
</w:document>
</file>