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'http://schemas.openxmlformats.org/package/2006/relationships'><Relationship Id='main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Enterprise </w:t>
      </w:r>
      <w:r>
        <w:fldChar w:fldCharType="begin"/>
        <w:instrText>NUMPAGES</w:instrText>
        <w:fldChar w:fldCharType="separate"/>
        <w:t>99</w:t>
        <w:fldChar w:fldCharType="end"/>
      </w:r>
    </w:p>
    <w:sectPr>
      <w:pgSz w:w="11906" w:h="16838"/>
      <w:pgMar w:top="1440" w:bottom="1440" w:left="1440" w:right="1440" w:header="360" w:footer="360"/>
    </w:sectPr>
  </w:body>
</w:document>
</file>

<file path=word/_rels/document.xml.rels><Relationships xmlns='http://schemas.openxmlformats.org/package/2006/relationships'></Relationships>
</file>