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6000" w:type="dxa"/>
      </w:tblPr>
      <w:tblGrid>
        <w:gridCol w:w="6000"/>
      </w:tblGrid>
      <w:tr>
        <w:tc>
          <w:tcPr>
            <w:tcBorders>
              <w:bottom w:val="single" w:sz="8" w:color="336699"/>
            </w:tcBorders>
            <w:shd w:fill="DDEEFF"/>
            <w:vAlign w:val="center"/>
          </w:tcPr>
          <w:p>
            <w:pPr/>
            <w:r>
              <w:rPr/>
              <w:t xml:space="preserve">Enterprise shaded cell</w:t>
            </w:r>
          </w:p>
        </w:tc>
      </w:tr>
    </w:tbl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