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14D" w:rsidRDefault="00BB514D" w:rsidP="00BB514D">
      <w:r>
        <w:t>По темам индивидуальных проектов:</w:t>
      </w:r>
    </w:p>
    <w:p w:rsidR="00BB514D" w:rsidRDefault="00BB514D" w:rsidP="00BB514D">
      <w:r>
        <w:t>1) выбрать одну функцию</w:t>
      </w:r>
    </w:p>
    <w:p w:rsidR="00BB514D" w:rsidRDefault="00BB514D" w:rsidP="00BB514D">
      <w:r>
        <w:t>2) описать структуру классов</w:t>
      </w:r>
    </w:p>
    <w:p w:rsidR="00BB514D" w:rsidRDefault="00BB514D" w:rsidP="00BB514D">
      <w:r>
        <w:t xml:space="preserve">   - предназначение</w:t>
      </w:r>
    </w:p>
    <w:p w:rsidR="00BB514D" w:rsidRDefault="00BB514D" w:rsidP="00BB514D">
      <w:r>
        <w:t xml:space="preserve">   - поля с типами + какие характеристики описывают</w:t>
      </w:r>
    </w:p>
    <w:p w:rsidR="00BB514D" w:rsidRDefault="00BB514D" w:rsidP="00BB514D">
      <w:r>
        <w:t xml:space="preserve">   - сигнатуры методов + какую задачу решает</w:t>
      </w:r>
    </w:p>
    <w:p w:rsidR="00BB514D" w:rsidRDefault="00BB514D" w:rsidP="00BB514D">
      <w:r>
        <w:t>3) для отображения данных составить и описать</w:t>
      </w:r>
    </w:p>
    <w:p w:rsidR="00BB514D" w:rsidRDefault="00BB514D" w:rsidP="00BB514D">
      <w:r>
        <w:t>классы по шаблону MVP</w:t>
      </w:r>
    </w:p>
    <w:p w:rsidR="00BB514D" w:rsidRDefault="00BB514D">
      <w:r>
        <w:br w:type="page"/>
      </w:r>
    </w:p>
    <w:p w:rsidR="00264570" w:rsidRPr="003178FF" w:rsidRDefault="000B09AD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09AD">
        <w:rPr>
          <w:rFonts w:ascii="Times New Roman" w:hAnsi="Times New Roman" w:cs="Times New Roman"/>
          <w:b/>
          <w:sz w:val="28"/>
          <w:szCs w:val="28"/>
        </w:rPr>
        <w:lastRenderedPageBreak/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514D" w:rsidRPr="003178FF">
        <w:rPr>
          <w:rFonts w:ascii="Times New Roman" w:hAnsi="Times New Roman" w:cs="Times New Roman"/>
          <w:sz w:val="28"/>
          <w:szCs w:val="28"/>
        </w:rPr>
        <w:t xml:space="preserve">Функция моего индивидуального проекта </w:t>
      </w:r>
      <w:r w:rsidR="003178FF" w:rsidRPr="003178FF">
        <w:rPr>
          <w:rFonts w:ascii="Times New Roman" w:hAnsi="Times New Roman" w:cs="Times New Roman"/>
          <w:sz w:val="28"/>
          <w:szCs w:val="28"/>
        </w:rPr>
        <w:t>–</w:t>
      </w:r>
      <w:r w:rsidR="00BB514D" w:rsidRPr="003178FF">
        <w:rPr>
          <w:rFonts w:ascii="Times New Roman" w:hAnsi="Times New Roman" w:cs="Times New Roman"/>
          <w:sz w:val="28"/>
          <w:szCs w:val="28"/>
        </w:rPr>
        <w:t xml:space="preserve"> </w:t>
      </w:r>
      <w:r w:rsidR="003178FF" w:rsidRPr="003178FF">
        <w:rPr>
          <w:rFonts w:ascii="Times New Roman" w:hAnsi="Times New Roman" w:cs="Times New Roman"/>
          <w:sz w:val="28"/>
          <w:szCs w:val="28"/>
        </w:rPr>
        <w:t>Регистрация и учёт продаж.</w:t>
      </w:r>
    </w:p>
    <w:p w:rsidR="003178FF" w:rsidRDefault="003178FF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8FF">
        <w:rPr>
          <w:rFonts w:ascii="Times New Roman" w:hAnsi="Times New Roman" w:cs="Times New Roman"/>
          <w:sz w:val="28"/>
          <w:szCs w:val="28"/>
        </w:rPr>
        <w:t>Эта</w:t>
      </w:r>
      <w:r>
        <w:rPr>
          <w:rFonts w:ascii="Times New Roman" w:hAnsi="Times New Roman" w:cs="Times New Roman"/>
          <w:sz w:val="28"/>
          <w:szCs w:val="28"/>
        </w:rPr>
        <w:t xml:space="preserve"> функция позволяет продавцу-кассиру быстро оформить продажу. Пользователь вводит ФИО покупателя, выбирает товар из загруженного каталога, указывает количество. Система автоматически рассчитывает стоимость, проверяет наличие (если требуется) и сохраняет запись о покупке в истории продаж. Эта функция является точкой входа всех данных для последующего анализа </w:t>
      </w:r>
      <w:r>
        <w:rPr>
          <w:rFonts w:ascii="Times New Roman" w:hAnsi="Times New Roman" w:cs="Times New Roman"/>
          <w:sz w:val="28"/>
          <w:szCs w:val="28"/>
        </w:rPr>
        <w:t>лояльности и формирования отчётов.</w:t>
      </w:r>
    </w:p>
    <w:p w:rsidR="003178FF" w:rsidRDefault="000B09AD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09AD">
        <w:rPr>
          <w:rFonts w:ascii="Times New Roman" w:hAnsi="Times New Roman" w:cs="Times New Roman"/>
          <w:b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4791">
        <w:rPr>
          <w:rFonts w:ascii="Times New Roman" w:hAnsi="Times New Roman" w:cs="Times New Roman"/>
          <w:sz w:val="28"/>
          <w:szCs w:val="28"/>
        </w:rPr>
        <w:t xml:space="preserve">Описание структуру классов. </w:t>
      </w:r>
    </w:p>
    <w:p w:rsidR="00D34791" w:rsidRPr="00D34791" w:rsidRDefault="00D34791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4791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 w:rsidRPr="00D34791">
        <w:rPr>
          <w:rFonts w:ascii="Times New Roman" w:hAnsi="Times New Roman" w:cs="Times New Roman"/>
          <w:b/>
          <w:sz w:val="28"/>
          <w:szCs w:val="28"/>
          <w:lang w:val="en-US"/>
        </w:rPr>
        <w:t>Product</w:t>
      </w:r>
      <w:r w:rsidR="000B09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34791">
        <w:rPr>
          <w:rFonts w:ascii="Times New Roman" w:hAnsi="Times New Roman" w:cs="Times New Roman"/>
          <w:b/>
          <w:sz w:val="28"/>
          <w:szCs w:val="28"/>
        </w:rPr>
        <w:t>(Товар).</w:t>
      </w:r>
    </w:p>
    <w:p w:rsidR="003178FF" w:rsidRDefault="00D34791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Предназначение: </w:t>
      </w:r>
      <w:r w:rsidR="003178FF">
        <w:rPr>
          <w:rFonts w:ascii="Times New Roman" w:hAnsi="Times New Roman" w:cs="Times New Roman"/>
          <w:sz w:val="28"/>
          <w:szCs w:val="28"/>
        </w:rPr>
        <w:t>Представляет собой единицу товарного ассортимента. Содержит статичную информацию</w:t>
      </w:r>
      <w:r>
        <w:rPr>
          <w:rFonts w:ascii="Times New Roman" w:hAnsi="Times New Roman" w:cs="Times New Roman"/>
          <w:sz w:val="28"/>
          <w:szCs w:val="28"/>
        </w:rPr>
        <w:t xml:space="preserve"> о товаре, загружаемую из файла.</w:t>
      </w:r>
    </w:p>
    <w:p w:rsidR="000B09AD" w:rsidRPr="00E43A9B" w:rsidRDefault="000B09AD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43A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0B09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Уникальный идентификатор товара; 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0B09A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B09AD">
        <w:rPr>
          <w:rFonts w:ascii="Times New Roman" w:hAnsi="Times New Roman" w:cs="Times New Roman"/>
          <w:sz w:val="28"/>
          <w:szCs w:val="28"/>
        </w:rPr>
        <w:t>)</w:t>
      </w:r>
      <w:r w:rsidR="00E43A9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Категория товара;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43A9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43A9B">
        <w:rPr>
          <w:rFonts w:ascii="Times New Roman" w:hAnsi="Times New Roman" w:cs="Times New Roman"/>
          <w:sz w:val="28"/>
          <w:szCs w:val="28"/>
        </w:rPr>
        <w:t>)</w:t>
      </w:r>
      <w:r w:rsidR="00E43A9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Наименование модели; </w:t>
      </w:r>
      <w:r w:rsidR="00E43A9B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E43A9B" w:rsidRPr="00E43A9B">
        <w:rPr>
          <w:rFonts w:ascii="Times New Roman" w:hAnsi="Times New Roman" w:cs="Times New Roman"/>
          <w:sz w:val="28"/>
          <w:szCs w:val="28"/>
        </w:rPr>
        <w:t xml:space="preserve"> (</w:t>
      </w:r>
      <w:r w:rsidR="00E43A9B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="00E43A9B" w:rsidRPr="00E43A9B">
        <w:rPr>
          <w:rFonts w:ascii="Times New Roman" w:hAnsi="Times New Roman" w:cs="Times New Roman"/>
          <w:sz w:val="28"/>
          <w:szCs w:val="28"/>
        </w:rPr>
        <w:t>)</w:t>
      </w:r>
      <w:r w:rsidR="00E43A9B">
        <w:rPr>
          <w:rFonts w:ascii="Times New Roman" w:hAnsi="Times New Roman" w:cs="Times New Roman"/>
          <w:sz w:val="28"/>
          <w:szCs w:val="28"/>
        </w:rPr>
        <w:t xml:space="preserve"> – Стоимость товара;</w:t>
      </w:r>
      <w:r w:rsidR="00E43A9B" w:rsidRPr="00E43A9B">
        <w:rPr>
          <w:rFonts w:ascii="Times New Roman" w:hAnsi="Times New Roman" w:cs="Times New Roman"/>
          <w:sz w:val="28"/>
          <w:szCs w:val="28"/>
        </w:rPr>
        <w:t xml:space="preserve"> </w:t>
      </w:r>
      <w:r w:rsidR="00E43A9B">
        <w:rPr>
          <w:rFonts w:ascii="Times New Roman" w:hAnsi="Times New Roman" w:cs="Times New Roman"/>
          <w:sz w:val="28"/>
          <w:szCs w:val="28"/>
          <w:lang w:val="en-US"/>
        </w:rPr>
        <w:t>Supplier</w:t>
      </w:r>
      <w:r w:rsidR="00E43A9B" w:rsidRPr="00E43A9B">
        <w:rPr>
          <w:rFonts w:ascii="Times New Roman" w:hAnsi="Times New Roman" w:cs="Times New Roman"/>
          <w:sz w:val="28"/>
          <w:szCs w:val="28"/>
        </w:rPr>
        <w:t xml:space="preserve"> (</w:t>
      </w:r>
      <w:r w:rsidR="00E43A9B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E43A9B" w:rsidRPr="00E43A9B">
        <w:rPr>
          <w:rFonts w:ascii="Times New Roman" w:hAnsi="Times New Roman" w:cs="Times New Roman"/>
          <w:sz w:val="28"/>
          <w:szCs w:val="28"/>
        </w:rPr>
        <w:t xml:space="preserve">) </w:t>
      </w:r>
      <w:r w:rsidR="00E43A9B">
        <w:rPr>
          <w:rFonts w:ascii="Times New Roman" w:hAnsi="Times New Roman" w:cs="Times New Roman"/>
          <w:sz w:val="28"/>
          <w:szCs w:val="28"/>
        </w:rPr>
        <w:t>–</w:t>
      </w:r>
      <w:r w:rsidR="00E43A9B" w:rsidRPr="00E43A9B">
        <w:rPr>
          <w:rFonts w:ascii="Times New Roman" w:hAnsi="Times New Roman" w:cs="Times New Roman"/>
          <w:sz w:val="28"/>
          <w:szCs w:val="28"/>
        </w:rPr>
        <w:t xml:space="preserve"> </w:t>
      </w:r>
      <w:r w:rsidR="00E43A9B">
        <w:rPr>
          <w:rFonts w:ascii="Times New Roman" w:hAnsi="Times New Roman" w:cs="Times New Roman"/>
          <w:sz w:val="28"/>
          <w:szCs w:val="28"/>
        </w:rPr>
        <w:t>Поставщик;</w:t>
      </w:r>
      <w:r w:rsidR="00E43A9B" w:rsidRPr="00E43A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3A9B">
        <w:rPr>
          <w:rFonts w:ascii="Times New Roman" w:hAnsi="Times New Roman" w:cs="Times New Roman"/>
          <w:sz w:val="28"/>
          <w:szCs w:val="28"/>
          <w:lang w:val="en-US"/>
        </w:rPr>
        <w:t>StockQuantity</w:t>
      </w:r>
      <w:proofErr w:type="spellEnd"/>
      <w:r w:rsidR="00E43A9B" w:rsidRPr="00E43A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43A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E43A9B" w:rsidRPr="00E43A9B">
        <w:rPr>
          <w:rFonts w:ascii="Times New Roman" w:hAnsi="Times New Roman" w:cs="Times New Roman"/>
          <w:sz w:val="28"/>
          <w:szCs w:val="28"/>
        </w:rPr>
        <w:t>)</w:t>
      </w:r>
      <w:r w:rsidR="00E43A9B">
        <w:rPr>
          <w:rFonts w:ascii="Times New Roman" w:hAnsi="Times New Roman" w:cs="Times New Roman"/>
          <w:sz w:val="28"/>
          <w:szCs w:val="28"/>
        </w:rPr>
        <w:t xml:space="preserve"> – Количество на складе.</w:t>
      </w:r>
    </w:p>
    <w:p w:rsidR="00D34791" w:rsidRPr="00D34791" w:rsidRDefault="00D34791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4791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 w:rsidRPr="00D34791">
        <w:rPr>
          <w:rFonts w:ascii="Times New Roman" w:hAnsi="Times New Roman" w:cs="Times New Roman"/>
          <w:b/>
          <w:sz w:val="28"/>
          <w:szCs w:val="28"/>
          <w:lang w:val="en-US"/>
        </w:rPr>
        <w:t>Customer</w:t>
      </w:r>
      <w:r w:rsidRPr="00D34791">
        <w:rPr>
          <w:rFonts w:ascii="Times New Roman" w:hAnsi="Times New Roman" w:cs="Times New Roman"/>
          <w:b/>
          <w:sz w:val="28"/>
          <w:szCs w:val="28"/>
        </w:rPr>
        <w:t xml:space="preserve"> (Покупатель).</w:t>
      </w:r>
    </w:p>
    <w:p w:rsidR="00D34791" w:rsidRDefault="00D34791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Предназначение:</w:t>
      </w:r>
      <w:r>
        <w:rPr>
          <w:rFonts w:ascii="Times New Roman" w:hAnsi="Times New Roman" w:cs="Times New Roman"/>
          <w:sz w:val="28"/>
          <w:szCs w:val="28"/>
        </w:rPr>
        <w:t xml:space="preserve"> Хранит Информацию о покупателе. Используется для индикации клиента для покупки и для последующего анализа лояльности. </w:t>
      </w:r>
    </w:p>
    <w:p w:rsidR="00E43A9B" w:rsidRPr="00E43A9B" w:rsidRDefault="00E43A9B" w:rsidP="00317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43A9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Уникальный идентификатор покупателя;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3A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3A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Полное имя покупателя;</w:t>
      </w:r>
      <w:r w:rsidRPr="00E43A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E43A9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43A9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3A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Номер телефона;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RegistrationDate</w:t>
      </w:r>
      <w:proofErr w:type="spellEnd"/>
      <w:r w:rsidRPr="00E43A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E43A9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3A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Дата первой покупки;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TotalSpent</w:t>
      </w:r>
      <w:proofErr w:type="spellEnd"/>
      <w:r w:rsidRPr="00E43A9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Pr="00E43A9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3A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Общая сумма всех покупок;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VisitCount</w:t>
      </w:r>
      <w:proofErr w:type="spellEnd"/>
      <w:r w:rsidRPr="00E43A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E43A9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43A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уникальных дней с продажи.</w:t>
      </w:r>
    </w:p>
    <w:p w:rsidR="003178FF" w:rsidRDefault="00D34791" w:rsidP="00D3479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4791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 w:rsidRPr="00D34791">
        <w:rPr>
          <w:rFonts w:ascii="Times New Roman" w:hAnsi="Times New Roman" w:cs="Times New Roman"/>
          <w:b/>
          <w:sz w:val="28"/>
          <w:szCs w:val="28"/>
          <w:lang w:val="en-US"/>
        </w:rPr>
        <w:t>Sale</w:t>
      </w:r>
      <w:r w:rsidR="000B09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34791">
        <w:rPr>
          <w:rFonts w:ascii="Times New Roman" w:hAnsi="Times New Roman" w:cs="Times New Roman"/>
          <w:b/>
          <w:sz w:val="28"/>
          <w:szCs w:val="28"/>
        </w:rPr>
        <w:t>(Продажа).</w:t>
      </w:r>
    </w:p>
    <w:p w:rsidR="000B09AD" w:rsidRDefault="00D34791" w:rsidP="000B0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Предназначение:</w:t>
      </w:r>
      <w:r>
        <w:rPr>
          <w:rFonts w:ascii="Times New Roman" w:hAnsi="Times New Roman" w:cs="Times New Roman"/>
          <w:sz w:val="28"/>
          <w:szCs w:val="28"/>
        </w:rPr>
        <w:t xml:space="preserve"> Представляет собой факт совершённой покупки одной товарной позиции. </w:t>
      </w:r>
      <w:r w:rsidR="000B09AD">
        <w:rPr>
          <w:rFonts w:ascii="Times New Roman" w:hAnsi="Times New Roman" w:cs="Times New Roman"/>
          <w:sz w:val="28"/>
          <w:szCs w:val="28"/>
        </w:rPr>
        <w:t>Это центральный класс для учёта.</w:t>
      </w:r>
    </w:p>
    <w:p w:rsidR="00E43A9B" w:rsidRDefault="00E43A9B" w:rsidP="000B0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Поля: </w:t>
      </w:r>
      <w:bookmarkStart w:id="0" w:name="_GoBack"/>
      <w:bookmarkEnd w:id="0"/>
    </w:p>
    <w:p w:rsidR="000B09AD" w:rsidRPr="000B09AD" w:rsidRDefault="000B09AD" w:rsidP="000B09A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B09AD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proofErr w:type="spellStart"/>
      <w:r w:rsidRPr="000B09AD">
        <w:rPr>
          <w:rFonts w:ascii="Times New Roman" w:hAnsi="Times New Roman" w:cs="Times New Roman"/>
          <w:b/>
          <w:sz w:val="28"/>
          <w:szCs w:val="28"/>
          <w:lang w:val="en-US"/>
        </w:rPr>
        <w:t>SaleManager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B09AD">
        <w:rPr>
          <w:rFonts w:ascii="Times New Roman" w:hAnsi="Times New Roman" w:cs="Times New Roman"/>
          <w:b/>
          <w:sz w:val="28"/>
          <w:szCs w:val="28"/>
        </w:rPr>
        <w:t>(Менеджер продаж) – Ядро бизнес-логики.</w:t>
      </w:r>
    </w:p>
    <w:p w:rsidR="000B09AD" w:rsidRDefault="000B09AD" w:rsidP="000B0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Предназначение:</w:t>
      </w:r>
      <w:r>
        <w:rPr>
          <w:rFonts w:ascii="Times New Roman" w:hAnsi="Times New Roman" w:cs="Times New Roman"/>
          <w:sz w:val="28"/>
          <w:szCs w:val="28"/>
        </w:rPr>
        <w:t xml:space="preserve"> Содержит логику для работы с продажами: регистрация новой покупки, валидация данных, получение списка продаж.</w:t>
      </w:r>
    </w:p>
    <w:p w:rsidR="000B09AD" w:rsidRDefault="000B09AD" w:rsidP="000B0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09AD">
        <w:rPr>
          <w:rFonts w:ascii="Times New Roman" w:hAnsi="Times New Roman" w:cs="Times New Roman"/>
          <w:b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Описание классов по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 xml:space="preserve"> для отображения данных (Форма «Новая продажа»). </w:t>
      </w:r>
    </w:p>
    <w:p w:rsidR="000B09AD" w:rsidRPr="000B09AD" w:rsidRDefault="000B09AD" w:rsidP="000B0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B09AD" w:rsidRPr="000B0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763"/>
    <w:rsid w:val="000B09AD"/>
    <w:rsid w:val="003178FF"/>
    <w:rsid w:val="00363232"/>
    <w:rsid w:val="009045A1"/>
    <w:rsid w:val="00A56763"/>
    <w:rsid w:val="00BB514D"/>
    <w:rsid w:val="00D05615"/>
    <w:rsid w:val="00D34791"/>
    <w:rsid w:val="00E4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715F1"/>
  <w15:chartTrackingRefBased/>
  <w15:docId w15:val="{C5217704-3E2C-42A3-A809-E74BE098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2026-02-24T05:41:00Z</dcterms:created>
  <dcterms:modified xsi:type="dcterms:W3CDTF">2026-02-24T06:32:00Z</dcterms:modified>
</cp:coreProperties>
</file>