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Sec-</w:t>
      </w:r>
      <w:r>
        <w:rPr/>
        <w:t>1</w:t>
      </w:r>
    </w:p>
    <w:p>
      <w:pPr>
        <w:pStyle w:val="Normal"/>
        <w:bidi w:val="0"/>
        <w:jc w:val="center"/>
        <w:rPr/>
      </w:pPr>
      <w:r>
        <w:rPr/>
        <w:t>作业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104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1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简答题：</w:t>
      </w:r>
      <w:r>
        <w:rPr/>
        <w:t>JAVA</w:t>
      </w:r>
      <w:r>
        <w:rPr/>
        <w:t>运行系统由哪些部分组成？</w:t>
      </w:r>
      <w:r>
        <w:rPr/>
        <w:t>JAVA</w:t>
      </w:r>
      <w:r>
        <w:rPr/>
        <w:t>的运行过程是怎么样的？</w:t>
      </w:r>
    </w:p>
    <w:p>
      <w:pPr>
        <w:pStyle w:val="Normal"/>
        <w:bidi w:val="0"/>
        <w:jc w:val="start"/>
        <w:rPr/>
      </w:pPr>
      <w:r>
        <w:rPr/>
        <w:t>答：</w:t>
      </w:r>
      <w:r>
        <w:rPr/>
        <w:tab/>
        <w:t>JAVA</w:t>
      </w:r>
      <w:r>
        <w:rPr/>
        <w:t>运行系统一般是由类装载器、字节码验证器、解释器、代码生成器、和运行支持库组成的。</w:t>
      </w:r>
    </w:p>
    <w:p>
      <w:pPr>
        <w:pStyle w:val="Normal"/>
        <w:bidi w:val="0"/>
        <w:jc w:val="start"/>
        <w:rPr/>
      </w:pPr>
      <w:r>
        <w:rPr/>
        <w:tab/>
        <w:t>Java</w:t>
      </w:r>
      <w:r>
        <w:rPr/>
        <w:t>运行系统运行的是字节码即</w:t>
      </w:r>
      <w:r>
        <w:rPr/>
        <w:t>.class</w:t>
      </w:r>
      <w:r>
        <w:rPr/>
        <w:t>文件，运行过程：</w:t>
      </w:r>
      <w:r>
        <w:rPr/>
        <w:t xml:space="preserve">1. </w:t>
      </w:r>
      <w:r>
        <w:rPr/>
        <w:t>代码的装入，由类装配器装入程序运行时需要的所有代码；</w:t>
      </w:r>
      <w:r>
        <w:rPr/>
        <w:t xml:space="preserve">2. </w:t>
      </w:r>
      <w:r>
        <w:rPr/>
        <w:t>代码的验证，由字节码检验器进行安全检查；</w:t>
      </w:r>
      <w:r>
        <w:rPr/>
        <w:t xml:space="preserve">3. </w:t>
      </w:r>
      <w:r>
        <w:rPr/>
        <w:t>代码的执行，可分为即时编译方式（先将所有字节码编译成本机代码后执行）和解释执行方式（解释器每次把一小段代码转换成本机代码并执行，往复完成整个程序的执行）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LibreOffice/24.8.4.2$Linux_X86_64 LibreOffice_project/480$Build-2</Application>
  <AppVersion>15.0000</AppVersion>
  <Pages>1</Pages>
  <Words>222</Words>
  <Characters>246</Characters>
  <CharactersWithSpaces>251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2025-02-28T14:33:18Z</dcterms:created>
  <dc:creator/>
  <dc:description/>
  <dc:language>en-US</dc:language>
  <cp:lastModifiedBy/>
  <dcterms:modified xsi:type="dcterms:W3CDTF">2025-02-28T15:48:56Z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