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DEEC" w14:textId="77777777" w:rsidR="00852B22" w:rsidRPr="008E60C3" w:rsidRDefault="00852B22" w:rsidP="00852B22">
      <w:pPr>
        <w:jc w:val="center"/>
        <w:rPr>
          <w:rFonts w:ascii="Cambria" w:hAnsi="Cambria"/>
          <w:b/>
          <w:bCs/>
          <w:caps/>
          <w:sz w:val="36"/>
          <w:szCs w:val="36"/>
        </w:rPr>
      </w:pPr>
      <w:bookmarkStart w:id="0" w:name="_Hlk145259824"/>
      <w:r w:rsidRPr="008E60C3">
        <w:rPr>
          <w:rFonts w:ascii="Cambria" w:hAnsi="Cambria"/>
          <w:b/>
          <w:bCs/>
          <w:caps/>
          <w:sz w:val="36"/>
          <w:szCs w:val="36"/>
        </w:rPr>
        <w:t>Sirirat Aguilasocho</w:t>
      </w:r>
    </w:p>
    <w:p w14:paraId="6F9CF326" w14:textId="0A7FF8CC" w:rsidR="00852B22" w:rsidRPr="00436768" w:rsidRDefault="00852B22" w:rsidP="00436768">
      <w:pPr>
        <w:pStyle w:val="Normal1"/>
        <w:jc w:val="center"/>
        <w:rPr>
          <w:rFonts w:ascii="Cambria" w:eastAsia="Cambria" w:hAnsi="Cambria" w:cs="Cambria"/>
          <w:sz w:val="22"/>
          <w:szCs w:val="22"/>
        </w:rPr>
      </w:pPr>
      <w:r w:rsidRPr="00436768">
        <w:rPr>
          <w:rFonts w:ascii="Cambria" w:eastAsia="Cambria" w:hAnsi="Cambria" w:cs="Cambria"/>
          <w:sz w:val="22"/>
          <w:szCs w:val="22"/>
        </w:rPr>
        <w:t>619-208-</w:t>
      </w:r>
      <w:r w:rsidR="00F509A7" w:rsidRPr="00436768">
        <w:rPr>
          <w:rFonts w:ascii="Cambria" w:eastAsia="Cambria" w:hAnsi="Cambria" w:cs="Cambria"/>
          <w:sz w:val="22"/>
          <w:szCs w:val="22"/>
        </w:rPr>
        <w:t>7804 -</w:t>
      </w:r>
      <w:r w:rsidRPr="00436768">
        <w:rPr>
          <w:rFonts w:ascii="Cambria" w:eastAsia="Cambria" w:hAnsi="Cambria" w:cs="Cambria"/>
          <w:sz w:val="22"/>
          <w:szCs w:val="22"/>
        </w:rPr>
        <w:t xml:space="preserve">  </w:t>
      </w:r>
      <w:hyperlink r:id="rId7" w:history="1">
        <w:r w:rsidRPr="00436768">
          <w:rPr>
            <w:rFonts w:eastAsia="Cambria" w:cs="Cambria"/>
          </w:rPr>
          <w:t>Swisuthisakchai@yahoo.com</w:t>
        </w:r>
      </w:hyperlink>
      <w:bookmarkStart w:id="1" w:name="_Hlk90841833"/>
    </w:p>
    <w:p w14:paraId="7BD45E9C" w14:textId="77777777" w:rsidR="00C4140E" w:rsidRDefault="00C4140E" w:rsidP="00852B22">
      <w:pPr>
        <w:rPr>
          <w:rFonts w:ascii="Cambria" w:hAnsi="Cambria"/>
          <w:sz w:val="20"/>
        </w:rPr>
      </w:pPr>
    </w:p>
    <w:p w14:paraId="40A469DA" w14:textId="77777777" w:rsidR="0020519E" w:rsidRPr="0020519E" w:rsidRDefault="0020519E" w:rsidP="0020519E">
      <w:pPr>
        <w:jc w:val="both"/>
        <w:rPr>
          <w:rFonts w:ascii="Cambria" w:hAnsi="Cambria"/>
          <w:sz w:val="20"/>
        </w:rPr>
      </w:pPr>
      <w:r w:rsidRPr="0020519E">
        <w:rPr>
          <w:rFonts w:ascii="Cambria" w:hAnsi="Cambria"/>
          <w:sz w:val="20"/>
        </w:rPr>
        <w:t>Results-oriented Director of Project Management with over 12 years of experience orchestrating complex projects in global supply chain operations. Proven track record in strategic planning, procurement, and vendor management, driving operational excellence and delivering substantial revenue growth. Expertise in cross-functional leadership, contract negotiation, and supply chain optimization. Ready to leverage comprehensive skill set to spearhead your organization's success.</w:t>
      </w:r>
    </w:p>
    <w:p w14:paraId="45C37DDD" w14:textId="77777777" w:rsidR="00BA46BE" w:rsidRPr="00852B22" w:rsidRDefault="00BA46BE" w:rsidP="0020519E">
      <w:pPr>
        <w:jc w:val="both"/>
        <w:rPr>
          <w:rFonts w:ascii="Cambria" w:hAnsi="Cambria"/>
          <w:sz w:val="20"/>
        </w:rPr>
      </w:pPr>
    </w:p>
    <w:p w14:paraId="39A4EBB4" w14:textId="3ACF64B7" w:rsidR="00852B22" w:rsidRPr="004E7057" w:rsidRDefault="004E7057" w:rsidP="00C4445A">
      <w:pPr>
        <w:tabs>
          <w:tab w:val="left" w:pos="3600"/>
        </w:tabs>
        <w:jc w:val="center"/>
        <w:rPr>
          <w:rFonts w:ascii="Cambria" w:hAnsi="Cambria"/>
          <w:b/>
          <w:caps/>
          <w:szCs w:val="24"/>
          <w:u w:val="single"/>
        </w:rPr>
      </w:pPr>
      <w:r w:rsidRPr="004E7057">
        <w:rPr>
          <w:rFonts w:ascii="Cambria" w:hAnsi="Cambria"/>
          <w:b/>
          <w:caps/>
          <w:szCs w:val="24"/>
          <w:u w:val="single"/>
        </w:rPr>
        <w:t>Profe</w:t>
      </w:r>
      <w:r>
        <w:rPr>
          <w:rFonts w:ascii="Cambria" w:hAnsi="Cambria"/>
          <w:b/>
          <w:caps/>
          <w:szCs w:val="24"/>
          <w:u w:val="single"/>
        </w:rPr>
        <w:t>s</w:t>
      </w:r>
      <w:r w:rsidRPr="004E7057">
        <w:rPr>
          <w:rFonts w:ascii="Cambria" w:hAnsi="Cambria"/>
          <w:b/>
          <w:caps/>
          <w:szCs w:val="24"/>
          <w:u w:val="single"/>
        </w:rPr>
        <w:t>sional</w:t>
      </w:r>
      <w:r w:rsidR="00852B22" w:rsidRPr="004E7057">
        <w:rPr>
          <w:rFonts w:ascii="Cambria" w:hAnsi="Cambria"/>
          <w:b/>
          <w:caps/>
          <w:szCs w:val="24"/>
          <w:u w:val="single"/>
        </w:rPr>
        <w:t xml:space="preserve"> Strength</w:t>
      </w:r>
      <w:r w:rsidRPr="004E7057">
        <w:rPr>
          <w:rFonts w:ascii="Cambria" w:hAnsi="Cambria"/>
          <w:b/>
          <w:caps/>
          <w:szCs w:val="24"/>
          <w:u w:val="single"/>
        </w:rPr>
        <w:t>s</w:t>
      </w:r>
    </w:p>
    <w:p w14:paraId="453ABFDA" w14:textId="77777777" w:rsidR="008B2929" w:rsidRPr="002E3E8B" w:rsidRDefault="008B2929" w:rsidP="0020519E">
      <w:pPr>
        <w:numPr>
          <w:ilvl w:val="0"/>
          <w:numId w:val="6"/>
        </w:numPr>
        <w:spacing w:before="100" w:beforeAutospacing="1" w:after="100" w:afterAutospacing="1"/>
        <w:ind w:left="90"/>
        <w:jc w:val="both"/>
        <w:rPr>
          <w:rFonts w:ascii="Cambria" w:hAnsi="Cambria"/>
          <w:sz w:val="20"/>
        </w:rPr>
      </w:pPr>
      <w:r w:rsidRPr="002E3E8B">
        <w:rPr>
          <w:rFonts w:ascii="Cambria" w:hAnsi="Cambria"/>
          <w:b/>
          <w:bCs/>
          <w:sz w:val="20"/>
        </w:rPr>
        <w:t>Project Management &amp; Leadership</w:t>
      </w:r>
      <w:r w:rsidRPr="002E3E8B">
        <w:rPr>
          <w:rFonts w:ascii="Cambria" w:hAnsi="Cambria"/>
          <w:sz w:val="20"/>
        </w:rPr>
        <w:t>: Proficient in managing all operational aspects of complex projects and providing effective leadership to ensure successful execution.</w:t>
      </w:r>
    </w:p>
    <w:p w14:paraId="79DED812" w14:textId="77777777" w:rsidR="008B2929" w:rsidRPr="002E3E8B" w:rsidRDefault="008B2929" w:rsidP="0020519E">
      <w:pPr>
        <w:numPr>
          <w:ilvl w:val="0"/>
          <w:numId w:val="6"/>
        </w:numPr>
        <w:spacing w:before="100" w:beforeAutospacing="1" w:after="100" w:afterAutospacing="1"/>
        <w:ind w:left="90"/>
        <w:jc w:val="both"/>
        <w:rPr>
          <w:rFonts w:ascii="Cambria" w:hAnsi="Cambria"/>
          <w:sz w:val="20"/>
        </w:rPr>
      </w:pPr>
      <w:r w:rsidRPr="002E3E8B">
        <w:rPr>
          <w:rFonts w:ascii="Cambria" w:hAnsi="Cambria"/>
          <w:b/>
          <w:bCs/>
          <w:sz w:val="20"/>
        </w:rPr>
        <w:t>Strategic Planning &amp; Collaboration</w:t>
      </w:r>
      <w:r w:rsidRPr="002E3E8B">
        <w:rPr>
          <w:rFonts w:ascii="Cambria" w:hAnsi="Cambria"/>
          <w:sz w:val="20"/>
        </w:rPr>
        <w:t>: Experienced in strategic planning for sourcing and manufacturing practices, collaborating with cross-functional teams to align with organizational goals.</w:t>
      </w:r>
    </w:p>
    <w:p w14:paraId="75142E7C" w14:textId="77777777" w:rsidR="008B2929" w:rsidRPr="002E3E8B" w:rsidRDefault="008B2929" w:rsidP="0020519E">
      <w:pPr>
        <w:numPr>
          <w:ilvl w:val="0"/>
          <w:numId w:val="6"/>
        </w:numPr>
        <w:spacing w:before="100" w:beforeAutospacing="1" w:after="100" w:afterAutospacing="1"/>
        <w:ind w:left="90"/>
        <w:jc w:val="both"/>
        <w:rPr>
          <w:rFonts w:ascii="Cambria" w:hAnsi="Cambria"/>
          <w:sz w:val="20"/>
        </w:rPr>
      </w:pPr>
      <w:r w:rsidRPr="002E3E8B">
        <w:rPr>
          <w:rFonts w:ascii="Cambria" w:hAnsi="Cambria"/>
          <w:b/>
          <w:bCs/>
          <w:sz w:val="20"/>
        </w:rPr>
        <w:t>Client Relationship Management &amp; Procurement Strategy Development</w:t>
      </w:r>
      <w:r w:rsidRPr="002E3E8B">
        <w:rPr>
          <w:rFonts w:ascii="Cambria" w:hAnsi="Cambria"/>
          <w:sz w:val="20"/>
        </w:rPr>
        <w:t>: Capable of fostering strong client relationships while developing innovative procurement strategies to optimize project outcomes.</w:t>
      </w:r>
    </w:p>
    <w:p w14:paraId="2248464E" w14:textId="77777777" w:rsidR="008B2929" w:rsidRPr="002E3E8B" w:rsidRDefault="008B2929" w:rsidP="0020519E">
      <w:pPr>
        <w:numPr>
          <w:ilvl w:val="0"/>
          <w:numId w:val="6"/>
        </w:numPr>
        <w:spacing w:before="100" w:beforeAutospacing="1" w:after="100" w:afterAutospacing="1"/>
        <w:ind w:left="90"/>
        <w:jc w:val="both"/>
        <w:rPr>
          <w:rFonts w:ascii="Cambria" w:hAnsi="Cambria"/>
          <w:sz w:val="20"/>
        </w:rPr>
      </w:pPr>
      <w:r w:rsidRPr="002E3E8B">
        <w:rPr>
          <w:rFonts w:ascii="Cambria" w:hAnsi="Cambria"/>
          <w:b/>
          <w:bCs/>
          <w:sz w:val="20"/>
        </w:rPr>
        <w:t>Risk Management &amp; Financial Analysis</w:t>
      </w:r>
      <w:r w:rsidRPr="002E3E8B">
        <w:rPr>
          <w:rFonts w:ascii="Cambria" w:hAnsi="Cambria"/>
          <w:sz w:val="20"/>
        </w:rPr>
        <w:t>: Skilled in identifying and mitigating risks, conducting financial analysis, and proposing cost reduction initiatives to ensure project success.</w:t>
      </w:r>
    </w:p>
    <w:p w14:paraId="49BDF088" w14:textId="77777777" w:rsidR="008B2929" w:rsidRPr="002E3E8B" w:rsidRDefault="008B2929" w:rsidP="0020519E">
      <w:pPr>
        <w:numPr>
          <w:ilvl w:val="0"/>
          <w:numId w:val="6"/>
        </w:numPr>
        <w:spacing w:before="100" w:beforeAutospacing="1" w:after="100" w:afterAutospacing="1"/>
        <w:ind w:left="90"/>
        <w:jc w:val="both"/>
        <w:rPr>
          <w:rFonts w:ascii="Cambria" w:hAnsi="Cambria"/>
          <w:sz w:val="20"/>
        </w:rPr>
      </w:pPr>
      <w:r w:rsidRPr="002E3E8B">
        <w:rPr>
          <w:rFonts w:ascii="Cambria" w:hAnsi="Cambria"/>
          <w:b/>
          <w:bCs/>
          <w:sz w:val="20"/>
        </w:rPr>
        <w:t>Motivation &amp; Revenue Generation</w:t>
      </w:r>
      <w:r w:rsidRPr="002E3E8B">
        <w:rPr>
          <w:rFonts w:ascii="Cambria" w:hAnsi="Cambria"/>
          <w:sz w:val="20"/>
        </w:rPr>
        <w:t>: Adept at motivating teams and increasing revenue by identifying high-performing clients and offering tailored services.</w:t>
      </w:r>
    </w:p>
    <w:p w14:paraId="16C17537" w14:textId="793FDB02" w:rsidR="008B2929" w:rsidRPr="002E3E8B" w:rsidRDefault="008B2929" w:rsidP="0020519E">
      <w:pPr>
        <w:numPr>
          <w:ilvl w:val="0"/>
          <w:numId w:val="6"/>
        </w:numPr>
        <w:spacing w:before="100" w:beforeAutospacing="1" w:after="100" w:afterAutospacing="1"/>
        <w:ind w:left="90"/>
        <w:jc w:val="both"/>
        <w:rPr>
          <w:rFonts w:ascii="Cambria" w:hAnsi="Cambria"/>
          <w:sz w:val="20"/>
        </w:rPr>
      </w:pPr>
      <w:r w:rsidRPr="002E3E8B">
        <w:rPr>
          <w:rFonts w:ascii="Cambria" w:hAnsi="Cambria"/>
          <w:b/>
          <w:bCs/>
          <w:sz w:val="20"/>
        </w:rPr>
        <w:t>Deadline Management &amp; Compliance</w:t>
      </w:r>
      <w:r w:rsidRPr="002E3E8B">
        <w:rPr>
          <w:rFonts w:ascii="Cambria" w:hAnsi="Cambria"/>
          <w:sz w:val="20"/>
        </w:rPr>
        <w:t>: Proficient in managing project timelines, ensuring compliance with quality standards</w:t>
      </w:r>
      <w:r w:rsidR="00AF7993">
        <w:rPr>
          <w:rFonts w:ascii="Cambria" w:hAnsi="Cambria"/>
          <w:sz w:val="20"/>
        </w:rPr>
        <w:t xml:space="preserve"> </w:t>
      </w:r>
      <w:r w:rsidRPr="002E3E8B">
        <w:rPr>
          <w:rFonts w:ascii="Cambria" w:hAnsi="Cambria"/>
          <w:sz w:val="20"/>
        </w:rPr>
        <w:t>and regulatory requirements.</w:t>
      </w:r>
    </w:p>
    <w:p w14:paraId="16BA705C" w14:textId="77777777" w:rsidR="008B2929" w:rsidRPr="002E3E8B" w:rsidRDefault="008B2929" w:rsidP="0020519E">
      <w:pPr>
        <w:numPr>
          <w:ilvl w:val="0"/>
          <w:numId w:val="6"/>
        </w:numPr>
        <w:spacing w:before="100" w:beforeAutospacing="1" w:after="100" w:afterAutospacing="1"/>
        <w:ind w:left="90"/>
        <w:jc w:val="both"/>
        <w:rPr>
          <w:rFonts w:ascii="Cambria" w:hAnsi="Cambria"/>
          <w:sz w:val="20"/>
        </w:rPr>
      </w:pPr>
      <w:r w:rsidRPr="002E3E8B">
        <w:rPr>
          <w:rFonts w:ascii="Cambria" w:hAnsi="Cambria"/>
          <w:b/>
          <w:bCs/>
          <w:sz w:val="20"/>
        </w:rPr>
        <w:t>Process Improvement &amp; Reporting</w:t>
      </w:r>
      <w:r w:rsidRPr="002E3E8B">
        <w:rPr>
          <w:rFonts w:ascii="Cambria" w:hAnsi="Cambria"/>
          <w:sz w:val="20"/>
        </w:rPr>
        <w:t>: Experienced in driving process improvements and effectively reporting project status to stakeholders and executive management.</w:t>
      </w:r>
    </w:p>
    <w:p w14:paraId="097547CD" w14:textId="77777777" w:rsidR="008B2929" w:rsidRPr="002E3E8B" w:rsidRDefault="008B2929" w:rsidP="0020519E">
      <w:pPr>
        <w:numPr>
          <w:ilvl w:val="0"/>
          <w:numId w:val="6"/>
        </w:numPr>
        <w:spacing w:before="100" w:beforeAutospacing="1" w:after="100" w:afterAutospacing="1"/>
        <w:ind w:left="90"/>
        <w:jc w:val="both"/>
        <w:rPr>
          <w:rFonts w:ascii="Cambria" w:hAnsi="Cambria"/>
          <w:sz w:val="20"/>
        </w:rPr>
      </w:pPr>
      <w:r w:rsidRPr="002E3E8B">
        <w:rPr>
          <w:rFonts w:ascii="Cambria" w:hAnsi="Cambria"/>
          <w:b/>
          <w:bCs/>
          <w:sz w:val="20"/>
        </w:rPr>
        <w:t>Contract Negotiation &amp; Supply Chain Management</w:t>
      </w:r>
      <w:r w:rsidRPr="002E3E8B">
        <w:rPr>
          <w:rFonts w:ascii="Cambria" w:hAnsi="Cambria"/>
          <w:sz w:val="20"/>
        </w:rPr>
        <w:t>: Skilled in negotiating contracts with major retailers and leading supply chain program execution to ensure competitive costs and high-quality standards.</w:t>
      </w:r>
    </w:p>
    <w:p w14:paraId="735036CC" w14:textId="77777777" w:rsidR="008B2929" w:rsidRPr="002E3E8B" w:rsidRDefault="008B2929" w:rsidP="0020519E">
      <w:pPr>
        <w:numPr>
          <w:ilvl w:val="0"/>
          <w:numId w:val="6"/>
        </w:numPr>
        <w:spacing w:before="100" w:beforeAutospacing="1" w:after="100" w:afterAutospacing="1"/>
        <w:ind w:left="90"/>
        <w:jc w:val="both"/>
        <w:rPr>
          <w:rFonts w:ascii="Cambria" w:hAnsi="Cambria"/>
          <w:sz w:val="20"/>
        </w:rPr>
      </w:pPr>
      <w:r w:rsidRPr="002E3E8B">
        <w:rPr>
          <w:rFonts w:ascii="Cambria" w:hAnsi="Cambria"/>
          <w:b/>
          <w:bCs/>
          <w:sz w:val="20"/>
        </w:rPr>
        <w:t>Problem Solving &amp; Quality Assurance</w:t>
      </w:r>
      <w:r w:rsidRPr="002E3E8B">
        <w:rPr>
          <w:rFonts w:ascii="Cambria" w:hAnsi="Cambria"/>
          <w:sz w:val="20"/>
        </w:rPr>
        <w:t>: Strong problem-solving skills and expertise in ensuring product specifications meet quality and regulatory requirements.</w:t>
      </w:r>
    </w:p>
    <w:p w14:paraId="67531A35" w14:textId="77777777" w:rsidR="008B2929" w:rsidRPr="002E3E8B" w:rsidRDefault="008B2929" w:rsidP="0020519E">
      <w:pPr>
        <w:numPr>
          <w:ilvl w:val="0"/>
          <w:numId w:val="6"/>
        </w:numPr>
        <w:spacing w:before="100" w:beforeAutospacing="1" w:after="100" w:afterAutospacing="1"/>
        <w:ind w:left="90"/>
        <w:jc w:val="both"/>
        <w:rPr>
          <w:szCs w:val="24"/>
        </w:rPr>
      </w:pPr>
      <w:r w:rsidRPr="002E3E8B">
        <w:rPr>
          <w:rFonts w:ascii="Cambria" w:hAnsi="Cambria"/>
          <w:b/>
          <w:bCs/>
          <w:sz w:val="20"/>
        </w:rPr>
        <w:t>Commercial Acumen &amp; Regulatory Compliance</w:t>
      </w:r>
      <w:r w:rsidRPr="002E3E8B">
        <w:rPr>
          <w:rFonts w:ascii="Cambria" w:hAnsi="Cambria"/>
          <w:sz w:val="20"/>
        </w:rPr>
        <w:t>: Solid understanding of commercial principles and practices, coupled with expertise in regulatory compliance to drive project success.</w:t>
      </w:r>
    </w:p>
    <w:p w14:paraId="06F33CF3" w14:textId="7E2EEBFA" w:rsidR="00BA46BE" w:rsidRPr="00CB33B0" w:rsidRDefault="00BA46BE" w:rsidP="0020519E">
      <w:pPr>
        <w:jc w:val="both"/>
        <w:rPr>
          <w:rFonts w:ascii="Cambria" w:hAnsi="Cambria"/>
          <w:iCs/>
          <w:sz w:val="20"/>
        </w:rPr>
        <w:sectPr w:rsidR="00BA46BE" w:rsidRPr="00CB33B0" w:rsidSect="00182FA8">
          <w:headerReference w:type="even" r:id="rId8"/>
          <w:footerReference w:type="first" r:id="rId9"/>
          <w:pgSz w:w="12240" w:h="15840" w:code="1"/>
          <w:pgMar w:top="630" w:right="630" w:bottom="1152" w:left="1296" w:header="1008" w:footer="1008" w:gutter="0"/>
          <w:cols w:space="720"/>
          <w:titlePg/>
          <w:docGrid w:linePitch="360"/>
        </w:sectPr>
      </w:pPr>
    </w:p>
    <w:p w14:paraId="125B6791" w14:textId="77777777" w:rsidR="00852B22" w:rsidRPr="00852B22" w:rsidRDefault="00852B22" w:rsidP="0020519E">
      <w:pPr>
        <w:jc w:val="both"/>
        <w:rPr>
          <w:rFonts w:ascii="Cambria" w:hAnsi="Cambria"/>
          <w:sz w:val="20"/>
        </w:rPr>
        <w:sectPr w:rsidR="00852B22" w:rsidRPr="00852B22" w:rsidSect="00182FA8">
          <w:type w:val="continuous"/>
          <w:pgSz w:w="12240" w:h="15840" w:code="1"/>
          <w:pgMar w:top="630" w:right="720" w:bottom="1152" w:left="1296" w:header="1008" w:footer="1008" w:gutter="0"/>
          <w:cols w:num="3" w:space="36"/>
          <w:titlePg/>
          <w:docGrid w:linePitch="360"/>
        </w:sectPr>
      </w:pPr>
    </w:p>
    <w:p w14:paraId="57A0E9B6" w14:textId="60F1D5D6" w:rsidR="00852B22" w:rsidRDefault="00852B22" w:rsidP="00C4445A">
      <w:pPr>
        <w:ind w:left="180" w:firstLine="540"/>
        <w:jc w:val="center"/>
        <w:rPr>
          <w:rFonts w:ascii="Cambria" w:hAnsi="Cambria"/>
          <w:b/>
          <w:caps/>
          <w:szCs w:val="24"/>
          <w:u w:val="single"/>
        </w:rPr>
      </w:pPr>
      <w:r w:rsidRPr="00852B22">
        <w:rPr>
          <w:rFonts w:ascii="Cambria" w:hAnsi="Cambria"/>
          <w:b/>
          <w:caps/>
          <w:szCs w:val="24"/>
          <w:u w:val="single"/>
        </w:rPr>
        <w:t>Professional Experience</w:t>
      </w:r>
    </w:p>
    <w:p w14:paraId="38A55C51" w14:textId="77777777" w:rsidR="00AF39A0" w:rsidRPr="00852B22" w:rsidRDefault="00AF39A0" w:rsidP="0020519E">
      <w:pPr>
        <w:jc w:val="both"/>
        <w:rPr>
          <w:rFonts w:ascii="Cambria" w:hAnsi="Cambria"/>
          <w:b/>
          <w:caps/>
          <w:szCs w:val="24"/>
          <w:u w:val="single"/>
        </w:rPr>
      </w:pPr>
    </w:p>
    <w:p w14:paraId="5332C242" w14:textId="292C6F27" w:rsidR="00852B22" w:rsidRPr="00852B22" w:rsidRDefault="006F36BB" w:rsidP="00C4445A">
      <w:pPr>
        <w:ind w:firstLine="720"/>
        <w:jc w:val="both"/>
        <w:rPr>
          <w:rFonts w:ascii="Cambria" w:hAnsi="Cambria"/>
          <w:b/>
          <w:bCs/>
          <w:sz w:val="20"/>
        </w:rPr>
      </w:pPr>
      <w:r>
        <w:rPr>
          <w:rFonts w:ascii="Cambria" w:hAnsi="Cambria"/>
          <w:b/>
          <w:bCs/>
          <w:sz w:val="20"/>
        </w:rPr>
        <w:t>US Pet Nutrition/</w:t>
      </w:r>
      <w:r w:rsidR="00852B22" w:rsidRPr="00852B22">
        <w:rPr>
          <w:rFonts w:ascii="Cambria" w:hAnsi="Cambria"/>
          <w:b/>
          <w:bCs/>
          <w:sz w:val="20"/>
        </w:rPr>
        <w:t>Thai Union North America</w:t>
      </w:r>
      <w:r w:rsidR="00ED1A0F">
        <w:rPr>
          <w:rFonts w:ascii="Cambria" w:hAnsi="Cambria"/>
          <w:b/>
          <w:bCs/>
          <w:sz w:val="20"/>
        </w:rPr>
        <w:t xml:space="preserve">, </w:t>
      </w:r>
      <w:r w:rsidR="00711A27">
        <w:rPr>
          <w:rFonts w:ascii="Cambria" w:hAnsi="Cambria"/>
          <w:b/>
          <w:bCs/>
          <w:sz w:val="20"/>
        </w:rPr>
        <w:t>i-Tail Corporation PCL</w:t>
      </w:r>
      <w:r w:rsidR="00852B22" w:rsidRPr="00852B22">
        <w:rPr>
          <w:rFonts w:ascii="Cambria" w:hAnsi="Cambria"/>
          <w:b/>
          <w:bCs/>
          <w:sz w:val="20"/>
        </w:rPr>
        <w:t xml:space="preserve">, </w:t>
      </w:r>
      <w:r w:rsidR="00852B22" w:rsidRPr="00852B22">
        <w:rPr>
          <w:rFonts w:ascii="Cambria" w:hAnsi="Cambria"/>
          <w:sz w:val="20"/>
        </w:rPr>
        <w:t>San Diego, California</w:t>
      </w:r>
    </w:p>
    <w:p w14:paraId="5D534154" w14:textId="77777777" w:rsidR="00852B22" w:rsidRPr="00852B22" w:rsidRDefault="00852B22" w:rsidP="0020519E">
      <w:pPr>
        <w:jc w:val="both"/>
        <w:rPr>
          <w:rFonts w:ascii="Cambria" w:hAnsi="Cambria"/>
          <w:b/>
          <w:bCs/>
          <w:sz w:val="20"/>
        </w:rPr>
      </w:pPr>
    </w:p>
    <w:p w14:paraId="5DFE2E2C" w14:textId="3F0E2E9A" w:rsidR="00852B22" w:rsidRDefault="00AF39A0" w:rsidP="00C4445A">
      <w:pPr>
        <w:ind w:firstLine="720"/>
        <w:jc w:val="both"/>
        <w:rPr>
          <w:rFonts w:ascii="Cambria" w:hAnsi="Cambria"/>
          <w:sz w:val="20"/>
        </w:rPr>
      </w:pPr>
      <w:r>
        <w:rPr>
          <w:rFonts w:ascii="Cambria" w:hAnsi="Cambria"/>
          <w:b/>
          <w:sz w:val="20"/>
        </w:rPr>
        <w:t>Director of Project</w:t>
      </w:r>
      <w:r w:rsidR="00852B22" w:rsidRPr="00852B22">
        <w:rPr>
          <w:rFonts w:ascii="Cambria" w:hAnsi="Cambria"/>
          <w:b/>
          <w:sz w:val="20"/>
        </w:rPr>
        <w:t xml:space="preserve"> </w:t>
      </w:r>
      <w:r w:rsidRPr="00852B22">
        <w:rPr>
          <w:rFonts w:ascii="Cambria" w:hAnsi="Cambria"/>
          <w:b/>
          <w:sz w:val="20"/>
        </w:rPr>
        <w:t>Manage</w:t>
      </w:r>
      <w:r>
        <w:rPr>
          <w:rFonts w:ascii="Cambria" w:hAnsi="Cambria"/>
          <w:b/>
          <w:sz w:val="20"/>
        </w:rPr>
        <w:t xml:space="preserve">ment </w:t>
      </w:r>
      <w:r w:rsidRPr="00852B22">
        <w:rPr>
          <w:rFonts w:ascii="Cambria" w:hAnsi="Cambria"/>
          <w:b/>
          <w:sz w:val="20"/>
        </w:rPr>
        <w:tab/>
      </w:r>
      <w:r>
        <w:rPr>
          <w:rFonts w:ascii="Cambria" w:hAnsi="Cambria"/>
          <w:b/>
          <w:sz w:val="20"/>
        </w:rPr>
        <w:tab/>
      </w:r>
      <w:r>
        <w:rPr>
          <w:rFonts w:ascii="Cambria" w:hAnsi="Cambria"/>
          <w:b/>
          <w:sz w:val="20"/>
        </w:rPr>
        <w:tab/>
      </w:r>
      <w:r>
        <w:rPr>
          <w:rFonts w:ascii="Cambria" w:hAnsi="Cambria"/>
          <w:b/>
          <w:sz w:val="20"/>
        </w:rPr>
        <w:tab/>
      </w:r>
      <w:r>
        <w:rPr>
          <w:rFonts w:ascii="Cambria" w:hAnsi="Cambria"/>
          <w:b/>
          <w:sz w:val="20"/>
        </w:rPr>
        <w:tab/>
      </w:r>
      <w:r>
        <w:rPr>
          <w:rFonts w:ascii="Cambria" w:hAnsi="Cambria"/>
          <w:b/>
          <w:sz w:val="20"/>
        </w:rPr>
        <w:tab/>
      </w:r>
      <w:r w:rsidR="006D0969">
        <w:rPr>
          <w:rFonts w:ascii="Cambria" w:hAnsi="Cambria"/>
          <w:b/>
          <w:sz w:val="20"/>
        </w:rPr>
        <w:tab/>
      </w:r>
      <w:r w:rsidR="00852B22" w:rsidRPr="00852B22">
        <w:rPr>
          <w:rFonts w:ascii="Cambria" w:hAnsi="Cambria"/>
          <w:sz w:val="20"/>
        </w:rPr>
        <w:t>May 2015 to Present</w:t>
      </w:r>
    </w:p>
    <w:p w14:paraId="5B158BE6" w14:textId="77777777" w:rsidR="00AF39A0" w:rsidRPr="00852B22" w:rsidRDefault="00AF39A0" w:rsidP="0020519E">
      <w:pPr>
        <w:jc w:val="both"/>
        <w:rPr>
          <w:rFonts w:ascii="Cambria" w:hAnsi="Cambria"/>
          <w:b/>
          <w:sz w:val="20"/>
        </w:rPr>
      </w:pPr>
    </w:p>
    <w:p w14:paraId="57F790EB" w14:textId="3384ECB9" w:rsidR="009243AE" w:rsidRPr="00C35716" w:rsidRDefault="009243AE" w:rsidP="0020519E">
      <w:pPr>
        <w:numPr>
          <w:ilvl w:val="0"/>
          <w:numId w:val="1"/>
        </w:numPr>
        <w:jc w:val="both"/>
        <w:rPr>
          <w:rFonts w:ascii="Cambria" w:hAnsi="Cambria"/>
          <w:iCs/>
          <w:sz w:val="20"/>
        </w:rPr>
      </w:pPr>
      <w:r w:rsidRPr="00C35716">
        <w:rPr>
          <w:rFonts w:ascii="Cambria" w:hAnsi="Cambria"/>
          <w:iCs/>
          <w:sz w:val="20"/>
        </w:rPr>
        <w:t>Manage and lead all operational aspects of complex projects, including production capacity planning, resource allocation, and scheduling, ensuring on-time delivery of production inputs such as ingredients and packaging.</w:t>
      </w:r>
    </w:p>
    <w:p w14:paraId="4F7F7B5C" w14:textId="0D7A4948" w:rsidR="009243AE" w:rsidRPr="00C35716" w:rsidRDefault="009243AE" w:rsidP="0020519E">
      <w:pPr>
        <w:numPr>
          <w:ilvl w:val="0"/>
          <w:numId w:val="1"/>
        </w:numPr>
        <w:jc w:val="both"/>
        <w:rPr>
          <w:rFonts w:ascii="Cambria" w:hAnsi="Cambria"/>
          <w:iCs/>
          <w:sz w:val="20"/>
        </w:rPr>
      </w:pPr>
      <w:r w:rsidRPr="00C35716">
        <w:rPr>
          <w:rFonts w:ascii="Cambria" w:hAnsi="Cambria"/>
          <w:iCs/>
          <w:sz w:val="20"/>
        </w:rPr>
        <w:t>Act as a key client partner, collaborating closely to develop procurement strategies and innovative approaches, ensuring successful project planning and execution from inception to completion.</w:t>
      </w:r>
    </w:p>
    <w:p w14:paraId="68AC5927" w14:textId="2759FAFE" w:rsidR="009243AE" w:rsidRPr="00C35716" w:rsidRDefault="009243AE" w:rsidP="0020519E">
      <w:pPr>
        <w:numPr>
          <w:ilvl w:val="0"/>
          <w:numId w:val="1"/>
        </w:numPr>
        <w:jc w:val="both"/>
        <w:rPr>
          <w:rFonts w:ascii="Cambria" w:hAnsi="Cambria"/>
          <w:iCs/>
          <w:sz w:val="20"/>
        </w:rPr>
      </w:pPr>
      <w:r w:rsidRPr="00C35716">
        <w:rPr>
          <w:rFonts w:ascii="Cambria" w:hAnsi="Cambria"/>
          <w:iCs/>
          <w:sz w:val="20"/>
        </w:rPr>
        <w:t>Support domestic and global Strategic Business Units in driving strategic planning of sourcing and operations manufacturing practices, aligning with organizational objectives and best practices.</w:t>
      </w:r>
    </w:p>
    <w:p w14:paraId="36E51A1D" w14:textId="41FE9FB7" w:rsidR="009243AE" w:rsidRPr="00C35716" w:rsidRDefault="009243AE" w:rsidP="0020519E">
      <w:pPr>
        <w:numPr>
          <w:ilvl w:val="0"/>
          <w:numId w:val="1"/>
        </w:numPr>
        <w:jc w:val="both"/>
        <w:rPr>
          <w:rFonts w:ascii="Cambria" w:hAnsi="Cambria"/>
          <w:iCs/>
          <w:sz w:val="20"/>
        </w:rPr>
      </w:pPr>
      <w:r w:rsidRPr="00C35716">
        <w:rPr>
          <w:rFonts w:ascii="Cambria" w:hAnsi="Cambria"/>
          <w:iCs/>
          <w:sz w:val="20"/>
        </w:rPr>
        <w:t>Lead weekly cross-functional team meetings with domestic and global Strategic Business Units in the US and Thailand, addressing potential risks and ensuring alignment with project timelines.</w:t>
      </w:r>
    </w:p>
    <w:p w14:paraId="0E27A86C" w14:textId="60420738" w:rsidR="009243AE" w:rsidRPr="00C35716" w:rsidRDefault="009243AE" w:rsidP="0020519E">
      <w:pPr>
        <w:numPr>
          <w:ilvl w:val="0"/>
          <w:numId w:val="1"/>
        </w:numPr>
        <w:jc w:val="both"/>
        <w:rPr>
          <w:rFonts w:ascii="Cambria" w:hAnsi="Cambria"/>
          <w:iCs/>
          <w:sz w:val="20"/>
        </w:rPr>
      </w:pPr>
      <w:r w:rsidRPr="00C35716">
        <w:rPr>
          <w:rFonts w:ascii="Cambria" w:hAnsi="Cambria"/>
          <w:iCs/>
          <w:sz w:val="20"/>
        </w:rPr>
        <w:t>Deliver weekly program status updates and key milestones to customers, maintaining transparency and accountability throughout project lifecycles.</w:t>
      </w:r>
    </w:p>
    <w:p w14:paraId="22750191" w14:textId="44936DEE" w:rsidR="009243AE" w:rsidRPr="00C35716" w:rsidRDefault="009243AE" w:rsidP="0020519E">
      <w:pPr>
        <w:numPr>
          <w:ilvl w:val="0"/>
          <w:numId w:val="1"/>
        </w:numPr>
        <w:jc w:val="both"/>
        <w:rPr>
          <w:rFonts w:ascii="Cambria" w:hAnsi="Cambria"/>
          <w:iCs/>
          <w:sz w:val="20"/>
        </w:rPr>
      </w:pPr>
      <w:r w:rsidRPr="00C35716">
        <w:rPr>
          <w:rFonts w:ascii="Cambria" w:hAnsi="Cambria"/>
          <w:iCs/>
          <w:sz w:val="20"/>
        </w:rPr>
        <w:t xml:space="preserve">Attend </w:t>
      </w:r>
      <w:r w:rsidR="00D57899">
        <w:rPr>
          <w:rFonts w:ascii="Cambria" w:hAnsi="Cambria"/>
          <w:iCs/>
          <w:sz w:val="20"/>
        </w:rPr>
        <w:t xml:space="preserve">the </w:t>
      </w:r>
      <w:r w:rsidRPr="00C35716">
        <w:rPr>
          <w:rFonts w:ascii="Cambria" w:hAnsi="Cambria"/>
          <w:iCs/>
          <w:sz w:val="20"/>
        </w:rPr>
        <w:t xml:space="preserve">company's monthly </w:t>
      </w:r>
      <w:r w:rsidR="004A2B0E" w:rsidRPr="00C35716">
        <w:rPr>
          <w:rFonts w:ascii="Cambria" w:hAnsi="Cambria"/>
          <w:iCs/>
          <w:sz w:val="20"/>
        </w:rPr>
        <w:t xml:space="preserve">financial </w:t>
      </w:r>
      <w:r w:rsidRPr="00C35716">
        <w:rPr>
          <w:rFonts w:ascii="Cambria" w:hAnsi="Cambria"/>
          <w:iCs/>
          <w:sz w:val="20"/>
        </w:rPr>
        <w:t>reviews, proposing cost reduction initiatives and analyzing potential customers and financial implications to optimize project outcomes.</w:t>
      </w:r>
    </w:p>
    <w:p w14:paraId="7DC9D257" w14:textId="2909D352" w:rsidR="009243AE" w:rsidRPr="00C35716" w:rsidRDefault="009243AE" w:rsidP="0020519E">
      <w:pPr>
        <w:numPr>
          <w:ilvl w:val="0"/>
          <w:numId w:val="1"/>
        </w:numPr>
        <w:jc w:val="both"/>
        <w:rPr>
          <w:rFonts w:ascii="Cambria" w:hAnsi="Cambria"/>
          <w:iCs/>
          <w:sz w:val="20"/>
        </w:rPr>
      </w:pPr>
      <w:r w:rsidRPr="00C35716">
        <w:rPr>
          <w:rFonts w:ascii="Cambria" w:hAnsi="Cambria"/>
          <w:iCs/>
          <w:sz w:val="20"/>
        </w:rPr>
        <w:t>Make critical decisions and foster team motivation across domestic and international projects to achieve goals, quality requirements, and target dates.</w:t>
      </w:r>
    </w:p>
    <w:p w14:paraId="42975C6D" w14:textId="78FCB485" w:rsidR="009243AE" w:rsidRPr="00C35716" w:rsidRDefault="009243AE" w:rsidP="0020519E">
      <w:pPr>
        <w:numPr>
          <w:ilvl w:val="0"/>
          <w:numId w:val="1"/>
        </w:numPr>
        <w:jc w:val="both"/>
        <w:rPr>
          <w:rFonts w:ascii="Cambria" w:hAnsi="Cambria"/>
          <w:iCs/>
          <w:sz w:val="20"/>
        </w:rPr>
      </w:pPr>
      <w:r w:rsidRPr="00C35716">
        <w:rPr>
          <w:rFonts w:ascii="Cambria" w:hAnsi="Cambria"/>
          <w:iCs/>
          <w:sz w:val="20"/>
        </w:rPr>
        <w:t>Achieved a 20% annual increase in revenue by identifying high-performing clients and offering tailored services, while also increasing project billing by an average of 20% per month through proactive customer engagement and quality maintenance.</w:t>
      </w:r>
    </w:p>
    <w:p w14:paraId="43C18F26" w14:textId="5438902B" w:rsidR="009243AE" w:rsidRPr="00C35716" w:rsidRDefault="009243AE" w:rsidP="0020519E">
      <w:pPr>
        <w:numPr>
          <w:ilvl w:val="0"/>
          <w:numId w:val="1"/>
        </w:numPr>
        <w:jc w:val="both"/>
        <w:rPr>
          <w:rFonts w:ascii="Cambria" w:hAnsi="Cambria"/>
          <w:iCs/>
          <w:sz w:val="20"/>
        </w:rPr>
      </w:pPr>
      <w:r w:rsidRPr="00C35716">
        <w:rPr>
          <w:rFonts w:ascii="Cambria" w:hAnsi="Cambria"/>
          <w:iCs/>
          <w:sz w:val="20"/>
        </w:rPr>
        <w:lastRenderedPageBreak/>
        <w:t xml:space="preserve">Ensured 100% compliance with deadlines and project goals by </w:t>
      </w:r>
      <w:r w:rsidR="00B94C3B" w:rsidRPr="00C35716">
        <w:rPr>
          <w:rFonts w:ascii="Cambria" w:hAnsi="Cambria"/>
          <w:iCs/>
          <w:sz w:val="20"/>
        </w:rPr>
        <w:t xml:space="preserve">regularly </w:t>
      </w:r>
      <w:r w:rsidRPr="00C35716">
        <w:rPr>
          <w:rFonts w:ascii="Cambria" w:hAnsi="Cambria"/>
          <w:iCs/>
          <w:sz w:val="20"/>
        </w:rPr>
        <w:t>monitoring and updating project milestones and timelines, mitigating potential negative cost variances through risk analysis during project initiation phases.</w:t>
      </w:r>
    </w:p>
    <w:p w14:paraId="739D7E91" w14:textId="35E37C9D" w:rsidR="009243AE" w:rsidRPr="00C35716" w:rsidRDefault="009243AE" w:rsidP="0020519E">
      <w:pPr>
        <w:numPr>
          <w:ilvl w:val="0"/>
          <w:numId w:val="1"/>
        </w:numPr>
        <w:jc w:val="both"/>
        <w:rPr>
          <w:rFonts w:ascii="Cambria" w:hAnsi="Cambria"/>
          <w:iCs/>
          <w:sz w:val="20"/>
        </w:rPr>
      </w:pPr>
      <w:r w:rsidRPr="00C35716">
        <w:rPr>
          <w:rFonts w:ascii="Cambria" w:hAnsi="Cambria"/>
          <w:iCs/>
          <w:sz w:val="20"/>
        </w:rPr>
        <w:t>Work directly with internal process owners to review current processes, drive continuous improvement, streamline operations, and enhance efficiency.</w:t>
      </w:r>
    </w:p>
    <w:p w14:paraId="7C0D71BD" w14:textId="73306CCC" w:rsidR="009243AE" w:rsidRPr="00C35716" w:rsidRDefault="009243AE" w:rsidP="0020519E">
      <w:pPr>
        <w:numPr>
          <w:ilvl w:val="0"/>
          <w:numId w:val="1"/>
        </w:numPr>
        <w:jc w:val="both"/>
        <w:rPr>
          <w:rFonts w:ascii="Cambria" w:hAnsi="Cambria"/>
          <w:iCs/>
          <w:sz w:val="20"/>
        </w:rPr>
      </w:pPr>
      <w:r w:rsidRPr="00C35716">
        <w:rPr>
          <w:rFonts w:ascii="Cambria" w:hAnsi="Cambria"/>
          <w:iCs/>
          <w:sz w:val="20"/>
        </w:rPr>
        <w:t>Report project status to Executive Management, facilitating decision-making, alignment, and providing solutions to mitigate project delays and risks.</w:t>
      </w:r>
    </w:p>
    <w:p w14:paraId="2AD1639C" w14:textId="6991390E" w:rsidR="009243AE" w:rsidRPr="00C35716" w:rsidRDefault="009243AE" w:rsidP="0020519E">
      <w:pPr>
        <w:numPr>
          <w:ilvl w:val="0"/>
          <w:numId w:val="1"/>
        </w:numPr>
        <w:jc w:val="both"/>
        <w:rPr>
          <w:rFonts w:ascii="Cambria" w:hAnsi="Cambria"/>
          <w:iCs/>
          <w:sz w:val="20"/>
        </w:rPr>
      </w:pPr>
      <w:r w:rsidRPr="00C35716">
        <w:rPr>
          <w:rFonts w:ascii="Cambria" w:hAnsi="Cambria"/>
          <w:iCs/>
          <w:sz w:val="20"/>
        </w:rPr>
        <w:t>Successfully secure</w:t>
      </w:r>
      <w:r w:rsidR="003C59E2">
        <w:rPr>
          <w:rFonts w:ascii="Cambria" w:hAnsi="Cambria"/>
          <w:iCs/>
          <w:sz w:val="20"/>
        </w:rPr>
        <w:t>d</w:t>
      </w:r>
      <w:r w:rsidRPr="00C35716">
        <w:rPr>
          <w:rFonts w:ascii="Cambria" w:hAnsi="Cambria"/>
          <w:iCs/>
          <w:sz w:val="20"/>
        </w:rPr>
        <w:t xml:space="preserve"> contracts exceeding 5 million dollars from widely recognized major retailers, demonstrating strong negotiation skills and commercial acumen.</w:t>
      </w:r>
    </w:p>
    <w:p w14:paraId="3DE72C91" w14:textId="3414FEEF" w:rsidR="009243AE" w:rsidRPr="00C35716" w:rsidRDefault="009243AE" w:rsidP="0020519E">
      <w:pPr>
        <w:numPr>
          <w:ilvl w:val="0"/>
          <w:numId w:val="1"/>
        </w:numPr>
        <w:jc w:val="both"/>
        <w:rPr>
          <w:rFonts w:ascii="Cambria" w:hAnsi="Cambria"/>
          <w:iCs/>
          <w:sz w:val="20"/>
        </w:rPr>
      </w:pPr>
      <w:r w:rsidRPr="00C35716">
        <w:rPr>
          <w:rFonts w:ascii="Cambria" w:hAnsi="Cambria"/>
          <w:iCs/>
          <w:sz w:val="20"/>
        </w:rPr>
        <w:t>Lead supply chain program execution, including resource planning, material cost management, forecasting, and global sourcing, ensuring competitive costs and high-quality standards.</w:t>
      </w:r>
    </w:p>
    <w:p w14:paraId="68A588CC" w14:textId="1A50E419" w:rsidR="009243AE" w:rsidRPr="00C35716" w:rsidRDefault="009243AE" w:rsidP="0020519E">
      <w:pPr>
        <w:numPr>
          <w:ilvl w:val="0"/>
          <w:numId w:val="1"/>
        </w:numPr>
        <w:jc w:val="both"/>
        <w:rPr>
          <w:rFonts w:ascii="Cambria" w:hAnsi="Cambria"/>
          <w:iCs/>
          <w:sz w:val="20"/>
        </w:rPr>
      </w:pPr>
      <w:r w:rsidRPr="00C35716">
        <w:rPr>
          <w:rFonts w:ascii="Cambria" w:hAnsi="Cambria"/>
          <w:iCs/>
          <w:sz w:val="20"/>
        </w:rPr>
        <w:t>Collaborate with supply chain functions to identify and resolve risks, ensuring cohesive operations and goal achievement.</w:t>
      </w:r>
    </w:p>
    <w:p w14:paraId="317DD6F2" w14:textId="0AD988B8" w:rsidR="009243AE" w:rsidRPr="00C35716" w:rsidRDefault="009243AE" w:rsidP="0020519E">
      <w:pPr>
        <w:numPr>
          <w:ilvl w:val="0"/>
          <w:numId w:val="1"/>
        </w:numPr>
        <w:jc w:val="both"/>
        <w:rPr>
          <w:rFonts w:ascii="Cambria" w:hAnsi="Cambria"/>
          <w:iCs/>
          <w:sz w:val="20"/>
        </w:rPr>
      </w:pPr>
      <w:r w:rsidRPr="00C35716">
        <w:rPr>
          <w:rFonts w:ascii="Cambria" w:hAnsi="Cambria"/>
          <w:iCs/>
          <w:sz w:val="20"/>
        </w:rPr>
        <w:t xml:space="preserve">Partner with Thai Union </w:t>
      </w:r>
      <w:r w:rsidR="00E11039">
        <w:rPr>
          <w:rFonts w:ascii="Cambria" w:hAnsi="Cambria"/>
          <w:iCs/>
          <w:sz w:val="20"/>
        </w:rPr>
        <w:t xml:space="preserve">‘s </w:t>
      </w:r>
      <w:r w:rsidRPr="00C35716">
        <w:rPr>
          <w:rFonts w:ascii="Cambria" w:hAnsi="Cambria"/>
          <w:iCs/>
          <w:sz w:val="20"/>
        </w:rPr>
        <w:t>Product Design, Product Development, Regulatory, and Quality teams to ensure product specifications meet customer, quality, and regulatory requirements.</w:t>
      </w:r>
    </w:p>
    <w:p w14:paraId="43ABDDC7" w14:textId="2C4B4DAD" w:rsidR="009243AE" w:rsidRPr="00C35716" w:rsidRDefault="009243AE" w:rsidP="0020519E">
      <w:pPr>
        <w:numPr>
          <w:ilvl w:val="0"/>
          <w:numId w:val="1"/>
        </w:numPr>
        <w:jc w:val="both"/>
        <w:rPr>
          <w:rFonts w:ascii="Cambria" w:hAnsi="Cambria"/>
          <w:iCs/>
          <w:sz w:val="20"/>
        </w:rPr>
      </w:pPr>
      <w:r w:rsidRPr="00C35716">
        <w:rPr>
          <w:rFonts w:ascii="Cambria" w:hAnsi="Cambria"/>
          <w:iCs/>
          <w:sz w:val="20"/>
        </w:rPr>
        <w:t>Participate in customer quality audits at manufacturing plants in Thailand and vendor quality audits, ensuring compliance and quality standards.</w:t>
      </w:r>
    </w:p>
    <w:p w14:paraId="5689DCB7" w14:textId="77777777" w:rsidR="00967626" w:rsidRPr="00852B22" w:rsidRDefault="00967626" w:rsidP="0020519E">
      <w:pPr>
        <w:jc w:val="both"/>
        <w:rPr>
          <w:rFonts w:ascii="Cambria" w:hAnsi="Cambria"/>
          <w:iCs/>
          <w:sz w:val="20"/>
        </w:rPr>
      </w:pPr>
    </w:p>
    <w:p w14:paraId="34E14299" w14:textId="027DA984" w:rsidR="006F36BB" w:rsidRPr="00852B22" w:rsidRDefault="006F36BB" w:rsidP="00C4445A">
      <w:pPr>
        <w:ind w:firstLine="720"/>
        <w:jc w:val="both"/>
        <w:rPr>
          <w:rFonts w:ascii="Cambria" w:hAnsi="Cambria"/>
          <w:b/>
          <w:bCs/>
          <w:sz w:val="20"/>
        </w:rPr>
      </w:pPr>
      <w:r>
        <w:rPr>
          <w:rFonts w:ascii="Cambria" w:hAnsi="Cambria"/>
          <w:b/>
          <w:bCs/>
          <w:sz w:val="20"/>
        </w:rPr>
        <w:t>US Pet Nutrition/</w:t>
      </w:r>
      <w:r w:rsidRPr="00852B22">
        <w:rPr>
          <w:rFonts w:ascii="Cambria" w:hAnsi="Cambria"/>
          <w:b/>
          <w:bCs/>
          <w:sz w:val="20"/>
        </w:rPr>
        <w:t>Thai Union North America</w:t>
      </w:r>
      <w:r>
        <w:rPr>
          <w:rFonts w:ascii="Cambria" w:hAnsi="Cambria"/>
          <w:b/>
          <w:bCs/>
          <w:sz w:val="20"/>
        </w:rPr>
        <w:t xml:space="preserve">, </w:t>
      </w:r>
      <w:r w:rsidR="00FE3FD9">
        <w:rPr>
          <w:rFonts w:ascii="Cambria" w:hAnsi="Cambria"/>
          <w:b/>
          <w:bCs/>
          <w:sz w:val="20"/>
        </w:rPr>
        <w:t>i-Tail Corporation PCL</w:t>
      </w:r>
      <w:r w:rsidRPr="00852B22">
        <w:rPr>
          <w:rFonts w:ascii="Cambria" w:hAnsi="Cambria"/>
          <w:b/>
          <w:bCs/>
          <w:sz w:val="20"/>
        </w:rPr>
        <w:t xml:space="preserve">, </w:t>
      </w:r>
      <w:r w:rsidRPr="00852B22">
        <w:rPr>
          <w:rFonts w:ascii="Cambria" w:hAnsi="Cambria"/>
          <w:sz w:val="20"/>
        </w:rPr>
        <w:t>San Diego, California</w:t>
      </w:r>
    </w:p>
    <w:p w14:paraId="7AA2CD38" w14:textId="77777777" w:rsidR="0066541A" w:rsidRPr="00852B22" w:rsidRDefault="0066541A" w:rsidP="0020519E">
      <w:pPr>
        <w:jc w:val="both"/>
        <w:rPr>
          <w:rFonts w:ascii="Cambria" w:hAnsi="Cambria"/>
          <w:b/>
          <w:bCs/>
          <w:sz w:val="20"/>
        </w:rPr>
      </w:pPr>
    </w:p>
    <w:p w14:paraId="051B9D78" w14:textId="1E1EAE34" w:rsidR="00852B22" w:rsidRDefault="00852B22" w:rsidP="00C4445A">
      <w:pPr>
        <w:ind w:firstLine="720"/>
        <w:jc w:val="both"/>
        <w:rPr>
          <w:rFonts w:ascii="Cambria" w:hAnsi="Cambria"/>
          <w:sz w:val="20"/>
        </w:rPr>
      </w:pPr>
      <w:r w:rsidRPr="00852B22">
        <w:rPr>
          <w:rFonts w:ascii="Cambria" w:hAnsi="Cambria"/>
          <w:b/>
          <w:sz w:val="20"/>
        </w:rPr>
        <w:t>Forecasting / Planning</w:t>
      </w:r>
      <w:r w:rsidR="00D364FF">
        <w:rPr>
          <w:rFonts w:ascii="Cambria" w:hAnsi="Cambria"/>
          <w:b/>
          <w:sz w:val="20"/>
        </w:rPr>
        <w:t xml:space="preserve"> and Procurement</w:t>
      </w:r>
      <w:r w:rsidRPr="00852B22">
        <w:rPr>
          <w:rFonts w:ascii="Cambria" w:hAnsi="Cambria"/>
          <w:b/>
          <w:sz w:val="20"/>
        </w:rPr>
        <w:t xml:space="preserve"> Manager </w:t>
      </w:r>
      <w:r w:rsidR="0066541A">
        <w:rPr>
          <w:rFonts w:ascii="Cambria" w:hAnsi="Cambria"/>
          <w:b/>
          <w:sz w:val="20"/>
        </w:rPr>
        <w:tab/>
      </w:r>
      <w:r w:rsidR="0066541A">
        <w:rPr>
          <w:rFonts w:ascii="Cambria" w:hAnsi="Cambria"/>
          <w:b/>
          <w:sz w:val="20"/>
        </w:rPr>
        <w:tab/>
      </w:r>
      <w:r w:rsidR="0066541A">
        <w:rPr>
          <w:rFonts w:ascii="Cambria" w:hAnsi="Cambria"/>
          <w:b/>
          <w:sz w:val="20"/>
        </w:rPr>
        <w:tab/>
      </w:r>
      <w:r w:rsidR="0066541A">
        <w:rPr>
          <w:rFonts w:ascii="Cambria" w:hAnsi="Cambria"/>
          <w:b/>
          <w:sz w:val="20"/>
        </w:rPr>
        <w:tab/>
      </w:r>
      <w:r w:rsidRPr="00852B22">
        <w:rPr>
          <w:rFonts w:ascii="Cambria" w:hAnsi="Cambria"/>
          <w:sz w:val="20"/>
        </w:rPr>
        <w:t>December 2013 to May 2015</w:t>
      </w:r>
    </w:p>
    <w:p w14:paraId="0CD416A5" w14:textId="77777777" w:rsidR="0066541A" w:rsidRPr="00852B22" w:rsidRDefault="0066541A" w:rsidP="0020519E">
      <w:pPr>
        <w:jc w:val="both"/>
        <w:rPr>
          <w:rFonts w:ascii="Cambria" w:hAnsi="Cambria"/>
          <w:b/>
          <w:sz w:val="20"/>
        </w:rPr>
      </w:pPr>
    </w:p>
    <w:p w14:paraId="0F74CAE2" w14:textId="4E703541" w:rsidR="00852B22" w:rsidRPr="00852B22" w:rsidRDefault="00852B22" w:rsidP="0020519E">
      <w:pPr>
        <w:numPr>
          <w:ilvl w:val="0"/>
          <w:numId w:val="2"/>
        </w:numPr>
        <w:jc w:val="both"/>
        <w:rPr>
          <w:rFonts w:ascii="Cambria" w:hAnsi="Cambria"/>
          <w:iCs/>
          <w:sz w:val="20"/>
        </w:rPr>
      </w:pPr>
      <w:r w:rsidRPr="00852B22">
        <w:rPr>
          <w:rFonts w:ascii="Cambria" w:hAnsi="Cambria"/>
          <w:iCs/>
          <w:sz w:val="20"/>
        </w:rPr>
        <w:t>Managed,</w:t>
      </w:r>
      <w:r w:rsidR="00B042DF">
        <w:rPr>
          <w:rFonts w:ascii="Cambria" w:hAnsi="Cambria"/>
          <w:iCs/>
          <w:sz w:val="20"/>
        </w:rPr>
        <w:t xml:space="preserve"> </w:t>
      </w:r>
      <w:r w:rsidR="000502AF">
        <w:rPr>
          <w:rFonts w:ascii="Cambria" w:hAnsi="Cambria"/>
          <w:iCs/>
          <w:sz w:val="20"/>
        </w:rPr>
        <w:t>l</w:t>
      </w:r>
      <w:r w:rsidR="00985979">
        <w:rPr>
          <w:rFonts w:ascii="Cambria" w:hAnsi="Cambria"/>
          <w:iCs/>
          <w:sz w:val="20"/>
        </w:rPr>
        <w:t>ed</w:t>
      </w:r>
      <w:r w:rsidR="00660B2D">
        <w:rPr>
          <w:rFonts w:ascii="Cambria" w:hAnsi="Cambria"/>
          <w:iCs/>
          <w:sz w:val="20"/>
        </w:rPr>
        <w:t>,</w:t>
      </w:r>
      <w:r w:rsidRPr="00852B22">
        <w:rPr>
          <w:rFonts w:ascii="Cambria" w:hAnsi="Cambria"/>
          <w:iCs/>
          <w:sz w:val="20"/>
        </w:rPr>
        <w:t xml:space="preserve"> </w:t>
      </w:r>
      <w:r w:rsidR="000502AF">
        <w:rPr>
          <w:rFonts w:ascii="Cambria" w:hAnsi="Cambria"/>
          <w:iCs/>
          <w:sz w:val="20"/>
        </w:rPr>
        <w:t>p</w:t>
      </w:r>
      <w:r w:rsidRPr="00852B22">
        <w:rPr>
          <w:rFonts w:ascii="Cambria" w:hAnsi="Cambria"/>
          <w:iCs/>
          <w:sz w:val="20"/>
        </w:rPr>
        <w:t xml:space="preserve">lanned, </w:t>
      </w:r>
      <w:r w:rsidR="000502AF">
        <w:rPr>
          <w:rFonts w:ascii="Cambria" w:hAnsi="Cambria"/>
          <w:iCs/>
          <w:sz w:val="20"/>
        </w:rPr>
        <w:t>p</w:t>
      </w:r>
      <w:r w:rsidRPr="00852B22">
        <w:rPr>
          <w:rFonts w:ascii="Cambria" w:hAnsi="Cambria"/>
          <w:iCs/>
          <w:sz w:val="20"/>
        </w:rPr>
        <w:t xml:space="preserve">rioritized, </w:t>
      </w:r>
      <w:r w:rsidR="004F2EDB">
        <w:rPr>
          <w:rFonts w:ascii="Cambria" w:hAnsi="Cambria"/>
          <w:iCs/>
          <w:sz w:val="20"/>
        </w:rPr>
        <w:t>e</w:t>
      </w:r>
      <w:r w:rsidRPr="00852B22">
        <w:rPr>
          <w:rFonts w:ascii="Cambria" w:hAnsi="Cambria"/>
          <w:iCs/>
          <w:sz w:val="20"/>
        </w:rPr>
        <w:t>xpedited</w:t>
      </w:r>
      <w:r w:rsidR="006F209C">
        <w:rPr>
          <w:rFonts w:ascii="Cambria" w:hAnsi="Cambria"/>
          <w:iCs/>
          <w:sz w:val="20"/>
        </w:rPr>
        <w:t>,</w:t>
      </w:r>
      <w:r w:rsidRPr="00852B22">
        <w:rPr>
          <w:rFonts w:ascii="Cambria" w:hAnsi="Cambria"/>
          <w:iCs/>
          <w:sz w:val="20"/>
        </w:rPr>
        <w:t xml:space="preserve"> and coordinated with Thai Union’s Thailand Production, Logistics, Marketing, R&amp;D, Regulatory</w:t>
      </w:r>
      <w:r w:rsidR="004F2EDB">
        <w:rPr>
          <w:rFonts w:ascii="Cambria" w:hAnsi="Cambria"/>
          <w:iCs/>
          <w:sz w:val="20"/>
        </w:rPr>
        <w:t xml:space="preserve">, </w:t>
      </w:r>
      <w:r w:rsidRPr="00852B22">
        <w:rPr>
          <w:rFonts w:ascii="Cambria" w:hAnsi="Cambria"/>
          <w:iCs/>
          <w:sz w:val="20"/>
        </w:rPr>
        <w:t xml:space="preserve">and Compliance teams </w:t>
      </w:r>
      <w:r w:rsidR="00CB0C0C">
        <w:rPr>
          <w:rFonts w:ascii="Cambria" w:hAnsi="Cambria"/>
          <w:iCs/>
          <w:sz w:val="20"/>
        </w:rPr>
        <w:t xml:space="preserve">to </w:t>
      </w:r>
      <w:r w:rsidRPr="00852B22">
        <w:rPr>
          <w:rFonts w:ascii="Cambria" w:hAnsi="Cambria"/>
          <w:iCs/>
          <w:sz w:val="20"/>
        </w:rPr>
        <w:t xml:space="preserve">ensure on time delivery to </w:t>
      </w:r>
      <w:r w:rsidR="00CB0C0C">
        <w:rPr>
          <w:rFonts w:ascii="Cambria" w:hAnsi="Cambria"/>
          <w:iCs/>
          <w:sz w:val="20"/>
        </w:rPr>
        <w:t xml:space="preserve">the </w:t>
      </w:r>
      <w:r w:rsidRPr="00852B22">
        <w:rPr>
          <w:rFonts w:ascii="Cambria" w:hAnsi="Cambria"/>
          <w:iCs/>
          <w:sz w:val="20"/>
        </w:rPr>
        <w:t>United States and international customers</w:t>
      </w:r>
      <w:r w:rsidR="003A45B8">
        <w:rPr>
          <w:rFonts w:ascii="Cambria" w:hAnsi="Cambria"/>
          <w:iCs/>
          <w:sz w:val="20"/>
        </w:rPr>
        <w:t>.</w:t>
      </w:r>
      <w:r w:rsidRPr="00852B22">
        <w:rPr>
          <w:rFonts w:ascii="Cambria" w:hAnsi="Cambria"/>
          <w:iCs/>
          <w:sz w:val="20"/>
        </w:rPr>
        <w:t xml:space="preserve"> </w:t>
      </w:r>
    </w:p>
    <w:p w14:paraId="363FCC70" w14:textId="35D5CF49" w:rsidR="00852B22" w:rsidRPr="00852B22" w:rsidRDefault="00852B22" w:rsidP="0020519E">
      <w:pPr>
        <w:numPr>
          <w:ilvl w:val="0"/>
          <w:numId w:val="2"/>
        </w:numPr>
        <w:jc w:val="both"/>
        <w:rPr>
          <w:rFonts w:ascii="Cambria" w:hAnsi="Cambria"/>
          <w:iCs/>
          <w:sz w:val="20"/>
        </w:rPr>
      </w:pPr>
      <w:r w:rsidRPr="00852B22">
        <w:rPr>
          <w:rFonts w:ascii="Cambria" w:hAnsi="Cambria"/>
          <w:sz w:val="20"/>
        </w:rPr>
        <w:t>Executed advanced statistical modeling to generate high-accuracy financial forecasts; plan</w:t>
      </w:r>
      <w:r w:rsidR="00CB0C0C">
        <w:rPr>
          <w:rFonts w:ascii="Cambria" w:hAnsi="Cambria"/>
          <w:sz w:val="20"/>
        </w:rPr>
        <w:t>ned</w:t>
      </w:r>
      <w:r w:rsidRPr="00852B22">
        <w:rPr>
          <w:rFonts w:ascii="Cambria" w:hAnsi="Cambria"/>
          <w:sz w:val="20"/>
        </w:rPr>
        <w:t xml:space="preserve"> and </w:t>
      </w:r>
      <w:r w:rsidR="006620E7">
        <w:rPr>
          <w:rFonts w:ascii="Cambria" w:hAnsi="Cambria"/>
          <w:sz w:val="20"/>
        </w:rPr>
        <w:t>release</w:t>
      </w:r>
      <w:r w:rsidR="00CB0C0C">
        <w:rPr>
          <w:rFonts w:ascii="Cambria" w:hAnsi="Cambria"/>
          <w:sz w:val="20"/>
        </w:rPr>
        <w:t>d</w:t>
      </w:r>
      <w:r w:rsidRPr="00852B22">
        <w:rPr>
          <w:rFonts w:ascii="Cambria" w:hAnsi="Cambria"/>
          <w:sz w:val="20"/>
        </w:rPr>
        <w:t xml:space="preserve"> purchase orders based on estimates. </w:t>
      </w:r>
    </w:p>
    <w:p w14:paraId="4892B5D6" w14:textId="77777777" w:rsidR="00852B22" w:rsidRPr="00852B22" w:rsidRDefault="00852B22" w:rsidP="0020519E">
      <w:pPr>
        <w:numPr>
          <w:ilvl w:val="0"/>
          <w:numId w:val="2"/>
        </w:numPr>
        <w:jc w:val="both"/>
        <w:rPr>
          <w:rFonts w:ascii="Cambria" w:hAnsi="Cambria"/>
          <w:iCs/>
          <w:sz w:val="20"/>
        </w:rPr>
      </w:pPr>
      <w:r w:rsidRPr="00852B22">
        <w:rPr>
          <w:rFonts w:ascii="Cambria" w:hAnsi="Cambria"/>
          <w:sz w:val="20"/>
        </w:rPr>
        <w:t xml:space="preserve">Coordinated supply chain functions, including ground, sea, and air logistics, to facilitate distribution schedules. </w:t>
      </w:r>
    </w:p>
    <w:p w14:paraId="3F56A1B8" w14:textId="0AB7B90B" w:rsidR="00852B22" w:rsidRPr="00852B22" w:rsidRDefault="00852B22" w:rsidP="0020519E">
      <w:pPr>
        <w:numPr>
          <w:ilvl w:val="0"/>
          <w:numId w:val="2"/>
        </w:numPr>
        <w:jc w:val="both"/>
        <w:rPr>
          <w:rFonts w:ascii="Cambria" w:hAnsi="Cambria"/>
          <w:iCs/>
          <w:sz w:val="20"/>
        </w:rPr>
      </w:pPr>
      <w:r w:rsidRPr="00852B22">
        <w:rPr>
          <w:rFonts w:ascii="Cambria" w:hAnsi="Cambria"/>
          <w:sz w:val="20"/>
        </w:rPr>
        <w:t xml:space="preserve">Proactively resolved potential manufacturing and distribution conflicts to ensure smooth and consistent deliveries. Generated and presented biweekly sales reports to </w:t>
      </w:r>
      <w:r w:rsidR="00D32D9C">
        <w:rPr>
          <w:rFonts w:ascii="Cambria" w:hAnsi="Cambria"/>
          <w:sz w:val="20"/>
        </w:rPr>
        <w:t xml:space="preserve">the </w:t>
      </w:r>
      <w:r w:rsidRPr="00852B22">
        <w:rPr>
          <w:rFonts w:ascii="Cambria" w:hAnsi="Cambria"/>
          <w:sz w:val="20"/>
        </w:rPr>
        <w:t xml:space="preserve">Vice President of Sales. </w:t>
      </w:r>
    </w:p>
    <w:p w14:paraId="7986D48D" w14:textId="49D7D600" w:rsidR="00852B22" w:rsidRPr="00B75AB9" w:rsidRDefault="00852B22" w:rsidP="0020519E">
      <w:pPr>
        <w:numPr>
          <w:ilvl w:val="0"/>
          <w:numId w:val="2"/>
        </w:numPr>
        <w:jc w:val="both"/>
        <w:rPr>
          <w:rFonts w:ascii="Cambria" w:hAnsi="Cambria"/>
          <w:iCs/>
          <w:sz w:val="20"/>
        </w:rPr>
      </w:pPr>
      <w:r w:rsidRPr="00852B22">
        <w:rPr>
          <w:rFonts w:ascii="Cambria" w:hAnsi="Cambria"/>
          <w:sz w:val="20"/>
        </w:rPr>
        <w:t xml:space="preserve">Devised and implemented policy improvements </w:t>
      </w:r>
      <w:r w:rsidR="00D32D9C">
        <w:rPr>
          <w:rFonts w:ascii="Cambria" w:hAnsi="Cambria"/>
          <w:sz w:val="20"/>
        </w:rPr>
        <w:t>that</w:t>
      </w:r>
      <w:r w:rsidRPr="00852B22">
        <w:rPr>
          <w:rFonts w:ascii="Cambria" w:hAnsi="Cambria"/>
          <w:sz w:val="20"/>
        </w:rPr>
        <w:t xml:space="preserve"> allowed delivery of purchase orders for overseas distributors at 99% delivery accuracy with less than 5% on short shipments </w:t>
      </w:r>
      <w:r w:rsidR="0050504B">
        <w:rPr>
          <w:rFonts w:ascii="Cambria" w:hAnsi="Cambria"/>
          <w:sz w:val="20"/>
        </w:rPr>
        <w:t>of</w:t>
      </w:r>
      <w:r w:rsidRPr="00852B22">
        <w:rPr>
          <w:rFonts w:ascii="Cambria" w:hAnsi="Cambria"/>
          <w:sz w:val="20"/>
        </w:rPr>
        <w:t xml:space="preserve"> products valued at over $2.5M. </w:t>
      </w:r>
    </w:p>
    <w:p w14:paraId="0DFC0FCA" w14:textId="77777777" w:rsidR="00B75AB9" w:rsidRPr="00852B22" w:rsidRDefault="00B75AB9" w:rsidP="0020519E">
      <w:pPr>
        <w:ind w:left="720"/>
        <w:jc w:val="both"/>
        <w:rPr>
          <w:rFonts w:ascii="Cambria" w:hAnsi="Cambria"/>
          <w:iCs/>
          <w:sz w:val="20"/>
        </w:rPr>
      </w:pPr>
    </w:p>
    <w:p w14:paraId="449514B7" w14:textId="77777777" w:rsidR="00852B22" w:rsidRDefault="00852B22" w:rsidP="00C4445A">
      <w:pPr>
        <w:ind w:firstLine="720"/>
        <w:jc w:val="both"/>
        <w:rPr>
          <w:rFonts w:ascii="Cambria" w:hAnsi="Cambria"/>
          <w:b/>
          <w:bCs/>
          <w:sz w:val="20"/>
        </w:rPr>
      </w:pPr>
      <w:r w:rsidRPr="00852B22">
        <w:rPr>
          <w:rFonts w:ascii="Cambria" w:hAnsi="Cambria"/>
          <w:b/>
          <w:bCs/>
          <w:sz w:val="20"/>
        </w:rPr>
        <w:t xml:space="preserve">Aero-Tech Engineering, </w:t>
      </w:r>
      <w:r w:rsidRPr="000E7FB8">
        <w:rPr>
          <w:rFonts w:ascii="Cambria" w:hAnsi="Cambria"/>
          <w:sz w:val="20"/>
        </w:rPr>
        <w:t>San Diego, California</w:t>
      </w:r>
    </w:p>
    <w:p w14:paraId="1D32ECFE" w14:textId="77777777" w:rsidR="00B75AB9" w:rsidRPr="00852B22" w:rsidRDefault="00B75AB9" w:rsidP="0020519E">
      <w:pPr>
        <w:jc w:val="both"/>
        <w:rPr>
          <w:rFonts w:ascii="Cambria" w:hAnsi="Cambria"/>
          <w:b/>
          <w:bCs/>
          <w:sz w:val="20"/>
        </w:rPr>
      </w:pPr>
    </w:p>
    <w:p w14:paraId="2648951C" w14:textId="1A0DB5B8" w:rsidR="00852B22" w:rsidRDefault="00852B22" w:rsidP="00C4445A">
      <w:pPr>
        <w:ind w:firstLine="720"/>
        <w:jc w:val="both"/>
        <w:rPr>
          <w:rFonts w:ascii="Cambria" w:hAnsi="Cambria"/>
          <w:sz w:val="20"/>
        </w:rPr>
      </w:pPr>
      <w:r w:rsidRPr="00852B22">
        <w:rPr>
          <w:rFonts w:ascii="Cambria" w:hAnsi="Cambria"/>
          <w:b/>
          <w:sz w:val="20"/>
        </w:rPr>
        <w:t xml:space="preserve">Project Manager and Scheduler, </w:t>
      </w:r>
      <w:r w:rsidR="00F62A34">
        <w:rPr>
          <w:rFonts w:ascii="Cambria" w:hAnsi="Cambria"/>
          <w:b/>
          <w:sz w:val="20"/>
        </w:rPr>
        <w:tab/>
      </w:r>
      <w:r w:rsidR="00F62A34">
        <w:rPr>
          <w:rFonts w:ascii="Cambria" w:hAnsi="Cambria"/>
          <w:b/>
          <w:sz w:val="20"/>
        </w:rPr>
        <w:tab/>
      </w:r>
      <w:r w:rsidR="00F62A34">
        <w:rPr>
          <w:rFonts w:ascii="Cambria" w:hAnsi="Cambria"/>
          <w:b/>
          <w:sz w:val="20"/>
        </w:rPr>
        <w:tab/>
      </w:r>
      <w:r w:rsidR="00F62A34">
        <w:rPr>
          <w:rFonts w:ascii="Cambria" w:hAnsi="Cambria"/>
          <w:b/>
          <w:sz w:val="20"/>
        </w:rPr>
        <w:tab/>
      </w:r>
      <w:r w:rsidR="00F62A34">
        <w:rPr>
          <w:rFonts w:ascii="Cambria" w:hAnsi="Cambria"/>
          <w:b/>
          <w:sz w:val="20"/>
        </w:rPr>
        <w:tab/>
      </w:r>
      <w:r w:rsidR="00F62A34">
        <w:rPr>
          <w:rFonts w:ascii="Cambria" w:hAnsi="Cambria"/>
          <w:b/>
          <w:sz w:val="20"/>
        </w:rPr>
        <w:tab/>
      </w:r>
      <w:r w:rsidRPr="00852B22">
        <w:rPr>
          <w:rFonts w:ascii="Cambria" w:hAnsi="Cambria"/>
          <w:sz w:val="20"/>
        </w:rPr>
        <w:t>January 2007 to November 2013</w:t>
      </w:r>
    </w:p>
    <w:p w14:paraId="1240A3C5" w14:textId="77777777" w:rsidR="007D769F" w:rsidRPr="00852B22" w:rsidRDefault="007D769F" w:rsidP="0020519E">
      <w:pPr>
        <w:jc w:val="both"/>
        <w:rPr>
          <w:rFonts w:ascii="Cambria" w:hAnsi="Cambria"/>
          <w:sz w:val="20"/>
        </w:rPr>
      </w:pPr>
    </w:p>
    <w:p w14:paraId="498D2AD6" w14:textId="5E93CC60" w:rsidR="00852B22" w:rsidRPr="00852B22" w:rsidRDefault="00852B22" w:rsidP="0020519E">
      <w:pPr>
        <w:numPr>
          <w:ilvl w:val="0"/>
          <w:numId w:val="3"/>
        </w:numPr>
        <w:jc w:val="both"/>
        <w:rPr>
          <w:rFonts w:ascii="Cambria" w:hAnsi="Cambria"/>
          <w:sz w:val="20"/>
        </w:rPr>
      </w:pPr>
      <w:r w:rsidRPr="00852B22">
        <w:rPr>
          <w:rFonts w:ascii="Cambria" w:hAnsi="Cambria"/>
          <w:sz w:val="20"/>
        </w:rPr>
        <w:t xml:space="preserve">Managed projects related to procurement of equipment and services for aerospace corporations such as Northrop Grumman, Boeing, and different branches of the military such as the United States </w:t>
      </w:r>
      <w:proofErr w:type="spellStart"/>
      <w:r w:rsidRPr="00852B22">
        <w:rPr>
          <w:rFonts w:ascii="Cambria" w:hAnsi="Cambria"/>
          <w:sz w:val="20"/>
        </w:rPr>
        <w:t>Airforce</w:t>
      </w:r>
      <w:proofErr w:type="spellEnd"/>
      <w:r w:rsidRPr="00852B22">
        <w:rPr>
          <w:rFonts w:ascii="Cambria" w:hAnsi="Cambria"/>
          <w:sz w:val="20"/>
        </w:rPr>
        <w:t xml:space="preserve"> and Navy. Achieving 95% of on</w:t>
      </w:r>
      <w:r w:rsidR="00BB43EC">
        <w:rPr>
          <w:rFonts w:ascii="Cambria" w:hAnsi="Cambria"/>
          <w:sz w:val="20"/>
        </w:rPr>
        <w:t>-</w:t>
      </w:r>
      <w:r w:rsidRPr="00852B22">
        <w:rPr>
          <w:rFonts w:ascii="Cambria" w:hAnsi="Cambria"/>
          <w:sz w:val="20"/>
        </w:rPr>
        <w:t>time project completion</w:t>
      </w:r>
      <w:r w:rsidR="00BA3DC7">
        <w:rPr>
          <w:rFonts w:ascii="Cambria" w:hAnsi="Cambria"/>
          <w:sz w:val="20"/>
        </w:rPr>
        <w:t>.</w:t>
      </w:r>
      <w:r w:rsidRPr="00852B22">
        <w:rPr>
          <w:rFonts w:ascii="Cambria" w:hAnsi="Cambria"/>
          <w:sz w:val="20"/>
        </w:rPr>
        <w:t xml:space="preserve"> </w:t>
      </w:r>
    </w:p>
    <w:p w14:paraId="47B14183" w14:textId="77777777" w:rsidR="00852B22" w:rsidRPr="00852B22" w:rsidRDefault="00852B22" w:rsidP="0020519E">
      <w:pPr>
        <w:numPr>
          <w:ilvl w:val="0"/>
          <w:numId w:val="3"/>
        </w:numPr>
        <w:jc w:val="both"/>
        <w:rPr>
          <w:rFonts w:ascii="Cambria" w:hAnsi="Cambria"/>
          <w:sz w:val="20"/>
        </w:rPr>
      </w:pPr>
      <w:r w:rsidRPr="00852B22">
        <w:rPr>
          <w:rFonts w:ascii="Cambria" w:hAnsi="Cambria"/>
          <w:sz w:val="20"/>
        </w:rPr>
        <w:t>Ensured that the project planning contained engineering, planning, production, and delivery requirements of multiple contracts.</w:t>
      </w:r>
    </w:p>
    <w:p w14:paraId="762B1C66" w14:textId="45FBE015" w:rsidR="00852B22" w:rsidRPr="00852B22" w:rsidRDefault="00852B22" w:rsidP="0020519E">
      <w:pPr>
        <w:numPr>
          <w:ilvl w:val="0"/>
          <w:numId w:val="3"/>
        </w:numPr>
        <w:jc w:val="both"/>
        <w:rPr>
          <w:rFonts w:ascii="Cambria" w:hAnsi="Cambria"/>
          <w:sz w:val="20"/>
        </w:rPr>
      </w:pPr>
      <w:r w:rsidRPr="00852B22">
        <w:rPr>
          <w:rFonts w:ascii="Cambria" w:hAnsi="Cambria"/>
          <w:sz w:val="20"/>
        </w:rPr>
        <w:t xml:space="preserve">Managed and </w:t>
      </w:r>
      <w:r w:rsidR="009D3C0F">
        <w:rPr>
          <w:rFonts w:ascii="Cambria" w:hAnsi="Cambria"/>
          <w:sz w:val="20"/>
        </w:rPr>
        <w:t>r</w:t>
      </w:r>
      <w:r w:rsidRPr="00852B22">
        <w:rPr>
          <w:rFonts w:ascii="Cambria" w:hAnsi="Cambria"/>
          <w:sz w:val="20"/>
        </w:rPr>
        <w:t>esolved setbacks to ensure projects met deadlines without compromising product integrity, quality</w:t>
      </w:r>
      <w:r w:rsidR="005256DB">
        <w:rPr>
          <w:rFonts w:ascii="Cambria" w:hAnsi="Cambria"/>
          <w:sz w:val="20"/>
        </w:rPr>
        <w:t xml:space="preserve">, </w:t>
      </w:r>
      <w:r w:rsidRPr="00852B22">
        <w:rPr>
          <w:rFonts w:ascii="Cambria" w:hAnsi="Cambria"/>
          <w:sz w:val="20"/>
        </w:rPr>
        <w:t xml:space="preserve">and safety. </w:t>
      </w:r>
    </w:p>
    <w:p w14:paraId="297994F4" w14:textId="77777777" w:rsidR="001C16A5" w:rsidRDefault="001C16A5" w:rsidP="0020519E">
      <w:pPr>
        <w:numPr>
          <w:ilvl w:val="0"/>
          <w:numId w:val="3"/>
        </w:numPr>
        <w:jc w:val="both"/>
        <w:rPr>
          <w:rFonts w:ascii="Cambria" w:hAnsi="Cambria"/>
          <w:sz w:val="20"/>
        </w:rPr>
      </w:pPr>
      <w:r w:rsidRPr="001C16A5">
        <w:rPr>
          <w:rFonts w:ascii="Cambria" w:hAnsi="Cambria"/>
          <w:sz w:val="20"/>
        </w:rPr>
        <w:t xml:space="preserve">Collaborated on budget development, executed funding, and directed audit controls to ensure accurate reporting and accountability. </w:t>
      </w:r>
    </w:p>
    <w:p w14:paraId="2359DD86" w14:textId="7D7FC370" w:rsidR="00852B22" w:rsidRPr="00852B22" w:rsidRDefault="00852B22" w:rsidP="0020519E">
      <w:pPr>
        <w:numPr>
          <w:ilvl w:val="0"/>
          <w:numId w:val="3"/>
        </w:numPr>
        <w:jc w:val="both"/>
        <w:rPr>
          <w:rFonts w:ascii="Cambria" w:hAnsi="Cambria"/>
          <w:sz w:val="20"/>
        </w:rPr>
      </w:pPr>
      <w:r w:rsidRPr="00852B22">
        <w:rPr>
          <w:rFonts w:ascii="Cambria" w:hAnsi="Cambria"/>
          <w:sz w:val="20"/>
        </w:rPr>
        <w:t xml:space="preserve">Worked closely with the regulatory department to identify and mitigate possible regulatory delays and to ensure that adherence to applicable Federal Regulations such as DFARS, FARS, and FAA maintained. </w:t>
      </w:r>
    </w:p>
    <w:p w14:paraId="49942071" w14:textId="1A99F204" w:rsidR="00852B22" w:rsidRPr="00852B22" w:rsidRDefault="00852B22" w:rsidP="0020519E">
      <w:pPr>
        <w:numPr>
          <w:ilvl w:val="0"/>
          <w:numId w:val="3"/>
        </w:numPr>
        <w:jc w:val="both"/>
        <w:rPr>
          <w:rFonts w:ascii="Cambria" w:hAnsi="Cambria"/>
          <w:sz w:val="20"/>
        </w:rPr>
      </w:pPr>
      <w:r w:rsidRPr="00852B22">
        <w:rPr>
          <w:rFonts w:ascii="Cambria" w:hAnsi="Cambria"/>
          <w:sz w:val="20"/>
        </w:rPr>
        <w:t xml:space="preserve">Managed projects efficiently by </w:t>
      </w:r>
      <w:r w:rsidR="00AE550C" w:rsidRPr="00852B22">
        <w:rPr>
          <w:rFonts w:ascii="Cambria" w:hAnsi="Cambria"/>
          <w:sz w:val="20"/>
        </w:rPr>
        <w:t>maintaining</w:t>
      </w:r>
      <w:r w:rsidRPr="00852B22">
        <w:rPr>
          <w:rFonts w:ascii="Cambria" w:hAnsi="Cambria"/>
          <w:sz w:val="20"/>
        </w:rPr>
        <w:t xml:space="preserve"> assertive communication with suppliers and customers, and reaching amicable and effective resolutions to gridlocks, as well as coordinating and expediting orders as needed. </w:t>
      </w:r>
    </w:p>
    <w:p w14:paraId="52AD62D2" w14:textId="77777777" w:rsidR="00852B22" w:rsidRPr="00852B22" w:rsidRDefault="00852B22" w:rsidP="0020519E">
      <w:pPr>
        <w:numPr>
          <w:ilvl w:val="0"/>
          <w:numId w:val="3"/>
        </w:numPr>
        <w:jc w:val="both"/>
        <w:rPr>
          <w:rFonts w:ascii="Cambria" w:hAnsi="Cambria"/>
          <w:sz w:val="20"/>
        </w:rPr>
      </w:pPr>
      <w:r w:rsidRPr="00852B22">
        <w:rPr>
          <w:rFonts w:ascii="Cambria" w:hAnsi="Cambria"/>
          <w:sz w:val="20"/>
        </w:rPr>
        <w:t xml:space="preserve">Contributed to the quality system by collaborating with multiple departments to ensure that the requirements of AS9100/AS9120 were met and that continual improvement was driven. </w:t>
      </w:r>
    </w:p>
    <w:p w14:paraId="60B4EEF9" w14:textId="77777777" w:rsidR="00852B22" w:rsidRDefault="00852B22" w:rsidP="0020519E">
      <w:pPr>
        <w:numPr>
          <w:ilvl w:val="0"/>
          <w:numId w:val="3"/>
        </w:numPr>
        <w:jc w:val="both"/>
        <w:rPr>
          <w:rFonts w:ascii="Cambria" w:hAnsi="Cambria"/>
          <w:sz w:val="20"/>
        </w:rPr>
      </w:pPr>
      <w:r w:rsidRPr="00852B22">
        <w:rPr>
          <w:rFonts w:ascii="Cambria" w:hAnsi="Cambria"/>
          <w:sz w:val="20"/>
        </w:rPr>
        <w:t xml:space="preserve">Negotiated bulk purchase contracts to minimize logistics management time and achieve budget targets resulting in reduced freight costs by 30 percent. </w:t>
      </w:r>
    </w:p>
    <w:bookmarkEnd w:id="1"/>
    <w:p w14:paraId="064907A2" w14:textId="77777777" w:rsidR="00852B22" w:rsidRDefault="00852B22" w:rsidP="0020519E">
      <w:pPr>
        <w:jc w:val="both"/>
        <w:rPr>
          <w:rFonts w:ascii="Cambria" w:hAnsi="Cambria"/>
          <w:sz w:val="20"/>
        </w:rPr>
      </w:pPr>
    </w:p>
    <w:p w14:paraId="2B83A715" w14:textId="77777777" w:rsidR="00CB33B0" w:rsidRPr="00852B22" w:rsidRDefault="00CB33B0" w:rsidP="0020519E">
      <w:pPr>
        <w:jc w:val="both"/>
        <w:rPr>
          <w:rFonts w:ascii="Cambria" w:hAnsi="Cambria"/>
          <w:b/>
          <w:sz w:val="20"/>
        </w:rPr>
      </w:pPr>
    </w:p>
    <w:p w14:paraId="3AB687F3" w14:textId="77777777" w:rsidR="00852B22" w:rsidRPr="00E730C5" w:rsidRDefault="00852B22" w:rsidP="0020519E">
      <w:pPr>
        <w:jc w:val="center"/>
        <w:rPr>
          <w:rFonts w:ascii="Cambria" w:hAnsi="Cambria"/>
          <w:b/>
          <w:caps/>
          <w:sz w:val="20"/>
          <w:u w:val="single"/>
        </w:rPr>
      </w:pPr>
      <w:r w:rsidRPr="00852B22">
        <w:rPr>
          <w:rFonts w:ascii="Cambria" w:hAnsi="Cambria"/>
          <w:b/>
          <w:caps/>
          <w:sz w:val="20"/>
          <w:u w:val="single"/>
        </w:rPr>
        <w:t>Education</w:t>
      </w:r>
    </w:p>
    <w:p w14:paraId="3B84B19B" w14:textId="77777777" w:rsidR="00E730C5" w:rsidRPr="00852B22" w:rsidRDefault="00E730C5" w:rsidP="0020519E">
      <w:pPr>
        <w:jc w:val="center"/>
        <w:rPr>
          <w:rFonts w:ascii="Cambria" w:hAnsi="Cambria"/>
          <w:b/>
          <w:sz w:val="20"/>
        </w:rPr>
      </w:pPr>
    </w:p>
    <w:p w14:paraId="078A54AA" w14:textId="77777777" w:rsidR="00852B22" w:rsidRPr="00852B22" w:rsidRDefault="00852B22" w:rsidP="0020519E">
      <w:pPr>
        <w:jc w:val="center"/>
        <w:rPr>
          <w:rFonts w:ascii="Cambria" w:hAnsi="Cambria"/>
          <w:b/>
          <w:sz w:val="20"/>
        </w:rPr>
      </w:pPr>
      <w:r w:rsidRPr="00852B22">
        <w:rPr>
          <w:rFonts w:ascii="Cambria" w:hAnsi="Cambria"/>
          <w:b/>
          <w:sz w:val="20"/>
        </w:rPr>
        <w:t>Master of Engineering Management in Project Management</w:t>
      </w:r>
    </w:p>
    <w:p w14:paraId="60DEBA00" w14:textId="77777777" w:rsidR="00852B22" w:rsidRDefault="00852B22" w:rsidP="0020519E">
      <w:pPr>
        <w:pStyle w:val="Normal1"/>
        <w:jc w:val="center"/>
        <w:rPr>
          <w:rFonts w:ascii="Cambria" w:eastAsia="Cambria" w:hAnsi="Cambria" w:cs="Cambria"/>
          <w:smallCaps/>
        </w:rPr>
      </w:pPr>
      <w:r w:rsidRPr="00852B22">
        <w:rPr>
          <w:rFonts w:ascii="Cambria" w:eastAsia="Cambria" w:hAnsi="Cambria" w:cs="Cambria"/>
          <w:smallCaps/>
        </w:rPr>
        <w:t>National University, San Diego, California</w:t>
      </w:r>
    </w:p>
    <w:p w14:paraId="097A9EC6" w14:textId="77777777" w:rsidR="00997DBB" w:rsidRPr="00852B22" w:rsidRDefault="00997DBB" w:rsidP="0020519E">
      <w:pPr>
        <w:jc w:val="center"/>
        <w:rPr>
          <w:rFonts w:ascii="Cambria" w:hAnsi="Cambria"/>
          <w:sz w:val="20"/>
        </w:rPr>
      </w:pPr>
    </w:p>
    <w:p w14:paraId="1B523980" w14:textId="77777777" w:rsidR="00852B22" w:rsidRPr="00852B22" w:rsidRDefault="00852B22" w:rsidP="0020519E">
      <w:pPr>
        <w:jc w:val="center"/>
        <w:rPr>
          <w:rFonts w:ascii="Cambria" w:hAnsi="Cambria"/>
          <w:b/>
          <w:bCs/>
          <w:sz w:val="20"/>
        </w:rPr>
      </w:pPr>
      <w:r w:rsidRPr="00852B22">
        <w:rPr>
          <w:rFonts w:ascii="Cambria" w:hAnsi="Cambria"/>
          <w:b/>
          <w:bCs/>
          <w:sz w:val="20"/>
        </w:rPr>
        <w:t>Bachelor of Science in Water Resource Engineering</w:t>
      </w:r>
    </w:p>
    <w:p w14:paraId="3C7492DB" w14:textId="7826003D" w:rsidR="00852B22" w:rsidRPr="00852B22" w:rsidRDefault="00852B22" w:rsidP="0020519E">
      <w:pPr>
        <w:pStyle w:val="Normal1"/>
        <w:jc w:val="center"/>
        <w:rPr>
          <w:rFonts w:ascii="Cambria" w:eastAsia="Cambria" w:hAnsi="Cambria" w:cs="Cambria"/>
          <w:smallCaps/>
        </w:rPr>
      </w:pPr>
      <w:proofErr w:type="spellStart"/>
      <w:r w:rsidRPr="00852B22">
        <w:rPr>
          <w:rFonts w:ascii="Cambria" w:eastAsia="Cambria" w:hAnsi="Cambria" w:cs="Cambria"/>
          <w:smallCaps/>
        </w:rPr>
        <w:t>Kasetsart</w:t>
      </w:r>
      <w:proofErr w:type="spellEnd"/>
      <w:r w:rsidRPr="00852B22">
        <w:rPr>
          <w:rFonts w:ascii="Cambria" w:eastAsia="Cambria" w:hAnsi="Cambria" w:cs="Cambria"/>
          <w:smallCaps/>
        </w:rPr>
        <w:t xml:space="preserve"> University, Bangkok, Thailand</w:t>
      </w:r>
      <w:bookmarkEnd w:id="0"/>
    </w:p>
    <w:sectPr w:rsidR="00852B22" w:rsidRPr="00852B22" w:rsidSect="00182FA8">
      <w:type w:val="continuous"/>
      <w:pgSz w:w="12240" w:h="15840" w:code="1"/>
      <w:pgMar w:top="634" w:right="720" w:bottom="432" w:left="720" w:header="1008" w:footer="40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01D2" w14:textId="77777777" w:rsidR="00182FA8" w:rsidRDefault="00182FA8" w:rsidP="0066541A">
      <w:r>
        <w:separator/>
      </w:r>
    </w:p>
  </w:endnote>
  <w:endnote w:type="continuationSeparator" w:id="0">
    <w:p w14:paraId="03993775" w14:textId="77777777" w:rsidR="00182FA8" w:rsidRDefault="00182FA8" w:rsidP="0066541A">
      <w:r>
        <w:continuationSeparator/>
      </w:r>
    </w:p>
  </w:endnote>
  <w:endnote w:type="continuationNotice" w:id="1">
    <w:p w14:paraId="6ABA79A8" w14:textId="77777777" w:rsidR="00182FA8" w:rsidRDefault="00182F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B0883" w14:textId="77777777" w:rsidR="00852B22" w:rsidRPr="008461F0" w:rsidRDefault="00852B22" w:rsidP="00885BA2">
    <w:pPr>
      <w:pStyle w:val="Footer"/>
      <w:jc w:val="right"/>
      <w:rPr>
        <w:rFonts w:asciiTheme="minorHAnsi" w:hAnsiTheme="minorHAnsi" w:cstheme="minorHAnsi"/>
        <w:sz w:val="20"/>
      </w:rPr>
    </w:pPr>
    <w:r w:rsidRPr="008461F0">
      <w:rPr>
        <w:rFonts w:asciiTheme="minorHAnsi" w:hAnsiTheme="minorHAnsi" w:cstheme="minorHAnsi"/>
        <w:sz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2EAD4" w14:textId="77777777" w:rsidR="00182FA8" w:rsidRDefault="00182FA8" w:rsidP="0066541A">
      <w:r>
        <w:separator/>
      </w:r>
    </w:p>
  </w:footnote>
  <w:footnote w:type="continuationSeparator" w:id="0">
    <w:p w14:paraId="160B0BD3" w14:textId="77777777" w:rsidR="00182FA8" w:rsidRDefault="00182FA8" w:rsidP="0066541A">
      <w:r>
        <w:continuationSeparator/>
      </w:r>
    </w:p>
  </w:footnote>
  <w:footnote w:type="continuationNotice" w:id="1">
    <w:p w14:paraId="3C442C94" w14:textId="77777777" w:rsidR="00182FA8" w:rsidRDefault="00182F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5157"/>
      <w:gridCol w:w="5157"/>
    </w:tblGrid>
    <w:tr w:rsidR="00852B22" w14:paraId="43F3E181" w14:textId="77777777" w:rsidTr="00885BA2">
      <w:tc>
        <w:tcPr>
          <w:tcW w:w="4824" w:type="dxa"/>
          <w:tcBorders>
            <w:top w:val="nil"/>
            <w:left w:val="nil"/>
            <w:bottom w:val="nil"/>
            <w:right w:val="nil"/>
          </w:tcBorders>
        </w:tcPr>
        <w:p w14:paraId="363AE92D" w14:textId="77777777" w:rsidR="00852B22" w:rsidRDefault="00852B22" w:rsidP="00885BA2">
          <w:pPr>
            <w:spacing w:line="264" w:lineRule="auto"/>
            <w:rPr>
              <w:rFonts w:asciiTheme="minorHAnsi" w:hAnsiTheme="minorHAnsi" w:cstheme="minorHAnsi"/>
              <w:sz w:val="20"/>
            </w:rPr>
          </w:pPr>
          <w:r>
            <w:rPr>
              <w:rFonts w:asciiTheme="majorHAnsi" w:hAnsiTheme="majorHAnsi" w:cstheme="majorHAnsi"/>
              <w:spacing w:val="20"/>
              <w:sz w:val="44"/>
              <w:szCs w:val="40"/>
            </w:rPr>
            <w:t>Sirirat Aguilasocho</w:t>
          </w:r>
        </w:p>
      </w:tc>
      <w:tc>
        <w:tcPr>
          <w:tcW w:w="4824" w:type="dxa"/>
          <w:tcBorders>
            <w:top w:val="nil"/>
            <w:left w:val="nil"/>
            <w:bottom w:val="nil"/>
            <w:right w:val="nil"/>
          </w:tcBorders>
        </w:tcPr>
        <w:p w14:paraId="0D104356" w14:textId="77777777" w:rsidR="00852B22" w:rsidRDefault="00852B22" w:rsidP="00885BA2">
          <w:pPr>
            <w:spacing w:line="264" w:lineRule="auto"/>
            <w:jc w:val="right"/>
            <w:rPr>
              <w:rFonts w:asciiTheme="minorHAnsi" w:hAnsiTheme="minorHAnsi" w:cstheme="minorHAnsi"/>
              <w:sz w:val="20"/>
            </w:rPr>
          </w:pPr>
          <w:r>
            <w:rPr>
              <w:rFonts w:asciiTheme="minorHAnsi" w:hAnsiTheme="minorHAnsi" w:cstheme="minorHAnsi"/>
              <w:sz w:val="20"/>
            </w:rPr>
            <w:t>Page Two</w:t>
          </w:r>
        </w:p>
      </w:tc>
    </w:tr>
  </w:tbl>
  <w:p w14:paraId="7E1EF298" w14:textId="77777777" w:rsidR="00852B22" w:rsidRDefault="00852B22" w:rsidP="00885BA2">
    <w:pPr>
      <w:pStyle w:val="Header"/>
      <w:jc w:val="center"/>
      <w:rPr>
        <w:rFonts w:asciiTheme="minorHAnsi" w:hAnsiTheme="minorHAnsi" w:cstheme="minorHAnsi"/>
        <w:sz w:val="20"/>
      </w:rPr>
    </w:pPr>
  </w:p>
  <w:p w14:paraId="044D9E2B" w14:textId="77777777" w:rsidR="00852B22" w:rsidRPr="00937BC0" w:rsidRDefault="00852B22" w:rsidP="00885BA2">
    <w:pPr>
      <w:pStyle w:val="Header"/>
      <w:jc w:val="center"/>
      <w:rPr>
        <w:rFonts w:asciiTheme="minorHAnsi" w:hAnsiTheme="minorHAnsi"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431"/>
    <w:multiLevelType w:val="hybridMultilevel"/>
    <w:tmpl w:val="590E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77B8"/>
    <w:multiLevelType w:val="hybridMultilevel"/>
    <w:tmpl w:val="49581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022C61"/>
    <w:multiLevelType w:val="hybridMultilevel"/>
    <w:tmpl w:val="2E80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90982"/>
    <w:multiLevelType w:val="multilevel"/>
    <w:tmpl w:val="CE0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044C9"/>
    <w:multiLevelType w:val="hybridMultilevel"/>
    <w:tmpl w:val="0A62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F7272"/>
    <w:multiLevelType w:val="hybridMultilevel"/>
    <w:tmpl w:val="B560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333E5"/>
    <w:multiLevelType w:val="hybridMultilevel"/>
    <w:tmpl w:val="2B081E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823444">
    <w:abstractNumId w:val="5"/>
  </w:num>
  <w:num w:numId="2" w16cid:durableId="1973635964">
    <w:abstractNumId w:val="2"/>
  </w:num>
  <w:num w:numId="3" w16cid:durableId="335697693">
    <w:abstractNumId w:val="4"/>
  </w:num>
  <w:num w:numId="4" w16cid:durableId="1199244325">
    <w:abstractNumId w:val="6"/>
  </w:num>
  <w:num w:numId="5" w16cid:durableId="1152333313">
    <w:abstractNumId w:val="0"/>
  </w:num>
  <w:num w:numId="6" w16cid:durableId="1727678653">
    <w:abstractNumId w:val="1"/>
  </w:num>
  <w:num w:numId="7" w16cid:durableId="760250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22"/>
    <w:rsid w:val="0004689E"/>
    <w:rsid w:val="000502AF"/>
    <w:rsid w:val="000D68DF"/>
    <w:rsid w:val="000E713E"/>
    <w:rsid w:val="000E7FB8"/>
    <w:rsid w:val="001204DF"/>
    <w:rsid w:val="00182FA8"/>
    <w:rsid w:val="001A0EA8"/>
    <w:rsid w:val="001A1ADB"/>
    <w:rsid w:val="001B0D87"/>
    <w:rsid w:val="001C16A5"/>
    <w:rsid w:val="0020519E"/>
    <w:rsid w:val="0023733A"/>
    <w:rsid w:val="002452EB"/>
    <w:rsid w:val="0029184B"/>
    <w:rsid w:val="002A10E2"/>
    <w:rsid w:val="002B0468"/>
    <w:rsid w:val="002C5910"/>
    <w:rsid w:val="002D7822"/>
    <w:rsid w:val="0032360F"/>
    <w:rsid w:val="00332D44"/>
    <w:rsid w:val="00335A3D"/>
    <w:rsid w:val="003A45B8"/>
    <w:rsid w:val="003A6AAC"/>
    <w:rsid w:val="003C59E2"/>
    <w:rsid w:val="004325F3"/>
    <w:rsid w:val="00434659"/>
    <w:rsid w:val="00436768"/>
    <w:rsid w:val="0045206B"/>
    <w:rsid w:val="004830BE"/>
    <w:rsid w:val="00497554"/>
    <w:rsid w:val="004A0BF5"/>
    <w:rsid w:val="004A2B0E"/>
    <w:rsid w:val="004A4877"/>
    <w:rsid w:val="004B5F4F"/>
    <w:rsid w:val="004C037D"/>
    <w:rsid w:val="004E7057"/>
    <w:rsid w:val="004F2EDB"/>
    <w:rsid w:val="004F3D01"/>
    <w:rsid w:val="004F540A"/>
    <w:rsid w:val="0050504B"/>
    <w:rsid w:val="005256DB"/>
    <w:rsid w:val="00566F7A"/>
    <w:rsid w:val="005A2394"/>
    <w:rsid w:val="005C63F4"/>
    <w:rsid w:val="006058D7"/>
    <w:rsid w:val="006326B6"/>
    <w:rsid w:val="006525C3"/>
    <w:rsid w:val="006602EA"/>
    <w:rsid w:val="00660B2D"/>
    <w:rsid w:val="006620E7"/>
    <w:rsid w:val="0066541A"/>
    <w:rsid w:val="00683AD2"/>
    <w:rsid w:val="006931BB"/>
    <w:rsid w:val="006A427A"/>
    <w:rsid w:val="006D0969"/>
    <w:rsid w:val="006F209C"/>
    <w:rsid w:val="006F36BB"/>
    <w:rsid w:val="006F46D9"/>
    <w:rsid w:val="006F57E2"/>
    <w:rsid w:val="00711A27"/>
    <w:rsid w:val="00724FB1"/>
    <w:rsid w:val="00732C60"/>
    <w:rsid w:val="00733961"/>
    <w:rsid w:val="0074694C"/>
    <w:rsid w:val="00750FB5"/>
    <w:rsid w:val="007530E0"/>
    <w:rsid w:val="00756DC6"/>
    <w:rsid w:val="00791BA3"/>
    <w:rsid w:val="00791F22"/>
    <w:rsid w:val="00793DDF"/>
    <w:rsid w:val="007D769F"/>
    <w:rsid w:val="00852B22"/>
    <w:rsid w:val="00871FBD"/>
    <w:rsid w:val="00885BA2"/>
    <w:rsid w:val="008B2929"/>
    <w:rsid w:val="008E60C3"/>
    <w:rsid w:val="00903769"/>
    <w:rsid w:val="00916815"/>
    <w:rsid w:val="009243AE"/>
    <w:rsid w:val="009504E4"/>
    <w:rsid w:val="009511AA"/>
    <w:rsid w:val="00967626"/>
    <w:rsid w:val="009750A9"/>
    <w:rsid w:val="00985979"/>
    <w:rsid w:val="00997DBB"/>
    <w:rsid w:val="009A2049"/>
    <w:rsid w:val="009A659F"/>
    <w:rsid w:val="009B62E9"/>
    <w:rsid w:val="009C5226"/>
    <w:rsid w:val="009D3C0F"/>
    <w:rsid w:val="00A0165A"/>
    <w:rsid w:val="00A1535B"/>
    <w:rsid w:val="00A27E09"/>
    <w:rsid w:val="00A420C7"/>
    <w:rsid w:val="00A80DE8"/>
    <w:rsid w:val="00A9041B"/>
    <w:rsid w:val="00AA411B"/>
    <w:rsid w:val="00AD63C4"/>
    <w:rsid w:val="00AE3E87"/>
    <w:rsid w:val="00AE550C"/>
    <w:rsid w:val="00AF2FB5"/>
    <w:rsid w:val="00AF39A0"/>
    <w:rsid w:val="00AF3CF0"/>
    <w:rsid w:val="00AF7993"/>
    <w:rsid w:val="00B042DF"/>
    <w:rsid w:val="00B4380C"/>
    <w:rsid w:val="00B634D1"/>
    <w:rsid w:val="00B75AB9"/>
    <w:rsid w:val="00B94C3B"/>
    <w:rsid w:val="00BA15B1"/>
    <w:rsid w:val="00BA3DC7"/>
    <w:rsid w:val="00BA46BE"/>
    <w:rsid w:val="00BB43EC"/>
    <w:rsid w:val="00BE56F5"/>
    <w:rsid w:val="00BF25B0"/>
    <w:rsid w:val="00BF443D"/>
    <w:rsid w:val="00C22586"/>
    <w:rsid w:val="00C264A9"/>
    <w:rsid w:val="00C35716"/>
    <w:rsid w:val="00C40192"/>
    <w:rsid w:val="00C4140E"/>
    <w:rsid w:val="00C4445A"/>
    <w:rsid w:val="00C532B4"/>
    <w:rsid w:val="00C53EF0"/>
    <w:rsid w:val="00C57F15"/>
    <w:rsid w:val="00CA1271"/>
    <w:rsid w:val="00CB0C0C"/>
    <w:rsid w:val="00CB33B0"/>
    <w:rsid w:val="00CE639A"/>
    <w:rsid w:val="00D10CD5"/>
    <w:rsid w:val="00D32D9C"/>
    <w:rsid w:val="00D364FF"/>
    <w:rsid w:val="00D57899"/>
    <w:rsid w:val="00D7664A"/>
    <w:rsid w:val="00D829B9"/>
    <w:rsid w:val="00D848B6"/>
    <w:rsid w:val="00DB7A8D"/>
    <w:rsid w:val="00E11039"/>
    <w:rsid w:val="00E414BF"/>
    <w:rsid w:val="00E730C5"/>
    <w:rsid w:val="00E91AE7"/>
    <w:rsid w:val="00E936B2"/>
    <w:rsid w:val="00EC4790"/>
    <w:rsid w:val="00ED1A0F"/>
    <w:rsid w:val="00EE45FF"/>
    <w:rsid w:val="00F15FC5"/>
    <w:rsid w:val="00F20BB9"/>
    <w:rsid w:val="00F35499"/>
    <w:rsid w:val="00F509A7"/>
    <w:rsid w:val="00F5587A"/>
    <w:rsid w:val="00F62A34"/>
    <w:rsid w:val="00F75B2D"/>
    <w:rsid w:val="00F817C5"/>
    <w:rsid w:val="00FA0D5B"/>
    <w:rsid w:val="00FE3FD9"/>
    <w:rsid w:val="00FF1F7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2228C"/>
  <w15:chartTrackingRefBased/>
  <w15:docId w15:val="{701176DE-9067-4BD8-902E-FA924C84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B2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52B22"/>
    <w:rPr>
      <w:color w:val="0000FF"/>
      <w:u w:val="single"/>
    </w:rPr>
  </w:style>
  <w:style w:type="paragraph" w:styleId="Header">
    <w:name w:val="header"/>
    <w:basedOn w:val="Normal"/>
    <w:link w:val="HeaderChar"/>
    <w:uiPriority w:val="99"/>
    <w:unhideWhenUsed/>
    <w:rsid w:val="00852B22"/>
    <w:pPr>
      <w:tabs>
        <w:tab w:val="center" w:pos="4680"/>
        <w:tab w:val="right" w:pos="9360"/>
      </w:tabs>
    </w:pPr>
  </w:style>
  <w:style w:type="character" w:customStyle="1" w:styleId="HeaderChar">
    <w:name w:val="Header Char"/>
    <w:basedOn w:val="DefaultParagraphFont"/>
    <w:link w:val="Header"/>
    <w:uiPriority w:val="99"/>
    <w:rsid w:val="00852B22"/>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852B22"/>
    <w:pPr>
      <w:tabs>
        <w:tab w:val="center" w:pos="4680"/>
        <w:tab w:val="right" w:pos="9360"/>
      </w:tabs>
    </w:pPr>
  </w:style>
  <w:style w:type="character" w:customStyle="1" w:styleId="FooterChar">
    <w:name w:val="Footer Char"/>
    <w:basedOn w:val="DefaultParagraphFont"/>
    <w:link w:val="Footer"/>
    <w:uiPriority w:val="99"/>
    <w:rsid w:val="00852B22"/>
    <w:rPr>
      <w:rFonts w:ascii="Times New Roman" w:eastAsia="Times New Roman" w:hAnsi="Times New Roman" w:cs="Times New Roman"/>
      <w:sz w:val="24"/>
      <w:szCs w:val="20"/>
    </w:rPr>
  </w:style>
  <w:style w:type="table" w:styleId="TableGrid">
    <w:name w:val="Table Grid"/>
    <w:basedOn w:val="TableNormal"/>
    <w:rsid w:val="00852B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52B22"/>
    <w:rPr>
      <w:color w:val="605E5C"/>
      <w:shd w:val="clear" w:color="auto" w:fill="E1DFDD"/>
    </w:rPr>
  </w:style>
  <w:style w:type="paragraph" w:customStyle="1" w:styleId="Normal1">
    <w:name w:val="Normal1"/>
    <w:rsid w:val="00997DBB"/>
    <w:pPr>
      <w:spacing w:after="0" w:line="240" w:lineRule="auto"/>
    </w:pPr>
    <w:rPr>
      <w:rFonts w:ascii="Times New Roman" w:eastAsia="Times New Roman" w:hAnsi="Times New Roman" w:cs="Times New Roman"/>
      <w:color w:val="000000"/>
      <w:sz w:val="20"/>
      <w:szCs w:val="20"/>
    </w:rPr>
  </w:style>
  <w:style w:type="paragraph" w:styleId="Revision">
    <w:name w:val="Revision"/>
    <w:hidden/>
    <w:uiPriority w:val="99"/>
    <w:semiHidden/>
    <w:rsid w:val="00791F22"/>
    <w:pPr>
      <w:spacing w:after="0" w:line="240" w:lineRule="auto"/>
    </w:pPr>
    <w:rPr>
      <w:rFonts w:ascii="Times New Roman" w:eastAsia="Times New Roman" w:hAnsi="Times New Roman" w:cs="Times New Roman"/>
      <w:sz w:val="24"/>
      <w:szCs w:val="20"/>
    </w:rPr>
  </w:style>
  <w:style w:type="paragraph" w:styleId="ListParagraph">
    <w:name w:val="List Paragraph"/>
    <w:basedOn w:val="Normal"/>
    <w:uiPriority w:val="34"/>
    <w:qFormat/>
    <w:rsid w:val="00BA46BE"/>
    <w:pPr>
      <w:ind w:left="720"/>
      <w:contextualSpacing/>
    </w:pPr>
  </w:style>
  <w:style w:type="paragraph" w:styleId="NormalWeb">
    <w:name w:val="Normal (Web)"/>
    <w:basedOn w:val="Normal"/>
    <w:uiPriority w:val="99"/>
    <w:semiHidden/>
    <w:unhideWhenUsed/>
    <w:rsid w:val="006525C3"/>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20426">
      <w:bodyDiv w:val="1"/>
      <w:marLeft w:val="0"/>
      <w:marRight w:val="0"/>
      <w:marTop w:val="0"/>
      <w:marBottom w:val="0"/>
      <w:divBdr>
        <w:top w:val="none" w:sz="0" w:space="0" w:color="auto"/>
        <w:left w:val="none" w:sz="0" w:space="0" w:color="auto"/>
        <w:bottom w:val="none" w:sz="0" w:space="0" w:color="auto"/>
        <w:right w:val="none" w:sz="0" w:space="0" w:color="auto"/>
      </w:divBdr>
      <w:divsChild>
        <w:div w:id="899823185">
          <w:marLeft w:val="0"/>
          <w:marRight w:val="0"/>
          <w:marTop w:val="0"/>
          <w:marBottom w:val="0"/>
          <w:divBdr>
            <w:top w:val="none" w:sz="0" w:space="0" w:color="auto"/>
            <w:left w:val="none" w:sz="0" w:space="0" w:color="auto"/>
            <w:bottom w:val="none" w:sz="0" w:space="0" w:color="auto"/>
            <w:right w:val="none" w:sz="0" w:space="0" w:color="auto"/>
          </w:divBdr>
          <w:divsChild>
            <w:div w:id="1661853">
              <w:marLeft w:val="0"/>
              <w:marRight w:val="0"/>
              <w:marTop w:val="0"/>
              <w:marBottom w:val="0"/>
              <w:divBdr>
                <w:top w:val="none" w:sz="0" w:space="0" w:color="auto"/>
                <w:left w:val="none" w:sz="0" w:space="0" w:color="auto"/>
                <w:bottom w:val="none" w:sz="0" w:space="0" w:color="auto"/>
                <w:right w:val="none" w:sz="0" w:space="0" w:color="auto"/>
              </w:divBdr>
              <w:divsChild>
                <w:div w:id="5289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40748">
      <w:bodyDiv w:val="1"/>
      <w:marLeft w:val="0"/>
      <w:marRight w:val="0"/>
      <w:marTop w:val="0"/>
      <w:marBottom w:val="0"/>
      <w:divBdr>
        <w:top w:val="none" w:sz="0" w:space="0" w:color="auto"/>
        <w:left w:val="none" w:sz="0" w:space="0" w:color="auto"/>
        <w:bottom w:val="none" w:sz="0" w:space="0" w:color="auto"/>
        <w:right w:val="none" w:sz="0" w:space="0" w:color="auto"/>
      </w:divBdr>
      <w:divsChild>
        <w:div w:id="1772626075">
          <w:marLeft w:val="0"/>
          <w:marRight w:val="0"/>
          <w:marTop w:val="0"/>
          <w:marBottom w:val="0"/>
          <w:divBdr>
            <w:top w:val="none" w:sz="0" w:space="0" w:color="auto"/>
            <w:left w:val="none" w:sz="0" w:space="0" w:color="auto"/>
            <w:bottom w:val="none" w:sz="0" w:space="0" w:color="auto"/>
            <w:right w:val="none" w:sz="0" w:space="0" w:color="auto"/>
          </w:divBdr>
          <w:divsChild>
            <w:div w:id="1268269277">
              <w:marLeft w:val="0"/>
              <w:marRight w:val="0"/>
              <w:marTop w:val="0"/>
              <w:marBottom w:val="0"/>
              <w:divBdr>
                <w:top w:val="none" w:sz="0" w:space="0" w:color="auto"/>
                <w:left w:val="none" w:sz="0" w:space="0" w:color="auto"/>
                <w:bottom w:val="none" w:sz="0" w:space="0" w:color="auto"/>
                <w:right w:val="none" w:sz="0" w:space="0" w:color="auto"/>
              </w:divBdr>
              <w:divsChild>
                <w:div w:id="15370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6472">
      <w:bodyDiv w:val="1"/>
      <w:marLeft w:val="0"/>
      <w:marRight w:val="0"/>
      <w:marTop w:val="0"/>
      <w:marBottom w:val="0"/>
      <w:divBdr>
        <w:top w:val="none" w:sz="0" w:space="0" w:color="auto"/>
        <w:left w:val="none" w:sz="0" w:space="0" w:color="auto"/>
        <w:bottom w:val="none" w:sz="0" w:space="0" w:color="auto"/>
        <w:right w:val="none" w:sz="0" w:space="0" w:color="auto"/>
      </w:divBdr>
      <w:divsChild>
        <w:div w:id="2016764664">
          <w:marLeft w:val="0"/>
          <w:marRight w:val="0"/>
          <w:marTop w:val="0"/>
          <w:marBottom w:val="0"/>
          <w:divBdr>
            <w:top w:val="none" w:sz="0" w:space="0" w:color="auto"/>
            <w:left w:val="none" w:sz="0" w:space="0" w:color="auto"/>
            <w:bottom w:val="none" w:sz="0" w:space="0" w:color="auto"/>
            <w:right w:val="none" w:sz="0" w:space="0" w:color="auto"/>
          </w:divBdr>
          <w:divsChild>
            <w:div w:id="845823761">
              <w:marLeft w:val="0"/>
              <w:marRight w:val="0"/>
              <w:marTop w:val="0"/>
              <w:marBottom w:val="0"/>
              <w:divBdr>
                <w:top w:val="none" w:sz="0" w:space="0" w:color="auto"/>
                <w:left w:val="none" w:sz="0" w:space="0" w:color="auto"/>
                <w:bottom w:val="none" w:sz="0" w:space="0" w:color="auto"/>
                <w:right w:val="none" w:sz="0" w:space="0" w:color="auto"/>
              </w:divBdr>
              <w:divsChild>
                <w:div w:id="6315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wisuthisakchai@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1804</TotalTime>
  <Pages>2</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Sirirat Wisuthisakchai</dc:creator>
  <cp:keywords/>
  <dc:description/>
  <cp:lastModifiedBy>Mobile User</cp:lastModifiedBy>
  <cp:revision>5</cp:revision>
  <dcterms:created xsi:type="dcterms:W3CDTF">2024-04-25T16:30:00Z</dcterms:created>
  <dcterms:modified xsi:type="dcterms:W3CDTF">2024-04-26T22:35:00Z</dcterms:modified>
</cp:coreProperties>
</file>