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EE98" w14:textId="77777777" w:rsidR="00AC4988" w:rsidRDefault="00AC4988" w:rsidP="00AC4988">
      <w:pPr>
        <w:pStyle w:val="Heading4"/>
        <w:shd w:val="clear" w:color="auto" w:fill="FFFFFF"/>
        <w:rPr>
          <w:rFonts w:ascii="var(--font-stack-heading)" w:hAnsi="var(--font-stack-heading)"/>
          <w:color w:val="2D2F31"/>
        </w:rPr>
      </w:pPr>
      <w:r>
        <w:rPr>
          <w:rFonts w:ascii="var(--font-stack-heading)" w:hAnsi="var(--font-stack-heading)"/>
          <w:color w:val="2D2F31"/>
        </w:rPr>
        <w:t>Questions for this assignment</w:t>
      </w:r>
    </w:p>
    <w:p w14:paraId="6E9A358D" w14:textId="77777777" w:rsidR="00AC4988" w:rsidRDefault="00AC4988" w:rsidP="00AC498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Explain partial views in asp.net core?</w:t>
      </w:r>
    </w:p>
    <w:p w14:paraId="2D05577D" w14:textId="77777777" w:rsidR="00AC4988" w:rsidRDefault="00AC4988" w:rsidP="00AC498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Explain the difference between </w:t>
      </w:r>
      <w:proofErr w:type="spellStart"/>
      <w:proofErr w:type="gramStart"/>
      <w:r>
        <w:rPr>
          <w:rFonts w:ascii="Roboto" w:hAnsi="Roboto"/>
          <w:color w:val="2D2F31"/>
        </w:rPr>
        <w:t>PartialAsync</w:t>
      </w:r>
      <w:proofErr w:type="spellEnd"/>
      <w:r>
        <w:rPr>
          <w:rFonts w:ascii="Roboto" w:hAnsi="Roboto"/>
          <w:color w:val="2D2F31"/>
        </w:rPr>
        <w:t>(</w:t>
      </w:r>
      <w:proofErr w:type="gramEnd"/>
      <w:r>
        <w:rPr>
          <w:rFonts w:ascii="Roboto" w:hAnsi="Roboto"/>
          <w:color w:val="2D2F31"/>
        </w:rPr>
        <w:t xml:space="preserve">) and </w:t>
      </w:r>
      <w:proofErr w:type="spellStart"/>
      <w:r>
        <w:rPr>
          <w:rFonts w:ascii="Roboto" w:hAnsi="Roboto"/>
          <w:color w:val="2D2F31"/>
        </w:rPr>
        <w:t>RenderPartialAsync</w:t>
      </w:r>
      <w:proofErr w:type="spellEnd"/>
      <w:r>
        <w:rPr>
          <w:rFonts w:ascii="Roboto" w:hAnsi="Roboto"/>
          <w:color w:val="2D2F31"/>
        </w:rPr>
        <w:t>()</w:t>
      </w:r>
    </w:p>
    <w:p w14:paraId="118CE52B" w14:textId="77777777" w:rsidR="00FB2B0A" w:rsidRDefault="00FB2B0A" w:rsidP="00343932"/>
    <w:p w14:paraId="3BDCCA6B" w14:textId="77777777" w:rsidR="00AC4988" w:rsidRDefault="00AC4988" w:rsidP="00343932"/>
    <w:p w14:paraId="6FA435FC" w14:textId="77777777" w:rsidR="0038650A" w:rsidRDefault="0038650A" w:rsidP="0038650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Explain partial views in asp.net core?</w:t>
      </w:r>
    </w:p>
    <w:p w14:paraId="09B7F64B" w14:textId="77777777" w:rsidR="0038650A" w:rsidRDefault="0038650A" w:rsidP="0038650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 partial view is a Razor markup file </w:t>
      </w:r>
      <w:proofErr w:type="gramStart"/>
      <w:r>
        <w:rPr>
          <w:rFonts w:ascii="Roboto" w:hAnsi="Roboto"/>
          <w:color w:val="2D2F31"/>
        </w:rPr>
        <w:t>(.</w:t>
      </w:r>
      <w:proofErr w:type="spellStart"/>
      <w:r>
        <w:rPr>
          <w:rFonts w:ascii="Roboto" w:hAnsi="Roboto"/>
          <w:color w:val="2D2F31"/>
        </w:rPr>
        <w:t>cshtml</w:t>
      </w:r>
      <w:proofErr w:type="spellEnd"/>
      <w:proofErr w:type="gramEnd"/>
      <w:r>
        <w:rPr>
          <w:rFonts w:ascii="Roboto" w:hAnsi="Roboto"/>
          <w:color w:val="2D2F31"/>
        </w:rPr>
        <w:t>) that renders HTML output within another markup file's rendered output.</w:t>
      </w:r>
    </w:p>
    <w:p w14:paraId="71704487" w14:textId="77777777" w:rsidR="0038650A" w:rsidRDefault="0038650A" w:rsidP="0038650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Partial views are an effective way to:</w:t>
      </w:r>
    </w:p>
    <w:p w14:paraId="7B01F277" w14:textId="77777777" w:rsidR="0038650A" w:rsidRDefault="0038650A" w:rsidP="003865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Break up large views into smaller components.</w:t>
      </w:r>
    </w:p>
    <w:p w14:paraId="14BFB026" w14:textId="77777777" w:rsidR="0038650A" w:rsidRDefault="0038650A" w:rsidP="003865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Reduce the duplication of common markup content across views.</w:t>
      </w:r>
    </w:p>
    <w:p w14:paraId="18D57175" w14:textId="77777777" w:rsidR="0038650A" w:rsidRDefault="0038650A" w:rsidP="0038650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F6E4C33" w14:textId="77777777" w:rsidR="0038650A" w:rsidRDefault="0038650A" w:rsidP="0038650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You will invoke the partial view either by using the &lt;partial&gt; tag helper or an asynchronous html helper called </w:t>
      </w:r>
      <w:proofErr w:type="spellStart"/>
      <w:r>
        <w:rPr>
          <w:rFonts w:ascii="Roboto" w:hAnsi="Roboto"/>
          <w:color w:val="2D2F31"/>
        </w:rPr>
        <w:t>Html.PartialAsync</w:t>
      </w:r>
      <w:proofErr w:type="spellEnd"/>
      <w:r>
        <w:rPr>
          <w:rFonts w:ascii="Roboto" w:hAnsi="Roboto"/>
          <w:color w:val="2D2F31"/>
        </w:rPr>
        <w:t xml:space="preserve">() or </w:t>
      </w:r>
      <w:proofErr w:type="spellStart"/>
      <w:r>
        <w:rPr>
          <w:rFonts w:ascii="Roboto" w:hAnsi="Roboto"/>
          <w:color w:val="2D2F31"/>
        </w:rPr>
        <w:t>Html.RenderPartialAsync</w:t>
      </w:r>
      <w:proofErr w:type="spellEnd"/>
      <w:r>
        <w:rPr>
          <w:rFonts w:ascii="Roboto" w:hAnsi="Roboto"/>
          <w:color w:val="2D2F31"/>
        </w:rPr>
        <w:t>().</w:t>
      </w:r>
    </w:p>
    <w:p w14:paraId="556E314B" w14:textId="77777777" w:rsidR="0038650A" w:rsidRDefault="0038650A" w:rsidP="0038650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Explain the difference between </w:t>
      </w:r>
      <w:proofErr w:type="spellStart"/>
      <w:proofErr w:type="gramStart"/>
      <w:r>
        <w:rPr>
          <w:rFonts w:ascii="Roboto" w:hAnsi="Roboto"/>
          <w:color w:val="2D2F31"/>
        </w:rPr>
        <w:t>PartialAsync</w:t>
      </w:r>
      <w:proofErr w:type="spellEnd"/>
      <w:r>
        <w:rPr>
          <w:rFonts w:ascii="Roboto" w:hAnsi="Roboto"/>
          <w:color w:val="2D2F31"/>
        </w:rPr>
        <w:t>(</w:t>
      </w:r>
      <w:proofErr w:type="gramEnd"/>
      <w:r>
        <w:rPr>
          <w:rFonts w:ascii="Roboto" w:hAnsi="Roboto"/>
          <w:color w:val="2D2F31"/>
        </w:rPr>
        <w:t xml:space="preserve">) and </w:t>
      </w:r>
      <w:proofErr w:type="spellStart"/>
      <w:r>
        <w:rPr>
          <w:rFonts w:ascii="Roboto" w:hAnsi="Roboto"/>
          <w:color w:val="2D2F31"/>
        </w:rPr>
        <w:t>RenderPartialAsync</w:t>
      </w:r>
      <w:proofErr w:type="spellEnd"/>
      <w:r>
        <w:rPr>
          <w:rFonts w:ascii="Roboto" w:hAnsi="Roboto"/>
          <w:color w:val="2D2F31"/>
        </w:rPr>
        <w:t>()</w:t>
      </w:r>
    </w:p>
    <w:p w14:paraId="7F65F23E" w14:textId="77777777" w:rsidR="0038650A" w:rsidRDefault="0038650A" w:rsidP="0038650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1:</w:t>
      </w:r>
    </w:p>
    <w:p w14:paraId="050B393A" w14:textId="77777777" w:rsidR="0038650A" w:rsidRDefault="0038650A" w:rsidP="0038650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The </w:t>
      </w:r>
      <w:proofErr w:type="spellStart"/>
      <w:r>
        <w:rPr>
          <w:rFonts w:ascii="Roboto" w:hAnsi="Roboto"/>
          <w:color w:val="2D2F31"/>
        </w:rPr>
        <w:t>Html.PartialAsync</w:t>
      </w:r>
      <w:proofErr w:type="spellEnd"/>
      <w:r>
        <w:rPr>
          <w:rFonts w:ascii="Roboto" w:hAnsi="Roboto"/>
          <w:color w:val="2D2F31"/>
        </w:rPr>
        <w:t>() method returns the content to the parent view.</w:t>
      </w:r>
    </w:p>
    <w:p w14:paraId="1A9F0D8F" w14:textId="77777777" w:rsidR="0038650A" w:rsidRDefault="0038650A" w:rsidP="0038650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The </w:t>
      </w:r>
      <w:proofErr w:type="spellStart"/>
      <w:r>
        <w:rPr>
          <w:rFonts w:ascii="Roboto" w:hAnsi="Roboto"/>
          <w:color w:val="2D2F31"/>
        </w:rPr>
        <w:t>Html.RenderPartialAsync</w:t>
      </w:r>
      <w:proofErr w:type="spellEnd"/>
      <w:r>
        <w:rPr>
          <w:rFonts w:ascii="Roboto" w:hAnsi="Roboto"/>
          <w:color w:val="2D2F31"/>
        </w:rPr>
        <w:t xml:space="preserve">() method streams the content to the browser; </w:t>
      </w: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it offers faster performance is there is large amount of content in the partial view.</w:t>
      </w:r>
    </w:p>
    <w:p w14:paraId="62D7F639" w14:textId="77777777" w:rsidR="0038650A" w:rsidRDefault="0038650A" w:rsidP="0038650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120DC94B" w14:textId="77777777" w:rsidR="0038650A" w:rsidRDefault="0038650A" w:rsidP="0038650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2:</w:t>
      </w:r>
    </w:p>
    <w:p w14:paraId="35EFFAE5" w14:textId="77777777" w:rsidR="0038650A" w:rsidRDefault="0038650A" w:rsidP="0038650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The return type of </w:t>
      </w:r>
      <w:proofErr w:type="spellStart"/>
      <w:proofErr w:type="gramStart"/>
      <w:r>
        <w:rPr>
          <w:rFonts w:ascii="Roboto" w:hAnsi="Roboto"/>
          <w:color w:val="2D2F31"/>
        </w:rPr>
        <w:t>PartialAsync</w:t>
      </w:r>
      <w:proofErr w:type="spellEnd"/>
      <w:r>
        <w:rPr>
          <w:rFonts w:ascii="Roboto" w:hAnsi="Roboto"/>
          <w:color w:val="2D2F31"/>
        </w:rPr>
        <w:t>(</w:t>
      </w:r>
      <w:proofErr w:type="gramEnd"/>
      <w:r>
        <w:rPr>
          <w:rFonts w:ascii="Roboto" w:hAnsi="Roboto"/>
          <w:color w:val="2D2F31"/>
        </w:rPr>
        <w:t xml:space="preserve">) method is </w:t>
      </w:r>
      <w:proofErr w:type="spellStart"/>
      <w:r>
        <w:rPr>
          <w:rFonts w:ascii="Roboto" w:hAnsi="Roboto"/>
          <w:color w:val="2D2F31"/>
        </w:rPr>
        <w:t>IHtmlContent</w:t>
      </w:r>
      <w:proofErr w:type="spellEnd"/>
      <w:r>
        <w:rPr>
          <w:rFonts w:ascii="Roboto" w:hAnsi="Roboto"/>
          <w:color w:val="2D2F31"/>
        </w:rPr>
        <w:t>. Hence its output can be stored in a variable.</w:t>
      </w:r>
    </w:p>
    <w:p w14:paraId="5278E2F4" w14:textId="77777777" w:rsidR="0038650A" w:rsidRDefault="0038650A" w:rsidP="0038650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The return type of </w:t>
      </w:r>
      <w:proofErr w:type="spellStart"/>
      <w:proofErr w:type="gramStart"/>
      <w:r>
        <w:rPr>
          <w:rFonts w:ascii="Roboto" w:hAnsi="Roboto"/>
          <w:color w:val="2D2F31"/>
        </w:rPr>
        <w:t>RenderPartialAsync</w:t>
      </w:r>
      <w:proofErr w:type="spellEnd"/>
      <w:r>
        <w:rPr>
          <w:rFonts w:ascii="Roboto" w:hAnsi="Roboto"/>
          <w:color w:val="2D2F31"/>
        </w:rPr>
        <w:t>(</w:t>
      </w:r>
      <w:proofErr w:type="gramEnd"/>
      <w:r>
        <w:rPr>
          <w:rFonts w:ascii="Roboto" w:hAnsi="Roboto"/>
          <w:color w:val="2D2F31"/>
        </w:rPr>
        <w:t xml:space="preserve">) method is void. </w:t>
      </w: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you can’t store its output into a variable. It will be directly streamed to the browser.</w:t>
      </w:r>
    </w:p>
    <w:p w14:paraId="02A79A96" w14:textId="77777777" w:rsidR="0038650A" w:rsidRDefault="0038650A" w:rsidP="0038650A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2E22E34" w14:textId="77777777" w:rsidR="0038650A" w:rsidRDefault="0038650A" w:rsidP="0038650A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For faster performance in case of larger partial views, </w:t>
      </w:r>
      <w:proofErr w:type="spellStart"/>
      <w:proofErr w:type="gramStart"/>
      <w:r>
        <w:rPr>
          <w:rFonts w:ascii="Roboto" w:hAnsi="Roboto"/>
          <w:color w:val="2D2F31"/>
        </w:rPr>
        <w:t>RenderPartialAsync</w:t>
      </w:r>
      <w:proofErr w:type="spellEnd"/>
      <w:r>
        <w:rPr>
          <w:rFonts w:ascii="Roboto" w:hAnsi="Roboto"/>
          <w:color w:val="2D2F31"/>
        </w:rPr>
        <w:t>(</w:t>
      </w:r>
      <w:proofErr w:type="gramEnd"/>
      <w:r>
        <w:rPr>
          <w:rFonts w:ascii="Roboto" w:hAnsi="Roboto"/>
          <w:color w:val="2D2F31"/>
        </w:rPr>
        <w:t>) is recommended.</w:t>
      </w:r>
    </w:p>
    <w:p w14:paraId="740DFE8A" w14:textId="77777777" w:rsidR="00AC4988" w:rsidRPr="00343932" w:rsidRDefault="00AC4988" w:rsidP="00343932"/>
    <w:sectPr w:rsidR="00AC4988" w:rsidRPr="0034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8BC"/>
    <w:multiLevelType w:val="multilevel"/>
    <w:tmpl w:val="A57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7044"/>
    <w:multiLevelType w:val="multilevel"/>
    <w:tmpl w:val="4FB8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4A7D"/>
    <w:multiLevelType w:val="multilevel"/>
    <w:tmpl w:val="DE8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E536A"/>
    <w:multiLevelType w:val="multilevel"/>
    <w:tmpl w:val="969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D78F0"/>
    <w:multiLevelType w:val="multilevel"/>
    <w:tmpl w:val="CD22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011471">
    <w:abstractNumId w:val="2"/>
  </w:num>
  <w:num w:numId="2" w16cid:durableId="364523686">
    <w:abstractNumId w:val="3"/>
  </w:num>
  <w:num w:numId="3" w16cid:durableId="556628411">
    <w:abstractNumId w:val="1"/>
  </w:num>
  <w:num w:numId="4" w16cid:durableId="961808385">
    <w:abstractNumId w:val="0"/>
  </w:num>
  <w:num w:numId="5" w16cid:durableId="1650942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3A"/>
    <w:rsid w:val="001C2C7E"/>
    <w:rsid w:val="00343932"/>
    <w:rsid w:val="0038650A"/>
    <w:rsid w:val="004C443A"/>
    <w:rsid w:val="00747E11"/>
    <w:rsid w:val="007B0458"/>
    <w:rsid w:val="0097045D"/>
    <w:rsid w:val="00AC4988"/>
    <w:rsid w:val="00C6655F"/>
    <w:rsid w:val="00FB2B0A"/>
    <w:rsid w:val="00FC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409B"/>
  <w15:chartTrackingRefBased/>
  <w15:docId w15:val="{5211F4AD-BC2B-4192-9A95-C201C932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2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2B0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2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45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4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4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10</cp:revision>
  <dcterms:created xsi:type="dcterms:W3CDTF">2024-08-08T18:07:00Z</dcterms:created>
  <dcterms:modified xsi:type="dcterms:W3CDTF">2024-10-16T14:33:00Z</dcterms:modified>
</cp:coreProperties>
</file>