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606D" w14:textId="77777777" w:rsidR="00CF6D6D" w:rsidRPr="00CF6D6D" w:rsidRDefault="00CF6D6D" w:rsidP="00CF6D6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CF6D6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06B2137D" w14:textId="77777777" w:rsidR="00CF6D6D" w:rsidRPr="00CF6D6D" w:rsidRDefault="00CF6D6D" w:rsidP="00CF6D6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F6D6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Route Tokens</w:t>
      </w:r>
    </w:p>
    <w:p w14:paraId="78A2465F" w14:textId="77777777" w:rsidR="00CF6D6D" w:rsidRPr="00CF6D6D" w:rsidRDefault="00CF6D6D" w:rsidP="00CF6D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F6D6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route tokens [controller], [action] can be used to apply common-patterned routes for all action methods.</w:t>
      </w:r>
    </w:p>
    <w:p w14:paraId="0472B1E9" w14:textId="77777777" w:rsidR="00CF6D6D" w:rsidRPr="00CF6D6D" w:rsidRDefault="00CF6D6D" w:rsidP="00CF6D6D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F6D6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route of controller acts as a prefix for the route of actions</w:t>
      </w:r>
    </w:p>
    <w:p w14:paraId="3F1FF3D0" w14:textId="77777777" w:rsidR="00CF6D6D" w:rsidRPr="00CF6D6D" w:rsidRDefault="00CF6D6D" w:rsidP="00CF6D6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7D946EE" w14:textId="16AE01C1" w:rsidR="00CF6D6D" w:rsidRPr="00CF6D6D" w:rsidRDefault="00CF6D6D" w:rsidP="00CF6D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F6D6D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A6C4B00" wp14:editId="09AEEC5A">
            <wp:extent cx="5943600" cy="1588135"/>
            <wp:effectExtent l="0" t="0" r="0" b="0"/>
            <wp:docPr id="962344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D6D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7861EFD" wp14:editId="1232E04A">
            <wp:extent cx="5943600" cy="2717800"/>
            <wp:effectExtent l="0" t="0" r="0" b="6350"/>
            <wp:docPr id="1602782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0687" w14:textId="77777777" w:rsidR="00CF6D6D" w:rsidRPr="00CF6D6D" w:rsidRDefault="00CF6D6D" w:rsidP="00CF6D6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E9E62BA" w14:textId="77777777" w:rsidR="00CF6D6D" w:rsidRPr="00CF6D6D" w:rsidRDefault="00CF6D6D" w:rsidP="00CF6D6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F6D6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Attribute Routing</w:t>
      </w:r>
    </w:p>
    <w:p w14:paraId="5D3E52CF" w14:textId="77777777" w:rsidR="00CF6D6D" w:rsidRPr="00CF6D6D" w:rsidRDefault="00CF6D6D" w:rsidP="00CF6D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F6D6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[Route] attribute specifies route for an action method or controller.</w:t>
      </w:r>
    </w:p>
    <w:p w14:paraId="3AFBB5DA" w14:textId="77777777" w:rsidR="00CF6D6D" w:rsidRPr="00CF6D6D" w:rsidRDefault="00CF6D6D" w:rsidP="00CF6D6D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F6D6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route of controller acts as a prefix for the route of actions.</w:t>
      </w:r>
    </w:p>
    <w:p w14:paraId="657C4030" w14:textId="77777777" w:rsidR="00CF6D6D" w:rsidRPr="00CF6D6D" w:rsidRDefault="00CF6D6D" w:rsidP="00CF6D6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AB76307" w14:textId="77777777" w:rsidR="00CF6D6D" w:rsidRPr="00CF6D6D" w:rsidRDefault="00CF6D6D" w:rsidP="00CF6D6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F6D6D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[Route] - Attribute Routing</w:t>
      </w:r>
    </w:p>
    <w:p w14:paraId="185EEB79" w14:textId="53A610C9" w:rsidR="00CF6D6D" w:rsidRPr="00CF6D6D" w:rsidRDefault="00CF6D6D" w:rsidP="00CF6D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F6D6D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F5F772C" wp14:editId="321B129E">
            <wp:extent cx="5943600" cy="2330450"/>
            <wp:effectExtent l="0" t="0" r="0" b="0"/>
            <wp:docPr id="1838839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D6D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C6BB3B7" wp14:editId="521DE344">
            <wp:extent cx="5943600" cy="2574290"/>
            <wp:effectExtent l="0" t="0" r="0" b="0"/>
            <wp:docPr id="65312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"/>
  </w:num>
  <w:num w:numId="2" w16cid:durableId="1916740593">
    <w:abstractNumId w:val="2"/>
  </w:num>
  <w:num w:numId="3" w16cid:durableId="598102478">
    <w:abstractNumId w:val="3"/>
  </w:num>
  <w:num w:numId="4" w16cid:durableId="1134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C90213"/>
    <w:rsid w:val="00C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89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8105152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2024-11-03T07:28:00Z</dcterms:modified>
</cp:coreProperties>
</file>