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226E" w14:textId="77777777" w:rsidR="00F127AB" w:rsidRDefault="00F127AB" w:rsidP="00F127AB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Namespaces</w:t>
      </w:r>
    </w:p>
    <w:p w14:paraId="77E7975F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Namespaces is a collection of classes and "other types such as interfaces, structures, delegate types, enumerations).</w:t>
      </w:r>
    </w:p>
    <w:p w14:paraId="0AA7074F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4D0157A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Eg</w:t>
      </w:r>
      <w:proofErr w:type="spellEnd"/>
      <w:r>
        <w:rPr>
          <w:rFonts w:ascii="Roboto" w:hAnsi="Roboto"/>
          <w:color w:val="2D2F31"/>
        </w:rPr>
        <w:t>:</w:t>
      </w:r>
    </w:p>
    <w:p w14:paraId="7DD4B080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 a project for an organization:</w:t>
      </w:r>
    </w:p>
    <w:p w14:paraId="63840DC4" w14:textId="77777777" w:rsidR="00F127AB" w:rsidRDefault="00F127AB" w:rsidP="00F127AB">
      <w:pPr>
        <w:pStyle w:val="l0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namespace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FrontOffice</w:t>
      </w:r>
      <w:proofErr w:type="spellEnd"/>
    </w:p>
    <w:p w14:paraId="5C110E5D" w14:textId="77777777" w:rsidR="00F127AB" w:rsidRDefault="00F127AB" w:rsidP="00F127AB">
      <w:pPr>
        <w:pStyle w:val="l1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1560F0C9" w14:textId="77777777" w:rsidR="00F127AB" w:rsidRDefault="00F127AB" w:rsidP="00F127AB">
      <w:pPr>
        <w:pStyle w:val="l2"/>
        <w:numPr>
          <w:ilvl w:val="0"/>
          <w:numId w:val="36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4302112E" w14:textId="77777777" w:rsidR="00F127AB" w:rsidRDefault="00F127AB" w:rsidP="00F127AB">
      <w:pPr>
        <w:pStyle w:val="l0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namespace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Finance</w:t>
      </w:r>
    </w:p>
    <w:p w14:paraId="4159FA76" w14:textId="77777777" w:rsidR="00F127AB" w:rsidRDefault="00F127AB" w:rsidP="00F127AB">
      <w:pPr>
        <w:pStyle w:val="l1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33EA5829" w14:textId="77777777" w:rsidR="00F127AB" w:rsidRDefault="00F127AB" w:rsidP="00F127AB">
      <w:pPr>
        <w:pStyle w:val="l2"/>
        <w:numPr>
          <w:ilvl w:val="0"/>
          <w:numId w:val="3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4044E7D3" w14:textId="77777777" w:rsidR="00F127AB" w:rsidRDefault="00F127AB" w:rsidP="00F127AB">
      <w:pPr>
        <w:pStyle w:val="l0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namespace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HR</w:t>
      </w:r>
    </w:p>
    <w:p w14:paraId="2E7E55B5" w14:textId="77777777" w:rsidR="00F127AB" w:rsidRDefault="00F127AB" w:rsidP="00F127AB">
      <w:pPr>
        <w:pStyle w:val="l1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3FAAC23E" w14:textId="77777777" w:rsidR="00F127AB" w:rsidRDefault="00F127AB" w:rsidP="00F127AB">
      <w:pPr>
        <w:pStyle w:val="l2"/>
        <w:numPr>
          <w:ilvl w:val="0"/>
          <w:numId w:val="38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14EA94ED" w14:textId="77777777" w:rsidR="00F127AB" w:rsidRDefault="00F127AB" w:rsidP="00F127AB">
      <w:pPr>
        <w:pStyle w:val="l0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namespace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Inventory</w:t>
      </w:r>
    </w:p>
    <w:p w14:paraId="065FF7C2" w14:textId="77777777" w:rsidR="00F127AB" w:rsidRDefault="00F127AB" w:rsidP="00F127AB">
      <w:pPr>
        <w:pStyle w:val="l1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2AB06EAC" w14:textId="77777777" w:rsidR="00F127AB" w:rsidRDefault="00F127AB" w:rsidP="00F127AB">
      <w:pPr>
        <w:pStyle w:val="l2"/>
        <w:numPr>
          <w:ilvl w:val="0"/>
          <w:numId w:val="39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4D9281DE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88D0322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Syntax:</w:t>
      </w:r>
    </w:p>
    <w:p w14:paraId="24BDEEE5" w14:textId="77777777" w:rsidR="00F127AB" w:rsidRDefault="00F127AB" w:rsidP="00F127AB">
      <w:pPr>
        <w:pStyle w:val="l0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namespace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NamespaceName</w:t>
      </w:r>
      <w:proofErr w:type="spellEnd"/>
    </w:p>
    <w:p w14:paraId="25827BDE" w14:textId="77777777" w:rsidR="00F127AB" w:rsidRDefault="00F127AB" w:rsidP="00F127AB">
      <w:pPr>
        <w:pStyle w:val="l1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19D6C1BA" w14:textId="77777777" w:rsidR="00F127AB" w:rsidRDefault="00F127AB" w:rsidP="00F127AB">
      <w:pPr>
        <w:pStyle w:val="l2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Classes</w:t>
      </w:r>
    </w:p>
    <w:p w14:paraId="5ED2BA62" w14:textId="77777777" w:rsidR="00F127AB" w:rsidRDefault="00F127AB" w:rsidP="00F127AB">
      <w:pPr>
        <w:pStyle w:val="l3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Interfaces</w:t>
      </w:r>
    </w:p>
    <w:p w14:paraId="55453C2F" w14:textId="77777777" w:rsidR="00F127AB" w:rsidRDefault="00F127AB" w:rsidP="00F127AB">
      <w:pPr>
        <w:pStyle w:val="l4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Structures</w:t>
      </w:r>
    </w:p>
    <w:p w14:paraId="5C22B735" w14:textId="77777777" w:rsidR="00F127AB" w:rsidRDefault="00F127AB" w:rsidP="00F127AB">
      <w:pPr>
        <w:pStyle w:val="l5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Delegate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Types</w:t>
      </w:r>
    </w:p>
    <w:p w14:paraId="3ADB47D1" w14:textId="77777777" w:rsidR="00F127AB" w:rsidRDefault="00F127AB" w:rsidP="00F127AB">
      <w:pPr>
        <w:pStyle w:val="l6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Enumerations</w:t>
      </w:r>
    </w:p>
    <w:p w14:paraId="095EF56B" w14:textId="77777777" w:rsidR="00F127AB" w:rsidRDefault="00F127AB" w:rsidP="00F127AB">
      <w:pPr>
        <w:pStyle w:val="l7"/>
        <w:numPr>
          <w:ilvl w:val="0"/>
          <w:numId w:val="40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1AF9D135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CDB8EBB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Namespaces</w:t>
      </w:r>
      <w:proofErr w:type="gramEnd"/>
      <w:r>
        <w:rPr>
          <w:rFonts w:ascii="Roboto" w:hAnsi="Roboto"/>
          <w:color w:val="2D2F31"/>
        </w:rPr>
        <w:t xml:space="preserve"> goal is to group-up classes and other types that are related to a particular project-module, into an unit.</w:t>
      </w:r>
    </w:p>
    <w:p w14:paraId="0DFF89C8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F557C39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Syntax to access a type that is present inside the namespace: 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NamespaceName.TypeName</w:t>
      </w:r>
      <w:proofErr w:type="spellEnd"/>
    </w:p>
    <w:p w14:paraId="2D8B63E2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783B263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25F5F45" w14:textId="77777777" w:rsidR="00F127AB" w:rsidRDefault="00F127AB" w:rsidP="00F127AB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Nested Namespaces</w:t>
      </w:r>
    </w:p>
    <w:p w14:paraId="4FD6DC11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namespace which is declared inside another namespace is called as "Nested namespace" or “Inner Namespace".</w:t>
      </w:r>
    </w:p>
    <w:p w14:paraId="00C557B7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Use nested namespaces, </w:t>
      </w:r>
      <w:proofErr w:type="gramStart"/>
      <w:r>
        <w:rPr>
          <w:rFonts w:ascii="Roboto" w:hAnsi="Roboto"/>
          <w:color w:val="2D2F31"/>
        </w:rPr>
        <w:t>in order to</w:t>
      </w:r>
      <w:proofErr w:type="gramEnd"/>
      <w:r>
        <w:rPr>
          <w:rFonts w:ascii="Roboto" w:hAnsi="Roboto"/>
          <w:color w:val="2D2F31"/>
        </w:rPr>
        <w:t xml:space="preserve"> divide the classes of a larger namespace, into smaller groups.</w:t>
      </w:r>
    </w:p>
    <w:p w14:paraId="2DC2AB4C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Syntax to access a type in the inner namespace:</w:t>
      </w:r>
      <w:r>
        <w:rPr>
          <w:rFonts w:ascii="Roboto" w:hAnsi="Roboto"/>
          <w:color w:val="2D2F31"/>
        </w:rPr>
        <w:t> 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OuterNamespace.InnerNamespace.TypeName</w:t>
      </w:r>
      <w:proofErr w:type="spellEnd"/>
      <w:proofErr w:type="gramEnd"/>
    </w:p>
    <w:p w14:paraId="203255B5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460ED097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Syntax to create inner namespace:</w:t>
      </w:r>
    </w:p>
    <w:p w14:paraId="41650C28" w14:textId="77777777" w:rsidR="00F127AB" w:rsidRDefault="00F127AB" w:rsidP="00F127AB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kwd"/>
          <w:rFonts w:ascii="Consolas" w:hAnsi="Consolas" w:cs="Courier New"/>
          <w:color w:val="B4690E"/>
          <w:sz w:val="20"/>
          <w:szCs w:val="20"/>
        </w:rPr>
        <w:t>namespace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OuterNamespace</w:t>
      </w:r>
      <w:proofErr w:type="spellEnd"/>
    </w:p>
    <w:p w14:paraId="5C902DDA" w14:textId="77777777" w:rsidR="00F127AB" w:rsidRDefault="00F127AB" w:rsidP="00F127AB">
      <w:pPr>
        <w:pStyle w:val="l1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223BDD70" w14:textId="77777777" w:rsidR="00F127AB" w:rsidRDefault="00F127AB" w:rsidP="00F127AB">
      <w:pPr>
        <w:pStyle w:val="l2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Classes</w:t>
      </w:r>
    </w:p>
    <w:p w14:paraId="6DAAD1F9" w14:textId="77777777" w:rsidR="00F127AB" w:rsidRDefault="00F127AB" w:rsidP="00F127AB">
      <w:pPr>
        <w:pStyle w:val="l3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Interfaces</w:t>
      </w:r>
    </w:p>
    <w:p w14:paraId="4D4637D0" w14:textId="77777777" w:rsidR="00F127AB" w:rsidRDefault="00F127AB" w:rsidP="00F127AB">
      <w:pPr>
        <w:pStyle w:val="l4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Structures</w:t>
      </w:r>
    </w:p>
    <w:p w14:paraId="19D8183B" w14:textId="77777777" w:rsidR="00F127AB" w:rsidRDefault="00F127AB" w:rsidP="00F127AB">
      <w:pPr>
        <w:pStyle w:val="l5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Delegate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Types</w:t>
      </w:r>
    </w:p>
    <w:p w14:paraId="122657F8" w14:textId="77777777" w:rsidR="00F127AB" w:rsidRDefault="00F127AB" w:rsidP="00F127AB">
      <w:pPr>
        <w:pStyle w:val="l6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Enumerations</w:t>
      </w:r>
    </w:p>
    <w:p w14:paraId="640971F9" w14:textId="77777777" w:rsidR="00F127AB" w:rsidRDefault="00F127AB" w:rsidP="00F127AB">
      <w:pPr>
        <w:pStyle w:val="l7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> </w:t>
      </w:r>
    </w:p>
    <w:p w14:paraId="59665617" w14:textId="77777777" w:rsidR="00F127AB" w:rsidRDefault="00F127AB" w:rsidP="00F127AB">
      <w:pPr>
        <w:pStyle w:val="l8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kwd"/>
          <w:rFonts w:ascii="Consolas" w:hAnsi="Consolas" w:cs="Courier New"/>
          <w:color w:val="B4690E"/>
          <w:sz w:val="20"/>
          <w:szCs w:val="20"/>
        </w:rPr>
        <w:t>namespace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proofErr w:type="spellStart"/>
      <w:r>
        <w:rPr>
          <w:rStyle w:val="typ"/>
          <w:rFonts w:ascii="Consolas" w:hAnsi="Consolas" w:cs="Courier New"/>
          <w:color w:val="2D2F31"/>
          <w:sz w:val="20"/>
          <w:szCs w:val="20"/>
        </w:rPr>
        <w:t>InnerNamespace</w:t>
      </w:r>
      <w:proofErr w:type="spellEnd"/>
    </w:p>
    <w:p w14:paraId="46019B21" w14:textId="77777777" w:rsidR="00F127AB" w:rsidRDefault="00F127AB" w:rsidP="00F127AB">
      <w:pPr>
        <w:pStyle w:val="l9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{</w:t>
      </w:r>
    </w:p>
    <w:p w14:paraId="46A9149C" w14:textId="77777777" w:rsidR="00F127AB" w:rsidRDefault="00F127AB" w:rsidP="00F127AB">
      <w:pPr>
        <w:pStyle w:val="l0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Classes</w:t>
      </w:r>
    </w:p>
    <w:p w14:paraId="5F88736B" w14:textId="77777777" w:rsidR="00F127AB" w:rsidRDefault="00F127AB" w:rsidP="00F127AB">
      <w:pPr>
        <w:pStyle w:val="l1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Interfaces</w:t>
      </w:r>
    </w:p>
    <w:p w14:paraId="10C0CC68" w14:textId="77777777" w:rsidR="00F127AB" w:rsidRDefault="00F127AB" w:rsidP="00F127AB">
      <w:pPr>
        <w:pStyle w:val="l2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Structures</w:t>
      </w:r>
    </w:p>
    <w:p w14:paraId="4F6E60E9" w14:textId="77777777" w:rsidR="00F127AB" w:rsidRDefault="00F127AB" w:rsidP="00F127AB">
      <w:pPr>
        <w:pStyle w:val="l3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Delegate</w:t>
      </w: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Types</w:t>
      </w:r>
    </w:p>
    <w:p w14:paraId="5888AE26" w14:textId="77777777" w:rsidR="00F127AB" w:rsidRDefault="00F127AB" w:rsidP="00F127AB">
      <w:pPr>
        <w:pStyle w:val="l4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  </w:t>
      </w:r>
      <w:r>
        <w:rPr>
          <w:rStyle w:val="typ"/>
          <w:rFonts w:ascii="Consolas" w:hAnsi="Consolas" w:cs="Courier New"/>
          <w:color w:val="2D2F31"/>
          <w:sz w:val="20"/>
          <w:szCs w:val="20"/>
        </w:rPr>
        <w:t>Enumerations</w:t>
      </w:r>
    </w:p>
    <w:p w14:paraId="0E8DCA0A" w14:textId="77777777" w:rsidR="00F127AB" w:rsidRDefault="00F127AB" w:rsidP="00F127AB">
      <w:pPr>
        <w:pStyle w:val="l5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ln"/>
          <w:rFonts w:ascii="Consolas" w:hAnsi="Consolas" w:cs="Courier New"/>
          <w:color w:val="2D2F31"/>
          <w:sz w:val="20"/>
          <w:szCs w:val="20"/>
        </w:rPr>
        <w:t xml:space="preserve">  </w:t>
      </w: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708C9A20" w14:textId="77777777" w:rsidR="00F127AB" w:rsidRDefault="00F127AB" w:rsidP="00F127AB">
      <w:pPr>
        <w:pStyle w:val="l6"/>
        <w:numPr>
          <w:ilvl w:val="0"/>
          <w:numId w:val="4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afterAutospacing="0"/>
        <w:rPr>
          <w:rFonts w:ascii="Consolas" w:hAnsi="Consolas" w:cs="Courier New"/>
          <w:color w:val="2D2F31"/>
          <w:sz w:val="20"/>
          <w:szCs w:val="20"/>
        </w:rPr>
      </w:pPr>
      <w:r>
        <w:rPr>
          <w:rStyle w:val="pun"/>
          <w:rFonts w:ascii="Consolas" w:hAnsi="Consolas" w:cs="Courier New"/>
          <w:color w:val="2D2F31"/>
          <w:sz w:val="20"/>
          <w:szCs w:val="20"/>
        </w:rPr>
        <w:t>}</w:t>
      </w:r>
    </w:p>
    <w:p w14:paraId="5D01BC2D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269D029C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079E29A" w14:textId="77777777" w:rsidR="00F127AB" w:rsidRDefault="00F127AB" w:rsidP="00F127AB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Importing Namespaces ('using' Directive)</w:t>
      </w:r>
    </w:p>
    <w:p w14:paraId="0EF7162D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"using" is a directive statement (top-level statement) that should be placed at the top of the file, which specifies the namespace, from which you want to import all the classes and other types.</w:t>
      </w:r>
    </w:p>
    <w:p w14:paraId="381A62F0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7525991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Syntax: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using 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Namespacename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</w:t>
      </w:r>
      <w:proofErr w:type="gramEnd"/>
    </w:p>
    <w:p w14:paraId="5D42FB59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DB15FD8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When you import a namespace, you can directly access </w:t>
      </w:r>
      <w:proofErr w:type="gramStart"/>
      <w:r>
        <w:rPr>
          <w:rFonts w:ascii="Roboto" w:hAnsi="Roboto"/>
          <w:color w:val="2D2F31"/>
        </w:rPr>
        <w:t>all of</w:t>
      </w:r>
      <w:proofErr w:type="gramEnd"/>
      <w:r>
        <w:rPr>
          <w:rFonts w:ascii="Roboto" w:hAnsi="Roboto"/>
          <w:color w:val="2D2F31"/>
        </w:rPr>
        <w:t xml:space="preserve"> its classes and other types (but not inner namespaces).</w:t>
      </w:r>
    </w:p>
    <w:p w14:paraId="48B6CB7E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"using directives" are written independently for every file.</w:t>
      </w:r>
    </w:p>
    <w:p w14:paraId="27A97B83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"One using directive" can import "one namespace" only.</w:t>
      </w:r>
    </w:p>
    <w:p w14:paraId="2BF42928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0DBB1D5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17420B1A" w14:textId="77777777" w:rsidR="00F127AB" w:rsidRDefault="00F127AB" w:rsidP="00F127AB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>'using' Alias Name</w:t>
      </w:r>
    </w:p>
    <w:p w14:paraId="5BB0AC4D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"using alias" directive allows you to create "alias name" for the namespace.</w:t>
      </w:r>
    </w:p>
    <w:p w14:paraId="23CEE73B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5389936E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Syntax:</w:t>
      </w:r>
    </w:p>
    <w:p w14:paraId="5FE9CA5C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using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AliasName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 = 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Namespacename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</w:t>
      </w:r>
      <w:proofErr w:type="gramEnd"/>
    </w:p>
    <w:p w14:paraId="27051EBD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A79010B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Use "using alias" </w:t>
      </w:r>
      <w:proofErr w:type="gramStart"/>
      <w:r>
        <w:rPr>
          <w:rFonts w:ascii="Roboto" w:hAnsi="Roboto"/>
          <w:color w:val="2D2F31"/>
        </w:rPr>
        <w:t>directive, if</w:t>
      </w:r>
      <w:proofErr w:type="gramEnd"/>
      <w:r>
        <w:rPr>
          <w:rFonts w:ascii="Roboto" w:hAnsi="Roboto"/>
          <w:color w:val="2D2F31"/>
        </w:rPr>
        <w:t xml:space="preserve"> you want to access long namespaces with shortcut name.</w:t>
      </w:r>
    </w:p>
    <w:p w14:paraId="5F29C84E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It is much useful to access specific </w:t>
      </w:r>
      <w:proofErr w:type="gramStart"/>
      <w:r>
        <w:rPr>
          <w:rFonts w:ascii="Roboto" w:hAnsi="Roboto"/>
          <w:color w:val="2D2F31"/>
        </w:rPr>
        <w:t>namespace, when</w:t>
      </w:r>
      <w:proofErr w:type="gramEnd"/>
      <w:r>
        <w:rPr>
          <w:rFonts w:ascii="Roboto" w:hAnsi="Roboto"/>
          <w:color w:val="2D2F31"/>
        </w:rPr>
        <w:t xml:space="preserve"> there is namespace name ambiguity (two classes with same name in two different namespaces and both namespaces are imported in the same file).</w:t>
      </w:r>
    </w:p>
    <w:p w14:paraId="60F632D9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00998DB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6B39E438" w14:textId="77777777" w:rsidR="00F127AB" w:rsidRDefault="00F127AB" w:rsidP="00F127AB">
      <w:pPr>
        <w:pStyle w:val="Heading4"/>
        <w:shd w:val="clear" w:color="auto" w:fill="FFFFFF"/>
        <w:rPr>
          <w:rFonts w:ascii="Roboto" w:hAnsi="Roboto"/>
          <w:b w:val="0"/>
          <w:bCs w:val="0"/>
          <w:color w:val="2D2F31"/>
        </w:rPr>
      </w:pPr>
      <w:r>
        <w:rPr>
          <w:rFonts w:ascii="Roboto" w:hAnsi="Roboto"/>
          <w:b w:val="0"/>
          <w:bCs w:val="0"/>
          <w:color w:val="2D2F31"/>
        </w:rPr>
        <w:t xml:space="preserve">'using' </w:t>
      </w:r>
      <w:proofErr w:type="gramStart"/>
      <w:r>
        <w:rPr>
          <w:rFonts w:ascii="Roboto" w:hAnsi="Roboto"/>
          <w:b w:val="0"/>
          <w:bCs w:val="0"/>
          <w:color w:val="2D2F31"/>
        </w:rPr>
        <w:t>static</w:t>
      </w:r>
      <w:proofErr w:type="gramEnd"/>
    </w:p>
    <w:p w14:paraId="26F5304E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The "using static" directive allows you import a static class directly from a namespace; so that you can directly access any of its methods anywhere in the current file.</w:t>
      </w:r>
    </w:p>
    <w:p w14:paraId="274AF2D5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0152AEB3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Strong"/>
          <w:rFonts w:ascii="Roboto" w:hAnsi="Roboto"/>
          <w:color w:val="2D2F31"/>
        </w:rPr>
        <w:t>Syntax:</w:t>
      </w:r>
    </w:p>
    <w:p w14:paraId="5C04A9EB" w14:textId="77777777" w:rsidR="00F127AB" w:rsidRDefault="00F127AB" w:rsidP="00F127AB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 xml:space="preserve">using static </w:t>
      </w:r>
      <w:proofErr w:type="spell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Namespacename.</w:t>
      </w:r>
      <w:proofErr w:type="gramStart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StaticClassName</w:t>
      </w:r>
      <w:proofErr w:type="spellEnd"/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;</w:t>
      </w:r>
      <w:proofErr w:type="gramEnd"/>
    </w:p>
    <w:p w14:paraId="39F7929C" w14:textId="77777777" w:rsidR="00F127AB" w:rsidRDefault="00F127AB" w:rsidP="00F127AB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lastRenderedPageBreak/>
        <w:t>Use the "using static" directive to access methods of static class easily, without repeating the class name each time.</w:t>
      </w:r>
    </w:p>
    <w:p w14:paraId="0483600F" w14:textId="77777777" w:rsidR="0097045D" w:rsidRDefault="0097045D" w:rsidP="00710BAC"/>
    <w:p w14:paraId="518DAC0A" w14:textId="77777777" w:rsidR="00F127AB" w:rsidRPr="00710BAC" w:rsidRDefault="00F127AB" w:rsidP="00710BAC"/>
    <w:sectPr w:rsidR="00F127AB" w:rsidRPr="00710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19"/>
    <w:multiLevelType w:val="multilevel"/>
    <w:tmpl w:val="CEBA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1066D"/>
    <w:multiLevelType w:val="multilevel"/>
    <w:tmpl w:val="4858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657D22"/>
    <w:multiLevelType w:val="multilevel"/>
    <w:tmpl w:val="B8644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D12A86"/>
    <w:multiLevelType w:val="multilevel"/>
    <w:tmpl w:val="03AE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622F5"/>
    <w:multiLevelType w:val="multilevel"/>
    <w:tmpl w:val="9D62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EE1ECC"/>
    <w:multiLevelType w:val="multilevel"/>
    <w:tmpl w:val="7794D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41E0E"/>
    <w:multiLevelType w:val="multilevel"/>
    <w:tmpl w:val="76D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774E22"/>
    <w:multiLevelType w:val="multilevel"/>
    <w:tmpl w:val="505E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E2160"/>
    <w:multiLevelType w:val="multilevel"/>
    <w:tmpl w:val="40C2C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B0A8A"/>
    <w:multiLevelType w:val="multilevel"/>
    <w:tmpl w:val="0502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2BD5EA0"/>
    <w:multiLevelType w:val="multilevel"/>
    <w:tmpl w:val="E1AC3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B13B82"/>
    <w:multiLevelType w:val="multilevel"/>
    <w:tmpl w:val="5BE4C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6179E"/>
    <w:multiLevelType w:val="multilevel"/>
    <w:tmpl w:val="73D2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621628"/>
    <w:multiLevelType w:val="multilevel"/>
    <w:tmpl w:val="402C6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F02B1"/>
    <w:multiLevelType w:val="multilevel"/>
    <w:tmpl w:val="E480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4B75CC"/>
    <w:multiLevelType w:val="multilevel"/>
    <w:tmpl w:val="A32A2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C4243"/>
    <w:multiLevelType w:val="multilevel"/>
    <w:tmpl w:val="771AB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E763BD"/>
    <w:multiLevelType w:val="multilevel"/>
    <w:tmpl w:val="1ACEB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CD690B"/>
    <w:multiLevelType w:val="multilevel"/>
    <w:tmpl w:val="4A6C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107818"/>
    <w:multiLevelType w:val="multilevel"/>
    <w:tmpl w:val="0804D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6762C5"/>
    <w:multiLevelType w:val="multilevel"/>
    <w:tmpl w:val="CE5C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0D3B8B"/>
    <w:multiLevelType w:val="multilevel"/>
    <w:tmpl w:val="222E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B428B1"/>
    <w:multiLevelType w:val="multilevel"/>
    <w:tmpl w:val="B38A6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F13B11"/>
    <w:multiLevelType w:val="multilevel"/>
    <w:tmpl w:val="55283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D67E8A"/>
    <w:multiLevelType w:val="multilevel"/>
    <w:tmpl w:val="ACC8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091980"/>
    <w:multiLevelType w:val="multilevel"/>
    <w:tmpl w:val="007A9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B013B3"/>
    <w:multiLevelType w:val="multilevel"/>
    <w:tmpl w:val="EE2E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036861"/>
    <w:multiLevelType w:val="multilevel"/>
    <w:tmpl w:val="3FCA9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2016A2"/>
    <w:multiLevelType w:val="multilevel"/>
    <w:tmpl w:val="08D0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51701FE"/>
    <w:multiLevelType w:val="multilevel"/>
    <w:tmpl w:val="4E2A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5D3A4F"/>
    <w:multiLevelType w:val="multilevel"/>
    <w:tmpl w:val="35C6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645486"/>
    <w:multiLevelType w:val="multilevel"/>
    <w:tmpl w:val="9EDC0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267B24"/>
    <w:multiLevelType w:val="multilevel"/>
    <w:tmpl w:val="F22C1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7824C0"/>
    <w:multiLevelType w:val="multilevel"/>
    <w:tmpl w:val="2148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3C6FF5"/>
    <w:multiLevelType w:val="multilevel"/>
    <w:tmpl w:val="9634C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7C198F"/>
    <w:multiLevelType w:val="multilevel"/>
    <w:tmpl w:val="876E1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DE0694"/>
    <w:multiLevelType w:val="multilevel"/>
    <w:tmpl w:val="2C54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7D1595C"/>
    <w:multiLevelType w:val="multilevel"/>
    <w:tmpl w:val="E988A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95CFB"/>
    <w:multiLevelType w:val="multilevel"/>
    <w:tmpl w:val="C9820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5D134C"/>
    <w:multiLevelType w:val="multilevel"/>
    <w:tmpl w:val="125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3F7618"/>
    <w:multiLevelType w:val="multilevel"/>
    <w:tmpl w:val="9EA2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839931">
    <w:abstractNumId w:val="39"/>
  </w:num>
  <w:num w:numId="2" w16cid:durableId="749348776">
    <w:abstractNumId w:val="36"/>
  </w:num>
  <w:num w:numId="3" w16cid:durableId="536624694">
    <w:abstractNumId w:val="38"/>
  </w:num>
  <w:num w:numId="4" w16cid:durableId="1680692059">
    <w:abstractNumId w:val="4"/>
  </w:num>
  <w:num w:numId="5" w16cid:durableId="606936692">
    <w:abstractNumId w:val="28"/>
  </w:num>
  <w:num w:numId="6" w16cid:durableId="54939868">
    <w:abstractNumId w:val="40"/>
  </w:num>
  <w:num w:numId="7" w16cid:durableId="1157261932">
    <w:abstractNumId w:val="25"/>
  </w:num>
  <w:num w:numId="8" w16cid:durableId="29427808">
    <w:abstractNumId w:val="7"/>
  </w:num>
  <w:num w:numId="9" w16cid:durableId="2002585108">
    <w:abstractNumId w:val="16"/>
  </w:num>
  <w:num w:numId="10" w16cid:durableId="1551067324">
    <w:abstractNumId w:val="22"/>
  </w:num>
  <w:num w:numId="11" w16cid:durableId="1304846688">
    <w:abstractNumId w:val="31"/>
  </w:num>
  <w:num w:numId="12" w16cid:durableId="1779635684">
    <w:abstractNumId w:val="12"/>
  </w:num>
  <w:num w:numId="13" w16cid:durableId="1991404112">
    <w:abstractNumId w:val="34"/>
  </w:num>
  <w:num w:numId="14" w16cid:durableId="1545941424">
    <w:abstractNumId w:val="29"/>
  </w:num>
  <w:num w:numId="15" w16cid:durableId="1519540327">
    <w:abstractNumId w:val="11"/>
  </w:num>
  <w:num w:numId="16" w16cid:durableId="941959261">
    <w:abstractNumId w:val="0"/>
  </w:num>
  <w:num w:numId="17" w16cid:durableId="848447313">
    <w:abstractNumId w:val="10"/>
  </w:num>
  <w:num w:numId="18" w16cid:durableId="726537852">
    <w:abstractNumId w:val="18"/>
  </w:num>
  <w:num w:numId="19" w16cid:durableId="1422948858">
    <w:abstractNumId w:val="1"/>
  </w:num>
  <w:num w:numId="20" w16cid:durableId="835459052">
    <w:abstractNumId w:val="20"/>
  </w:num>
  <w:num w:numId="21" w16cid:durableId="1758749649">
    <w:abstractNumId w:val="26"/>
  </w:num>
  <w:num w:numId="22" w16cid:durableId="85151855">
    <w:abstractNumId w:val="8"/>
  </w:num>
  <w:num w:numId="23" w16cid:durableId="27799805">
    <w:abstractNumId w:val="13"/>
  </w:num>
  <w:num w:numId="24" w16cid:durableId="285090399">
    <w:abstractNumId w:val="17"/>
  </w:num>
  <w:num w:numId="25" w16cid:durableId="1014066821">
    <w:abstractNumId w:val="32"/>
  </w:num>
  <w:num w:numId="26" w16cid:durableId="989939031">
    <w:abstractNumId w:val="3"/>
  </w:num>
  <w:num w:numId="27" w16cid:durableId="1882474660">
    <w:abstractNumId w:val="24"/>
  </w:num>
  <w:num w:numId="28" w16cid:durableId="103237835">
    <w:abstractNumId w:val="9"/>
  </w:num>
  <w:num w:numId="29" w16cid:durableId="1508013095">
    <w:abstractNumId w:val="27"/>
  </w:num>
  <w:num w:numId="30" w16cid:durableId="1467314923">
    <w:abstractNumId w:val="2"/>
  </w:num>
  <w:num w:numId="31" w16cid:durableId="1988127724">
    <w:abstractNumId w:val="19"/>
  </w:num>
  <w:num w:numId="32" w16cid:durableId="492261301">
    <w:abstractNumId w:val="33"/>
  </w:num>
  <w:num w:numId="33" w16cid:durableId="343751649">
    <w:abstractNumId w:val="5"/>
  </w:num>
  <w:num w:numId="34" w16cid:durableId="1555963196">
    <w:abstractNumId w:val="35"/>
  </w:num>
  <w:num w:numId="35" w16cid:durableId="1087994192">
    <w:abstractNumId w:val="23"/>
  </w:num>
  <w:num w:numId="36" w16cid:durableId="1700397667">
    <w:abstractNumId w:val="15"/>
  </w:num>
  <w:num w:numId="37" w16cid:durableId="829979899">
    <w:abstractNumId w:val="14"/>
  </w:num>
  <w:num w:numId="38" w16cid:durableId="2031951364">
    <w:abstractNumId w:val="30"/>
  </w:num>
  <w:num w:numId="39" w16cid:durableId="1111320002">
    <w:abstractNumId w:val="6"/>
  </w:num>
  <w:num w:numId="40" w16cid:durableId="586619806">
    <w:abstractNumId w:val="21"/>
  </w:num>
  <w:num w:numId="41" w16cid:durableId="62354112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256"/>
    <w:rsid w:val="00085256"/>
    <w:rsid w:val="004C4B8C"/>
    <w:rsid w:val="005A0583"/>
    <w:rsid w:val="005A545A"/>
    <w:rsid w:val="00710BAC"/>
    <w:rsid w:val="00722ACB"/>
    <w:rsid w:val="00791076"/>
    <w:rsid w:val="00921AF2"/>
    <w:rsid w:val="0097045D"/>
    <w:rsid w:val="009F60BD"/>
    <w:rsid w:val="00C27492"/>
    <w:rsid w:val="00EB3803"/>
    <w:rsid w:val="00F1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0E0E6"/>
  <w15:chartTrackingRefBased/>
  <w15:docId w15:val="{DBE83E34-62D3-4AD3-AC2B-D69D448A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274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2749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0">
    <w:name w:val="l0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wd">
    <w:name w:val="kwd"/>
    <w:basedOn w:val="DefaultParagraphFont"/>
    <w:rsid w:val="00C27492"/>
  </w:style>
  <w:style w:type="character" w:customStyle="1" w:styleId="pln">
    <w:name w:val="pln"/>
    <w:basedOn w:val="DefaultParagraphFont"/>
    <w:rsid w:val="00C27492"/>
  </w:style>
  <w:style w:type="character" w:customStyle="1" w:styleId="typ">
    <w:name w:val="typ"/>
    <w:basedOn w:val="DefaultParagraphFont"/>
    <w:rsid w:val="00C27492"/>
  </w:style>
  <w:style w:type="paragraph" w:customStyle="1" w:styleId="l1">
    <w:name w:val="l1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pun">
    <w:name w:val="pun"/>
    <w:basedOn w:val="DefaultParagraphFont"/>
    <w:rsid w:val="00C27492"/>
  </w:style>
  <w:style w:type="paragraph" w:customStyle="1" w:styleId="l2">
    <w:name w:val="l2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3">
    <w:name w:val="l3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C27492"/>
  </w:style>
  <w:style w:type="paragraph" w:customStyle="1" w:styleId="l5">
    <w:name w:val="l5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C27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274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27492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0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07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l8">
    <w:name w:val="l8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791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7910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6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0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6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1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6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Gondi</dc:creator>
  <cp:keywords/>
  <dc:description/>
  <cp:lastModifiedBy>Kiran Gondi</cp:lastModifiedBy>
  <cp:revision>12</cp:revision>
  <dcterms:created xsi:type="dcterms:W3CDTF">2024-06-18T09:36:00Z</dcterms:created>
  <dcterms:modified xsi:type="dcterms:W3CDTF">2024-06-21T11:12:00Z</dcterms:modified>
</cp:coreProperties>
</file>