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505" w14:textId="77777777" w:rsidR="00166F58" w:rsidRPr="006D417D" w:rsidRDefault="00166F58" w:rsidP="00166F58">
      <w:pPr>
        <w:pStyle w:val="Heading1"/>
        <w:spacing w:before="240" w:after="240"/>
        <w:rPr>
          <w:rFonts w:ascii="Times" w:hAnsi="Times"/>
          <w:sz w:val="44"/>
          <w:szCs w:val="44"/>
        </w:rPr>
      </w:pPr>
      <w:r w:rsidRPr="006D417D">
        <w:rPr>
          <w:rFonts w:ascii="Times" w:hAnsi="Times"/>
          <w:sz w:val="44"/>
          <w:szCs w:val="44"/>
        </w:rPr>
        <w:t>Supplementary materials</w:t>
      </w:r>
    </w:p>
    <w:p w14:paraId="08AF90C5" w14:textId="77777777" w:rsidR="00166F58" w:rsidRPr="006D417D" w:rsidRDefault="00166F58" w:rsidP="00166F58">
      <w:pPr>
        <w:spacing w:before="240" w:after="240"/>
        <w:rPr>
          <w:rFonts w:ascii="Times" w:hAnsi="Times"/>
          <w:sz w:val="24"/>
          <w:szCs w:val="24"/>
        </w:rPr>
      </w:pPr>
      <w:r w:rsidRPr="005F2020">
        <w:rPr>
          <w:rFonts w:ascii="Times" w:hAnsi="Times"/>
          <w:b/>
          <w:bCs/>
          <w:sz w:val="24"/>
          <w:szCs w:val="24"/>
        </w:rPr>
        <w:t>Table S1. Naive Boolean search string used in initial literature search</w:t>
      </w:r>
      <w:r w:rsidRPr="008727F2">
        <w:rPr>
          <w:rFonts w:ascii="Times" w:hAnsi="Times"/>
          <w:b/>
          <w:bCs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</w:t>
      </w:r>
      <w:r w:rsidRPr="006D417D">
        <w:rPr>
          <w:rFonts w:ascii="Times" w:hAnsi="Times"/>
          <w:sz w:val="24"/>
          <w:szCs w:val="24"/>
        </w:rPr>
        <w:t>Wildcards (*) were used to return results containing different word endings. Texts were limited to those since 2020. Search was conducted on 10/07/2021.</w:t>
      </w:r>
    </w:p>
    <w:tbl>
      <w:tblPr>
        <w:tblW w:w="9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5"/>
        <w:gridCol w:w="4510"/>
      </w:tblGrid>
      <w:tr w:rsidR="00166F58" w:rsidRPr="006D417D" w14:paraId="578D261D" w14:textId="77777777" w:rsidTr="003433A6">
        <w:trPr>
          <w:trHeight w:val="319"/>
        </w:trPr>
        <w:tc>
          <w:tcPr>
            <w:tcW w:w="4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81C6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Concept group (PICO)</w:t>
            </w:r>
          </w:p>
        </w:tc>
        <w:tc>
          <w:tcPr>
            <w:tcW w:w="4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6937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Terms</w:t>
            </w:r>
          </w:p>
        </w:tc>
      </w:tr>
      <w:tr w:rsidR="00166F58" w:rsidRPr="006D417D" w14:paraId="75368E43" w14:textId="77777777" w:rsidTr="003433A6">
        <w:trPr>
          <w:trHeight w:val="546"/>
        </w:trPr>
        <w:tc>
          <w:tcPr>
            <w:tcW w:w="4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1D25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Academia (population)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02E3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 xml:space="preserve">(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academi</w:t>
            </w:r>
            <w:proofErr w:type="spellEnd"/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OR author*  OR  database*  OR  journal* OR  research  OR 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scien</w:t>
            </w:r>
            <w:proofErr w:type="spellEnd"/>
            <w:r w:rsidRPr="006D417D">
              <w:rPr>
                <w:rFonts w:ascii="Times" w:hAnsi="Times"/>
                <w:sz w:val="24"/>
                <w:szCs w:val="24"/>
              </w:rPr>
              <w:t xml:space="preserve">* ) </w:t>
            </w:r>
          </w:p>
        </w:tc>
      </w:tr>
      <w:tr w:rsidR="00166F58" w:rsidRPr="006D417D" w14:paraId="663D37C0" w14:textId="77777777" w:rsidTr="003433A6">
        <w:trPr>
          <w:trHeight w:val="1151"/>
        </w:trPr>
        <w:tc>
          <w:tcPr>
            <w:tcW w:w="4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8B56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Gender (population)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4AC5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AND </w:t>
            </w:r>
          </w:p>
          <w:p w14:paraId="3D9329F4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51BD4CEE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female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 OR  gender  OR  male*  OR  men OR  women ) </w:t>
            </w:r>
          </w:p>
        </w:tc>
      </w:tr>
      <w:tr w:rsidR="00166F58" w:rsidRPr="006D417D" w14:paraId="6E093601" w14:textId="77777777" w:rsidTr="003433A6">
        <w:trPr>
          <w:trHeight w:val="952"/>
        </w:trPr>
        <w:tc>
          <w:tcPr>
            <w:tcW w:w="4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B32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Pandemic (intervention)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3A1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AND</w:t>
            </w:r>
          </w:p>
          <w:p w14:paraId="5A601492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3301FB0F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coronavirus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  OR  covid  OR  pandemic ) </w:t>
            </w:r>
          </w:p>
        </w:tc>
      </w:tr>
      <w:tr w:rsidR="00166F58" w:rsidRPr="006D417D" w14:paraId="6CBD7EA2" w14:textId="77777777" w:rsidTr="003433A6">
        <w:trPr>
          <w:trHeight w:val="2024"/>
        </w:trPr>
        <w:tc>
          <w:tcPr>
            <w:tcW w:w="4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B01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Inequality (comparator)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03C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AND </w:t>
            </w:r>
          </w:p>
          <w:p w14:paraId="251CC364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5B8086B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bias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 OR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disparit</w:t>
            </w:r>
            <w:proofErr w:type="spellEnd"/>
            <w:r w:rsidRPr="006D417D">
              <w:rPr>
                <w:rFonts w:ascii="Times" w:hAnsi="Times"/>
                <w:sz w:val="24"/>
                <w:szCs w:val="24"/>
              </w:rPr>
              <w:t xml:space="preserve">* OR disproportion*  OR  fewer OR  gap  OR  "gender difference*"  OR  imbalance* OR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inequalit</w:t>
            </w:r>
            <w:proofErr w:type="spellEnd"/>
            <w:r w:rsidRPr="006D417D">
              <w:rPr>
                <w:rFonts w:ascii="Times" w:hAnsi="Times"/>
                <w:sz w:val="24"/>
                <w:szCs w:val="24"/>
              </w:rPr>
              <w:t xml:space="preserve">*  OR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inequit</w:t>
            </w:r>
            <w:proofErr w:type="spellEnd"/>
            <w:r w:rsidRPr="006D417D">
              <w:rPr>
                <w:rFonts w:ascii="Times" w:hAnsi="Times"/>
                <w:sz w:val="24"/>
                <w:szCs w:val="24"/>
              </w:rPr>
              <w:t xml:space="preserve">* OR  parity  OR  "sex difference*"  OR skew*  OR  unequal ) </w:t>
            </w:r>
          </w:p>
        </w:tc>
      </w:tr>
      <w:tr w:rsidR="00166F58" w:rsidRPr="006D417D" w14:paraId="1BF5C6D0" w14:textId="77777777" w:rsidTr="003433A6">
        <w:trPr>
          <w:trHeight w:val="871"/>
        </w:trPr>
        <w:tc>
          <w:tcPr>
            <w:tcW w:w="4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10B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Productivity (outcome)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7D6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AND </w:t>
            </w:r>
          </w:p>
          <w:p w14:paraId="149E6783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 xml:space="preserve">(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performan</w:t>
            </w:r>
            <w:proofErr w:type="spellEnd"/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 OR  publication*  OR  publish*  OR 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productiv</w:t>
            </w:r>
            <w:proofErr w:type="spellEnd"/>
            <w:r w:rsidRPr="006D417D">
              <w:rPr>
                <w:rFonts w:ascii="Times" w:hAnsi="Times"/>
                <w:sz w:val="24"/>
                <w:szCs w:val="24"/>
              </w:rPr>
              <w:t>* )</w:t>
            </w:r>
          </w:p>
        </w:tc>
      </w:tr>
      <w:tr w:rsidR="00166F58" w:rsidRPr="006D417D" w14:paraId="4B68AAC9" w14:textId="77777777" w:rsidTr="003433A6">
        <w:trPr>
          <w:trHeight w:val="447"/>
        </w:trPr>
        <w:tc>
          <w:tcPr>
            <w:tcW w:w="4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235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Exclusion of biomedical studies (population)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2162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AND NOT</w:t>
            </w:r>
          </w:p>
          <w:p w14:paraId="22DE762F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 xml:space="preserve">( </w:t>
            </w: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surviv</w:t>
            </w:r>
            <w:proofErr w:type="spellEnd"/>
            <w:proofErr w:type="gramEnd"/>
            <w:r w:rsidRPr="006D417D">
              <w:rPr>
                <w:rFonts w:ascii="Times" w:hAnsi="Times"/>
                <w:sz w:val="24"/>
                <w:szCs w:val="24"/>
              </w:rPr>
              <w:t>*  OR  experiment  OR  laboratory )</w:t>
            </w:r>
          </w:p>
        </w:tc>
      </w:tr>
    </w:tbl>
    <w:p w14:paraId="096CC654" w14:textId="77777777" w:rsidR="00166F58" w:rsidRPr="006D417D" w:rsidRDefault="00166F58" w:rsidP="00166F58">
      <w:pPr>
        <w:spacing w:before="240" w:after="240"/>
        <w:rPr>
          <w:rFonts w:ascii="Times" w:hAnsi="Times"/>
          <w:sz w:val="24"/>
          <w:szCs w:val="24"/>
        </w:rPr>
      </w:pPr>
      <w:r w:rsidRPr="006D417D">
        <w:rPr>
          <w:rFonts w:ascii="Times" w:hAnsi="Times"/>
          <w:sz w:val="24"/>
          <w:szCs w:val="24"/>
        </w:rPr>
        <w:t xml:space="preserve"> </w:t>
      </w:r>
    </w:p>
    <w:p w14:paraId="2D0127CF" w14:textId="77777777" w:rsidR="00166F58" w:rsidRPr="006D417D" w:rsidRDefault="00166F58" w:rsidP="00166F58">
      <w:pPr>
        <w:rPr>
          <w:rFonts w:ascii="Times" w:hAnsi="Times"/>
          <w:b/>
          <w:sz w:val="28"/>
          <w:szCs w:val="28"/>
        </w:rPr>
      </w:pPr>
    </w:p>
    <w:p w14:paraId="2060F8E2" w14:textId="77777777" w:rsidR="00166F58" w:rsidRPr="006D417D" w:rsidRDefault="00166F58" w:rsidP="00166F58">
      <w:pPr>
        <w:spacing w:before="240" w:after="240"/>
        <w:rPr>
          <w:rFonts w:ascii="Times" w:hAnsi="Times"/>
          <w:b/>
          <w:sz w:val="24"/>
          <w:szCs w:val="24"/>
        </w:rPr>
      </w:pPr>
      <w:r w:rsidRPr="006D417D">
        <w:rPr>
          <w:rFonts w:ascii="Times" w:hAnsi="Times"/>
          <w:b/>
          <w:sz w:val="24"/>
          <w:szCs w:val="24"/>
        </w:rPr>
        <w:t xml:space="preserve"> </w:t>
      </w:r>
    </w:p>
    <w:p w14:paraId="4338B0EC" w14:textId="77777777" w:rsidR="00166F58" w:rsidRPr="00F81B50" w:rsidRDefault="00166F58" w:rsidP="00166F58">
      <w:pPr>
        <w:spacing w:before="240" w:after="240"/>
        <w:rPr>
          <w:rFonts w:ascii="Times" w:hAnsi="Times"/>
          <w:b/>
          <w:sz w:val="24"/>
          <w:szCs w:val="24"/>
        </w:rPr>
      </w:pPr>
      <w:r w:rsidRPr="006D417D">
        <w:rPr>
          <w:rFonts w:ascii="Times" w:hAnsi="Times"/>
          <w:b/>
          <w:sz w:val="24"/>
          <w:szCs w:val="24"/>
        </w:rPr>
        <w:t xml:space="preserve"> </w:t>
      </w:r>
    </w:p>
    <w:p w14:paraId="70E817C3" w14:textId="77777777" w:rsidR="00166F58" w:rsidRPr="006D417D" w:rsidRDefault="00166F58" w:rsidP="00166F58">
      <w:pPr>
        <w:spacing w:before="240" w:after="240"/>
        <w:rPr>
          <w:rFonts w:ascii="Times" w:hAnsi="Times"/>
          <w:sz w:val="24"/>
          <w:szCs w:val="24"/>
        </w:rPr>
      </w:pPr>
      <w:r w:rsidRPr="008727F2">
        <w:rPr>
          <w:rFonts w:ascii="Times" w:hAnsi="Times"/>
          <w:b/>
          <w:bCs/>
          <w:sz w:val="24"/>
          <w:szCs w:val="24"/>
        </w:rPr>
        <w:lastRenderedPageBreak/>
        <w:t xml:space="preserve">Table S2. Top 60 strongest terms in the term co-occurrence matrix and their </w:t>
      </w:r>
      <w:proofErr w:type="gramStart"/>
      <w:r w:rsidRPr="008727F2">
        <w:rPr>
          <w:rFonts w:ascii="Times" w:hAnsi="Times"/>
          <w:b/>
          <w:bCs/>
          <w:sz w:val="24"/>
          <w:szCs w:val="24"/>
        </w:rPr>
        <w:t xml:space="preserve">rank </w:t>
      </w:r>
      <w:r>
        <w:rPr>
          <w:rFonts w:ascii="Times" w:hAnsi="Times"/>
          <w:b/>
          <w:bCs/>
          <w:sz w:val="24"/>
          <w:szCs w:val="24"/>
        </w:rPr>
        <w:t xml:space="preserve"> in</w:t>
      </w:r>
      <w:proofErr w:type="gramEnd"/>
      <w:r>
        <w:rPr>
          <w:rFonts w:ascii="Times" w:hAnsi="Times"/>
          <w:b/>
          <w:bCs/>
          <w:sz w:val="24"/>
          <w:szCs w:val="24"/>
        </w:rPr>
        <w:t xml:space="preserve"> </w:t>
      </w:r>
      <w:r w:rsidRPr="008727F2">
        <w:rPr>
          <w:rFonts w:ascii="Times" w:hAnsi="Times"/>
          <w:b/>
          <w:bCs/>
          <w:sz w:val="24"/>
          <w:szCs w:val="24"/>
        </w:rPr>
        <w:t>ascending order.</w:t>
      </w:r>
      <w:r w:rsidRPr="006D417D">
        <w:rPr>
          <w:rFonts w:ascii="Times" w:hAnsi="Times"/>
          <w:sz w:val="24"/>
          <w:szCs w:val="24"/>
        </w:rPr>
        <w:t xml:space="preserve"> Terms in bold were included in the AND NOT operator concept group excluding biomedical studies.</w:t>
      </w:r>
    </w:p>
    <w:tbl>
      <w:tblPr>
        <w:tblW w:w="79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1871"/>
        <w:gridCol w:w="2753"/>
      </w:tblGrid>
      <w:tr w:rsidR="00166F58" w:rsidRPr="006D417D" w14:paraId="315DA9BE" w14:textId="77777777" w:rsidTr="003433A6">
        <w:trPr>
          <w:trHeight w:val="381"/>
        </w:trPr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E47F5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Term</w:t>
            </w:r>
          </w:p>
        </w:tc>
        <w:tc>
          <w:tcPr>
            <w:tcW w:w="18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F6DF6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Strength</w:t>
            </w:r>
          </w:p>
        </w:tc>
        <w:tc>
          <w:tcPr>
            <w:tcW w:w="27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69E8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Rank ascending</w:t>
            </w:r>
          </w:p>
        </w:tc>
      </w:tr>
      <w:tr w:rsidR="00166F58" w:rsidRPr="006D417D" w14:paraId="4710E88F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5B709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child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8BCC6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4257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2C85A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2063</w:t>
            </w:r>
          </w:p>
        </w:tc>
      </w:tr>
      <w:tr w:rsidR="00166F58" w:rsidRPr="006D417D" w14:paraId="3F6EB54B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67DF4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regression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AF738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4335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BB09AB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2064</w:t>
            </w:r>
          </w:p>
        </w:tc>
      </w:tr>
      <w:tr w:rsidR="00166F58" w:rsidRPr="006D417D" w14:paraId="0B46A8F0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DE5B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survey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2BE2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4367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4BC3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2065</w:t>
            </w:r>
          </w:p>
        </w:tc>
      </w:tr>
      <w:tr w:rsidR="00166F58" w:rsidRPr="006D417D" w14:paraId="2A86A138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CBAFD1" w14:textId="77777777" w:rsidR="00166F58" w:rsidRPr="006D417D" w:rsidRDefault="00166F58" w:rsidP="003433A6">
            <w:pPr>
              <w:rPr>
                <w:rFonts w:ascii="Times" w:hAnsi="Times"/>
                <w:b/>
                <w:i/>
                <w:sz w:val="24"/>
                <w:szCs w:val="24"/>
              </w:rPr>
            </w:pPr>
            <w:r w:rsidRPr="006D417D">
              <w:rPr>
                <w:rFonts w:ascii="Times" w:hAnsi="Times"/>
                <w:b/>
                <w:i/>
                <w:sz w:val="24"/>
                <w:szCs w:val="24"/>
              </w:rPr>
              <w:t>acute respiratory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4BA5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4427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D9E8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2066</w:t>
            </w:r>
          </w:p>
        </w:tc>
      </w:tr>
      <w:tr w:rsidR="00166F58" w:rsidRPr="006D417D" w14:paraId="2174A05A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3997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embase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345F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4637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F14FA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2067</w:t>
            </w:r>
          </w:p>
        </w:tc>
      </w:tr>
      <w:tr w:rsidR="00166F58" w:rsidRPr="006D417D" w14:paraId="27413970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854F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databases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0716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4646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AA746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2068</w:t>
            </w:r>
          </w:p>
        </w:tc>
      </w:tr>
      <w:tr w:rsidR="00166F58" w:rsidRPr="006D417D" w14:paraId="1F379019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454E3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death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737C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4664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2A66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2069</w:t>
            </w:r>
          </w:p>
        </w:tc>
      </w:tr>
      <w:tr w:rsidR="00166F58" w:rsidRPr="006D417D" w14:paraId="488B4204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FC329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knowledge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0EB89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4764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C314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2070</w:t>
            </w:r>
          </w:p>
        </w:tc>
      </w:tr>
      <w:tr w:rsidR="00166F58" w:rsidRPr="006D417D" w14:paraId="4012AB99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706966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hip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2EA4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4918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2397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2071</w:t>
            </w:r>
          </w:p>
        </w:tc>
      </w:tr>
      <w:tr w:rsidR="00166F58" w:rsidRPr="006D417D" w14:paraId="39D50114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DD69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mortality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F0A3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5000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6ECB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2072</w:t>
            </w:r>
          </w:p>
        </w:tc>
      </w:tr>
      <w:tr w:rsidR="00166F58" w:rsidRPr="006D417D" w14:paraId="4EC5903A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971DC1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female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5D4583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5065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0889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2073</w:t>
            </w:r>
          </w:p>
        </w:tc>
      </w:tr>
      <w:tr w:rsidR="00166F58" w:rsidRPr="006D417D" w14:paraId="7CA36A9C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AECD2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rights reserved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9BEF68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5257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C4EA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2074</w:t>
            </w:r>
          </w:p>
        </w:tc>
      </w:tr>
      <w:tr w:rsidR="00166F58" w:rsidRPr="006D417D" w14:paraId="3A014E13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DD71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city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72317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5504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1DDA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2075</w:t>
            </w:r>
          </w:p>
        </w:tc>
      </w:tr>
      <w:tr w:rsidR="00166F58" w:rsidRPr="006D417D" w14:paraId="3A215C2E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1CF2D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information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DD87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5700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5E7FA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2076</w:t>
            </w:r>
          </w:p>
        </w:tc>
      </w:tr>
      <w:tr w:rsidR="00166F58" w:rsidRPr="006D417D" w14:paraId="52C420D0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A1BF1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symptom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EAE1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6108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A65E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2077</w:t>
            </w:r>
          </w:p>
        </w:tc>
      </w:tr>
      <w:tr w:rsidR="00166F58" w:rsidRPr="006D417D" w14:paraId="098675F9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BB9DB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sars-cov-2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85EEC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6112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2661E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2078</w:t>
            </w:r>
          </w:p>
        </w:tc>
      </w:tr>
      <w:tr w:rsidR="00166F58" w:rsidRPr="006D417D" w14:paraId="10C6F004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87487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proofErr w:type="spellStart"/>
            <w:r w:rsidRPr="006D417D">
              <w:rPr>
                <w:rFonts w:ascii="Times" w:hAnsi="Times"/>
                <w:sz w:val="24"/>
                <w:szCs w:val="24"/>
              </w:rPr>
              <w:t>sars-cov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4B12D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6185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1DC97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2079</w:t>
            </w:r>
          </w:p>
        </w:tc>
      </w:tr>
      <w:tr w:rsidR="00166F58" w:rsidRPr="006D417D" w14:paraId="36E19697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280C0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coronavirus disease 2019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42218B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6397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D722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2080</w:t>
            </w:r>
          </w:p>
        </w:tc>
      </w:tr>
      <w:tr w:rsidR="00166F58" w:rsidRPr="006D417D" w14:paraId="10CDA237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AF6E6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systematic review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BE997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6506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14D4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2081</w:t>
            </w:r>
          </w:p>
        </w:tc>
      </w:tr>
      <w:tr w:rsidR="00166F58" w:rsidRPr="006D417D" w14:paraId="58AD4BED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4C52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rest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CA40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6578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DEDE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2082</w:t>
            </w:r>
          </w:p>
        </w:tc>
      </w:tr>
      <w:tr w:rsidR="00166F58" w:rsidRPr="006D417D" w14:paraId="4A2A12D5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6B119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lastRenderedPageBreak/>
              <w:t>science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4B21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6659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039E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2083</w:t>
            </w:r>
          </w:p>
        </w:tc>
      </w:tr>
      <w:tr w:rsidR="00166F58" w:rsidRPr="006D417D" w14:paraId="5BEE219C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14CF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distance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2ACE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6679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FFAF2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2084</w:t>
            </w:r>
          </w:p>
        </w:tc>
      </w:tr>
      <w:tr w:rsidR="00166F58" w:rsidRPr="006D417D" w14:paraId="1347B162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C465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literature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7394A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6816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1AC014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2085</w:t>
            </w:r>
          </w:p>
        </w:tc>
      </w:tr>
      <w:tr w:rsidR="00166F58" w:rsidRPr="006D417D" w14:paraId="4C1F0E7F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CC8A7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database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5A968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6916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4D3CB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2086</w:t>
            </w:r>
          </w:p>
        </w:tc>
      </w:tr>
      <w:tr w:rsidR="00166F58" w:rsidRPr="006D417D" w14:paraId="174659D4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C0C0E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medical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E760D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7023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AACD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2087</w:t>
            </w:r>
          </w:p>
        </w:tc>
      </w:tr>
      <w:tr w:rsidR="00166F58" w:rsidRPr="006D417D" w14:paraId="770ABDCE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0CEB2" w14:textId="77777777" w:rsidR="00166F58" w:rsidRPr="006D417D" w:rsidRDefault="00166F58" w:rsidP="003433A6">
            <w:pPr>
              <w:rPr>
                <w:rFonts w:ascii="Times" w:hAnsi="Times"/>
                <w:b/>
                <w:i/>
                <w:sz w:val="24"/>
                <w:szCs w:val="24"/>
              </w:rPr>
            </w:pPr>
            <w:proofErr w:type="spellStart"/>
            <w:r w:rsidRPr="006D417D">
              <w:rPr>
                <w:rFonts w:ascii="Times" w:hAnsi="Times"/>
                <w:b/>
                <w:i/>
                <w:sz w:val="24"/>
                <w:szCs w:val="24"/>
              </w:rPr>
              <w:t>icu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362A6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7170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04890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2088</w:t>
            </w:r>
          </w:p>
        </w:tc>
      </w:tr>
      <w:tr w:rsidR="00166F58" w:rsidRPr="006D417D" w14:paraId="79F35B5B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0769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affect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3677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7297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5E308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2089</w:t>
            </w:r>
          </w:p>
        </w:tc>
      </w:tr>
      <w:tr w:rsidR="00166F58" w:rsidRPr="006D417D" w14:paraId="17F517A5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4ADC5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control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B1C3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7386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6F01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2090</w:t>
            </w:r>
          </w:p>
        </w:tc>
      </w:tr>
      <w:tr w:rsidR="00166F58" w:rsidRPr="006D417D" w14:paraId="04CDD07B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8C964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population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2E0D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7418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94878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2091</w:t>
            </w:r>
          </w:p>
        </w:tc>
      </w:tr>
      <w:tr w:rsidR="00166F58" w:rsidRPr="006D417D" w14:paraId="6286353E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C3AA9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women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74649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7422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5096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2092</w:t>
            </w:r>
          </w:p>
        </w:tc>
      </w:tr>
      <w:tr w:rsidR="00166F58" w:rsidRPr="006D417D" w14:paraId="0A438E38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56549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bias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B929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7665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3620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2093</w:t>
            </w:r>
          </w:p>
        </w:tc>
      </w:tr>
      <w:tr w:rsidR="00166F58" w:rsidRPr="006D417D" w14:paraId="53D5D463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3A354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gender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DB51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7693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8281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2094</w:t>
            </w:r>
          </w:p>
        </w:tc>
      </w:tr>
      <w:tr w:rsidR="00166F58" w:rsidRPr="006D417D" w14:paraId="6C5F83EA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41CD5B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male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FEB68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7977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6DC5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2095</w:t>
            </w:r>
          </w:p>
        </w:tc>
      </w:tr>
      <w:tr w:rsidR="00166F58" w:rsidRPr="006D417D" w14:paraId="418058C0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49C73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coronavirus disease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2A5B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8009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9D4C2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2096</w:t>
            </w:r>
          </w:p>
        </w:tc>
      </w:tr>
      <w:tr w:rsidR="00166F58" w:rsidRPr="006D417D" w14:paraId="6F9BA5D3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D9A7FF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article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ED13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8135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CA39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2097</w:t>
            </w:r>
          </w:p>
        </w:tc>
      </w:tr>
      <w:tr w:rsidR="00166F58" w:rsidRPr="006D417D" w14:paraId="4067D5A7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358750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virus disease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4E50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8230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3E72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2098</w:t>
            </w:r>
          </w:p>
        </w:tc>
      </w:tr>
      <w:tr w:rsidR="00166F58" w:rsidRPr="006D417D" w14:paraId="49534E4B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C45A0" w14:textId="77777777" w:rsidR="00166F58" w:rsidRPr="006D417D" w:rsidRDefault="00166F58" w:rsidP="003433A6">
            <w:pPr>
              <w:rPr>
                <w:rFonts w:ascii="Times" w:hAnsi="Times"/>
                <w:b/>
                <w:i/>
                <w:sz w:val="24"/>
                <w:szCs w:val="24"/>
              </w:rPr>
            </w:pPr>
            <w:proofErr w:type="spellStart"/>
            <w:r w:rsidRPr="006D417D">
              <w:rPr>
                <w:rFonts w:ascii="Times" w:hAnsi="Times"/>
                <w:b/>
                <w:i/>
                <w:sz w:val="24"/>
                <w:szCs w:val="24"/>
              </w:rPr>
              <w:t>iga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802C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8235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FB5E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2099</w:t>
            </w:r>
          </w:p>
        </w:tc>
      </w:tr>
      <w:tr w:rsidR="00166F58" w:rsidRPr="006D417D" w14:paraId="21B6D1D8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F5D21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hospital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4723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8318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2E567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2100</w:t>
            </w:r>
          </w:p>
        </w:tc>
      </w:tr>
      <w:tr w:rsidR="00166F58" w:rsidRPr="006D417D" w14:paraId="2435E976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9D060F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work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E6F4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8319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0AE9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2101</w:t>
            </w:r>
          </w:p>
        </w:tc>
      </w:tr>
      <w:tr w:rsidR="00166F58" w:rsidRPr="006D417D" w14:paraId="78B533DB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4A2637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covid-19 pandemic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8D75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8377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AB3EB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2102</w:t>
            </w:r>
          </w:p>
        </w:tc>
      </w:tr>
      <w:tr w:rsidR="00166F58" w:rsidRPr="006D417D" w14:paraId="36C7A5D6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35191" w14:textId="77777777" w:rsidR="00166F58" w:rsidRPr="006D417D" w:rsidRDefault="00166F58" w:rsidP="003433A6">
            <w:pPr>
              <w:rPr>
                <w:rFonts w:ascii="Times" w:hAnsi="Times"/>
                <w:b/>
                <w:i/>
                <w:sz w:val="24"/>
                <w:szCs w:val="24"/>
              </w:rPr>
            </w:pPr>
            <w:proofErr w:type="spellStart"/>
            <w:r w:rsidRPr="006D417D">
              <w:rPr>
                <w:rFonts w:ascii="Times" w:hAnsi="Times"/>
                <w:b/>
                <w:i/>
                <w:sz w:val="24"/>
                <w:szCs w:val="24"/>
              </w:rPr>
              <w:t>gis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D0F0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8489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55F58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2103</w:t>
            </w:r>
          </w:p>
        </w:tc>
      </w:tr>
      <w:tr w:rsidR="00166F58" w:rsidRPr="006D417D" w14:paraId="321E89F1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1C7AE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severe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615E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8518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2575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2104</w:t>
            </w:r>
          </w:p>
        </w:tc>
      </w:tr>
      <w:tr w:rsidR="00166F58" w:rsidRPr="006D417D" w14:paraId="0E83CB16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9E9F64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time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55AC0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8831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B637B3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2105</w:t>
            </w:r>
          </w:p>
        </w:tc>
      </w:tr>
      <w:tr w:rsidR="00166F58" w:rsidRPr="006D417D" w14:paraId="5868F450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12C489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infection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AA8C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8914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A325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2106</w:t>
            </w:r>
          </w:p>
        </w:tc>
      </w:tr>
      <w:tr w:rsidR="00166F58" w:rsidRPr="006D417D" w14:paraId="6C3DA64B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18551" w14:textId="77777777" w:rsidR="00166F58" w:rsidRPr="006D417D" w:rsidRDefault="00166F58" w:rsidP="003433A6">
            <w:pPr>
              <w:rPr>
                <w:rFonts w:ascii="Times" w:hAnsi="Times"/>
                <w:b/>
                <w:i/>
                <w:sz w:val="24"/>
                <w:szCs w:val="24"/>
              </w:rPr>
            </w:pPr>
            <w:proofErr w:type="spellStart"/>
            <w:r w:rsidRPr="006D417D">
              <w:rPr>
                <w:rFonts w:ascii="Times" w:hAnsi="Times"/>
                <w:b/>
                <w:i/>
                <w:sz w:val="24"/>
                <w:szCs w:val="24"/>
              </w:rPr>
              <w:lastRenderedPageBreak/>
              <w:t>rna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144F9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10303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F160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2107</w:t>
            </w:r>
          </w:p>
        </w:tc>
      </w:tr>
      <w:tr w:rsidR="00166F58" w:rsidRPr="006D417D" w14:paraId="438B22D4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18695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outcome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34C064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10461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C5BA5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2108</w:t>
            </w:r>
          </w:p>
        </w:tc>
      </w:tr>
      <w:tr w:rsidR="00166F58" w:rsidRPr="006D417D" w14:paraId="7AB9CA9F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C3FCD3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review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71460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11869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658C0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2109</w:t>
            </w:r>
          </w:p>
        </w:tc>
      </w:tr>
      <w:tr w:rsidR="00166F58" w:rsidRPr="006D417D" w14:paraId="158DF94C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9F2D0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coronavirus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9005CB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12243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B0DD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2110</w:t>
            </w:r>
          </w:p>
        </w:tc>
      </w:tr>
      <w:tr w:rsidR="00166F58" w:rsidRPr="006D417D" w14:paraId="42DD88D2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A1A172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stem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BB34C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12316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E5AAF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2111</w:t>
            </w:r>
          </w:p>
        </w:tc>
      </w:tr>
      <w:tr w:rsidR="00166F58" w:rsidRPr="006D417D" w14:paraId="7FC13E93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6C31F" w14:textId="77777777" w:rsidR="00166F58" w:rsidRPr="006D417D" w:rsidRDefault="00166F58" w:rsidP="003433A6">
            <w:pPr>
              <w:rPr>
                <w:rFonts w:ascii="Times" w:hAnsi="Times"/>
                <w:b/>
                <w:i/>
                <w:sz w:val="24"/>
                <w:szCs w:val="24"/>
              </w:rPr>
            </w:pPr>
            <w:r w:rsidRPr="006D417D">
              <w:rPr>
                <w:rFonts w:ascii="Times" w:hAnsi="Times"/>
                <w:b/>
                <w:i/>
                <w:sz w:val="24"/>
                <w:szCs w:val="24"/>
              </w:rPr>
              <w:t>risk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084625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12776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77B0A9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2112</w:t>
            </w:r>
          </w:p>
        </w:tc>
      </w:tr>
      <w:tr w:rsidR="00166F58" w:rsidRPr="006D417D" w14:paraId="791D19C6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A7EEB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analysis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33DE6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13610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E7F7D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2113</w:t>
            </w:r>
          </w:p>
        </w:tc>
      </w:tr>
      <w:tr w:rsidR="00166F58" w:rsidRPr="006D417D" w14:paraId="7997DB37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2B31E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research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4E7F3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13737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2F11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2114</w:t>
            </w:r>
          </w:p>
        </w:tc>
      </w:tr>
      <w:tr w:rsidR="00166F58" w:rsidRPr="006D417D" w14:paraId="0E2CDF60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C1C15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virus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2A4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13835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18DEE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2115</w:t>
            </w:r>
          </w:p>
        </w:tc>
      </w:tr>
      <w:tr w:rsidR="00166F58" w:rsidRPr="006D417D" w14:paraId="230F8991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821EF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pandemic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AF9AC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14212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8EC5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2116</w:t>
            </w:r>
          </w:p>
        </w:tc>
      </w:tr>
      <w:tr w:rsidR="00166F58" w:rsidRPr="006D417D" w14:paraId="54530139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D4FED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author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8FFF2E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14333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3D5783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2117</w:t>
            </w:r>
          </w:p>
        </w:tc>
      </w:tr>
      <w:tr w:rsidR="00166F58" w:rsidRPr="006D417D" w14:paraId="6721CB13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2D03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car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B502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15893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FF25D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2118</w:t>
            </w:r>
          </w:p>
        </w:tc>
      </w:tr>
      <w:tr w:rsidR="00166F58" w:rsidRPr="006D417D" w14:paraId="40C4A6D2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788A52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over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5F2D4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15964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8CD31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2119</w:t>
            </w:r>
          </w:p>
        </w:tc>
      </w:tr>
      <w:tr w:rsidR="00166F58" w:rsidRPr="006D417D" w14:paraId="5600B2D8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08DD8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health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E8337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16176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CB67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2120</w:t>
            </w:r>
          </w:p>
        </w:tc>
      </w:tr>
      <w:tr w:rsidR="00166F58" w:rsidRPr="006D417D" w14:paraId="7823D572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D9EA8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covid-19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07F426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21088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E0FDF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2121</w:t>
            </w:r>
          </w:p>
        </w:tc>
      </w:tr>
      <w:tr w:rsidR="00166F58" w:rsidRPr="006D417D" w14:paraId="1BC176BA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064F0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age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CFBAB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21194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7F969A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2122</w:t>
            </w:r>
          </w:p>
        </w:tc>
      </w:tr>
      <w:tr w:rsidR="00166F58" w:rsidRPr="006D417D" w14:paraId="18F600AC" w14:textId="77777777" w:rsidTr="003433A6">
        <w:trPr>
          <w:trHeight w:val="381"/>
        </w:trPr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47CCF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covid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4F6BB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21330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A1C22" w14:textId="77777777" w:rsidR="00166F58" w:rsidRPr="006D417D" w:rsidRDefault="00166F58" w:rsidP="003433A6">
            <w:pPr>
              <w:jc w:val="right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2123</w:t>
            </w:r>
          </w:p>
        </w:tc>
      </w:tr>
    </w:tbl>
    <w:p w14:paraId="3084826E" w14:textId="77777777" w:rsidR="00166F58" w:rsidRPr="006D417D" w:rsidRDefault="00166F58" w:rsidP="00166F58">
      <w:pPr>
        <w:spacing w:before="240" w:after="240"/>
        <w:rPr>
          <w:rFonts w:ascii="Times" w:hAnsi="Times"/>
          <w:sz w:val="24"/>
          <w:szCs w:val="24"/>
        </w:rPr>
      </w:pPr>
    </w:p>
    <w:p w14:paraId="668C756C" w14:textId="77777777" w:rsidR="00166F58" w:rsidRPr="006D417D" w:rsidRDefault="00166F58" w:rsidP="00166F58">
      <w:pPr>
        <w:rPr>
          <w:rFonts w:ascii="Times" w:hAnsi="Times"/>
          <w:sz w:val="24"/>
          <w:szCs w:val="24"/>
        </w:rPr>
      </w:pPr>
      <w:r w:rsidRPr="006D417D">
        <w:rPr>
          <w:rFonts w:ascii="Times" w:hAnsi="Times"/>
          <w:sz w:val="24"/>
          <w:szCs w:val="24"/>
        </w:rPr>
        <w:br w:type="page"/>
      </w:r>
    </w:p>
    <w:p w14:paraId="4A7D3451" w14:textId="22FCE8E4" w:rsidR="00166F58" w:rsidRPr="001E3BD4" w:rsidRDefault="00166F58" w:rsidP="001E3BD4">
      <w:pPr>
        <w:spacing w:before="240" w:after="240"/>
        <w:rPr>
          <w:rFonts w:ascii="Times" w:hAnsi="Times"/>
          <w:b/>
          <w:sz w:val="24"/>
          <w:szCs w:val="24"/>
        </w:rPr>
      </w:pPr>
      <w:r w:rsidRPr="00166F58">
        <w:rPr>
          <w:rFonts w:ascii="Times" w:hAnsi="Times"/>
          <w:b/>
          <w:bCs/>
          <w:sz w:val="24"/>
          <w:szCs w:val="24"/>
        </w:rPr>
        <w:lastRenderedPageBreak/>
        <w:t xml:space="preserve">Table S3. Flowchart of questions </w:t>
      </w:r>
      <w:r>
        <w:rPr>
          <w:rFonts w:ascii="Times" w:hAnsi="Times"/>
          <w:b/>
          <w:bCs/>
          <w:sz w:val="24"/>
          <w:szCs w:val="24"/>
        </w:rPr>
        <w:t xml:space="preserve">used </w:t>
      </w:r>
      <w:r w:rsidRPr="00166F58">
        <w:rPr>
          <w:rFonts w:ascii="Times" w:hAnsi="Times"/>
          <w:b/>
          <w:bCs/>
          <w:sz w:val="24"/>
          <w:szCs w:val="24"/>
        </w:rPr>
        <w:t xml:space="preserve">for initial screen of title, abstract and </w:t>
      </w:r>
      <w:proofErr w:type="gramStart"/>
      <w:r w:rsidRPr="00166F58">
        <w:rPr>
          <w:rFonts w:ascii="Times" w:hAnsi="Times"/>
          <w:b/>
          <w:bCs/>
          <w:sz w:val="24"/>
          <w:szCs w:val="24"/>
        </w:rPr>
        <w:t>key-words</w:t>
      </w:r>
      <w:proofErr w:type="gramEnd"/>
      <w:r w:rsidRPr="006D417D">
        <w:rPr>
          <w:rFonts w:ascii="Times" w:hAnsi="Times"/>
          <w:sz w:val="24"/>
          <w:szCs w:val="24"/>
        </w:rPr>
        <w:t xml:space="preserve">. Any 'No' answer meant that the article was excluded. 'Yes' AND/OR 'Maybe' answers to </w:t>
      </w:r>
      <w:proofErr w:type="gramStart"/>
      <w:r w:rsidRPr="006D417D">
        <w:rPr>
          <w:rFonts w:ascii="Times" w:hAnsi="Times"/>
          <w:sz w:val="24"/>
          <w:szCs w:val="24"/>
        </w:rPr>
        <w:t>all of</w:t>
      </w:r>
      <w:proofErr w:type="gramEnd"/>
      <w:r w:rsidRPr="006D417D">
        <w:rPr>
          <w:rFonts w:ascii="Times" w:hAnsi="Times"/>
          <w:sz w:val="24"/>
          <w:szCs w:val="24"/>
        </w:rPr>
        <w:t xml:space="preserve"> the below meant that the articles were included. Reports such as reviews or comments that may contain secondary data investigating our PICO framework were included. Articles that lack a formal </w:t>
      </w:r>
      <w:proofErr w:type="gramStart"/>
      <w:r w:rsidRPr="006D417D">
        <w:rPr>
          <w:rFonts w:ascii="Times" w:hAnsi="Times"/>
          <w:sz w:val="24"/>
          <w:szCs w:val="24"/>
        </w:rPr>
        <w:t>abstract, but</w:t>
      </w:r>
      <w:proofErr w:type="gramEnd"/>
      <w:r w:rsidRPr="006D417D">
        <w:rPr>
          <w:rFonts w:ascii="Times" w:hAnsi="Times"/>
          <w:sz w:val="24"/>
          <w:szCs w:val="24"/>
        </w:rPr>
        <w:t xml:space="preserve"> have a title or informal abstract suggesting at least 3 of the above questions can be answered with a ‘yes’.</w:t>
      </w:r>
    </w:p>
    <w:tbl>
      <w:tblPr>
        <w:tblW w:w="88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326"/>
      </w:tblGrid>
      <w:tr w:rsidR="00166F58" w:rsidRPr="006D417D" w14:paraId="395C6CE6" w14:textId="77777777" w:rsidTr="003433A6">
        <w:trPr>
          <w:trHeight w:val="3564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EB3B" w14:textId="77777777" w:rsidR="00166F58" w:rsidRPr="006D417D" w:rsidRDefault="00166F58" w:rsidP="003433A6">
            <w:pPr>
              <w:ind w:left="360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1)</w:t>
            </w:r>
            <w:r w:rsidRPr="006D417D">
              <w:rPr>
                <w:rFonts w:ascii="Times" w:hAnsi="Times"/>
                <w:sz w:val="15"/>
                <w:szCs w:val="15"/>
              </w:rPr>
              <w:t xml:space="preserve">      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Population: Is there suggestion the article investigates academia/ research/academics/journals? </w:t>
            </w:r>
          </w:p>
        </w:tc>
        <w:tc>
          <w:tcPr>
            <w:tcW w:w="63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0E2C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Note: If the population is not narrowed to academia/research/academics/journals, but the study considers the effect on ‘work’ or ‘work productivity’ at a broad </w:t>
            </w: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level, and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 looks like it has enough power to subdivide effects on different workplaces such as academia, then include.</w:t>
            </w:r>
          </w:p>
          <w:p w14:paraId="44D1A2B9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Some academic fields such as those within medicine and engineering are dominated by a practical/applied/professional/labour component. Explicit reference to only investigating the professional/practical/labour context of these fields </w:t>
            </w: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are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 excluded. If no reference is made to whether the academic field is investigated in a research or professional capacity, we include.</w:t>
            </w:r>
          </w:p>
        </w:tc>
      </w:tr>
      <w:tr w:rsidR="00166F58" w:rsidRPr="006D417D" w14:paraId="5EE77AC1" w14:textId="77777777" w:rsidTr="00166F58">
        <w:trPr>
          <w:trHeight w:val="899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3383" w14:textId="2026CFA6" w:rsidR="00166F58" w:rsidRPr="006D417D" w:rsidRDefault="00166F58" w:rsidP="00166F58">
            <w:pPr>
              <w:ind w:left="360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2)</w:t>
            </w:r>
            <w:r w:rsidRPr="006D417D">
              <w:rPr>
                <w:rFonts w:ascii="Times" w:hAnsi="Times"/>
                <w:sz w:val="15"/>
                <w:szCs w:val="15"/>
              </w:rPr>
              <w:t xml:space="preserve">      </w:t>
            </w:r>
            <w:r w:rsidRPr="006D417D">
              <w:rPr>
                <w:rFonts w:ascii="Times" w:hAnsi="Times"/>
                <w:sz w:val="24"/>
                <w:szCs w:val="24"/>
              </w:rPr>
              <w:t>Intervention: Is there suggestion the article investigates the effect of the pandemic?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1C6F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 </w:t>
            </w:r>
          </w:p>
        </w:tc>
      </w:tr>
      <w:tr w:rsidR="00166F58" w:rsidRPr="006D417D" w14:paraId="29A28D3F" w14:textId="77777777" w:rsidTr="003433A6">
        <w:trPr>
          <w:trHeight w:val="1876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EE1C" w14:textId="61EB3E66" w:rsidR="00166F58" w:rsidRPr="00166F58" w:rsidRDefault="00166F58" w:rsidP="00166F58">
            <w:pPr>
              <w:ind w:left="360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3)</w:t>
            </w:r>
            <w:r w:rsidRPr="006D417D">
              <w:rPr>
                <w:rFonts w:ascii="Times" w:hAnsi="Times"/>
                <w:sz w:val="15"/>
                <w:szCs w:val="15"/>
              </w:rPr>
              <w:t xml:space="preserve">      </w:t>
            </w:r>
            <w:r w:rsidRPr="006D417D">
              <w:rPr>
                <w:rFonts w:ascii="Times" w:hAnsi="Times"/>
                <w:sz w:val="24"/>
                <w:szCs w:val="24"/>
              </w:rPr>
              <w:t>Comparison: Is there suggestion the article investigates pre-pandemic?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799E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Note: Often titles and abstracts do not have dates and will not refer explicitly to pre-pandemic data being included. If there is suggestion the ‘effect of the pandemic’ (or similar) is considered, we are generous and assume a comparison with pre-pandemic data is included.</w:t>
            </w:r>
          </w:p>
        </w:tc>
      </w:tr>
      <w:tr w:rsidR="00166F58" w:rsidRPr="006D417D" w14:paraId="1D86A314" w14:textId="77777777" w:rsidTr="00166F58">
        <w:trPr>
          <w:trHeight w:val="17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4A0" w14:textId="77777777" w:rsidR="00166F58" w:rsidRPr="006D417D" w:rsidRDefault="00166F58" w:rsidP="003433A6">
            <w:pPr>
              <w:ind w:left="360"/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4)</w:t>
            </w:r>
            <w:r w:rsidRPr="006D417D">
              <w:rPr>
                <w:rFonts w:ascii="Times" w:hAnsi="Times"/>
                <w:sz w:val="15"/>
                <w:szCs w:val="15"/>
              </w:rPr>
              <w:t xml:space="preserve">      </w:t>
            </w:r>
            <w:r w:rsidRPr="006D417D">
              <w:rPr>
                <w:rFonts w:ascii="Times" w:hAnsi="Times"/>
                <w:sz w:val="24"/>
                <w:szCs w:val="24"/>
              </w:rPr>
              <w:t>Outcome: Is there suggestion the article investigates the effect on gender in productivity/publication/submission/authorship numbers?</w:t>
            </w:r>
          </w:p>
          <w:p w14:paraId="2719C6B1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 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429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Note for gender: If there is no reference to investigating the effect of gender or </w:t>
            </w: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sex, but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 does refer to investigating broader sociodemographic or socioeconomic factors, then include because gender may be investigated in the full text.</w:t>
            </w:r>
          </w:p>
          <w:p w14:paraId="434FE0AB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6A6AC7FA" w14:textId="77777777" w:rsidR="00166F58" w:rsidRPr="006D417D" w:rsidRDefault="00166F58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Note for productivity: If there is no direct reference to publication or submission numbers, but does refer to, ‘productivity’ or ‘output’ in a research context, then include because publication or submission metrics may be included in the full text.</w:t>
            </w:r>
          </w:p>
        </w:tc>
      </w:tr>
    </w:tbl>
    <w:p w14:paraId="123851FA" w14:textId="6543D32B" w:rsidR="00166F58" w:rsidRPr="00881A65" w:rsidRDefault="00066935" w:rsidP="00166F58">
      <w:pPr>
        <w:spacing w:before="240" w:after="240"/>
        <w:rPr>
          <w:rFonts w:ascii="Times" w:hAnsi="Times"/>
          <w:b/>
          <w:bCs/>
          <w:sz w:val="24"/>
          <w:szCs w:val="24"/>
        </w:rPr>
      </w:pPr>
      <w:r w:rsidRPr="00066935">
        <w:rPr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C083D" wp14:editId="5D8702A0">
                <wp:simplePos x="0" y="0"/>
                <wp:positionH relativeFrom="column">
                  <wp:posOffset>-179070</wp:posOffset>
                </wp:positionH>
                <wp:positionV relativeFrom="paragraph">
                  <wp:posOffset>6995795</wp:posOffset>
                </wp:positionV>
                <wp:extent cx="1441450" cy="262890"/>
                <wp:effectExtent l="5080" t="0" r="11430" b="1143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145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704EB" w14:textId="77777777" w:rsidR="005F1C22" w:rsidRDefault="005F1C22" w:rsidP="005F1C2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5B745960" w14:textId="77777777" w:rsidR="005F1C22" w:rsidRPr="001502CF" w:rsidRDefault="005F1C22" w:rsidP="005F1C22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083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6" type="#_x0000_t176" style="position:absolute;margin-left:-14.1pt;margin-top:550.85pt;width:113.5pt;height:20.7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" fillcolor="#9cc2e5 [1944]" strokecolor="black [3213]" strokeweight="1pt">
                <v:textbox>
                  <w:txbxContent>
                    <w:p w14:paraId="0DA704EB" w14:textId="77777777" w:rsidR="005F1C22" w:rsidRDefault="005F1C22" w:rsidP="005F1C22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5B745960" w14:textId="77777777" w:rsidR="005F1C22" w:rsidRPr="001502CF" w:rsidRDefault="005F1C22" w:rsidP="005F1C22">
                      <w:pPr>
                        <w:spacing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EAC">
        <w:rPr>
          <w:rFonts w:ascii="Times" w:hAnsi="Times"/>
          <w:b/>
          <w:bCs/>
          <w:sz w:val="24"/>
          <w:szCs w:val="24"/>
        </w:rPr>
        <w:t>Figure S1</w:t>
      </w:r>
      <w:r w:rsidR="00166F58" w:rsidRPr="00881A65">
        <w:rPr>
          <w:rFonts w:ascii="Times" w:hAnsi="Times"/>
          <w:b/>
          <w:bCs/>
          <w:sz w:val="24"/>
          <w:szCs w:val="24"/>
        </w:rPr>
        <w:t>. PRISMA flow diagram for number of records included at each stage in first and iterated search.</w:t>
      </w:r>
    </w:p>
    <w:tbl>
      <w:tblPr>
        <w:tblW w:w="8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222"/>
        <w:gridCol w:w="1330"/>
        <w:gridCol w:w="302"/>
        <w:gridCol w:w="588"/>
        <w:gridCol w:w="1123"/>
        <w:gridCol w:w="1096"/>
        <w:gridCol w:w="442"/>
        <w:gridCol w:w="1778"/>
      </w:tblGrid>
      <w:tr w:rsidR="003F207D" w:rsidRPr="00066935" w14:paraId="791FCE48" w14:textId="77777777" w:rsidTr="00066935">
        <w:trPr>
          <w:trHeight w:val="295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B49B5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79C58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3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760D0" w14:textId="40C82384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10/07/2021 search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9D511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BAE042B" w14:textId="77777777" w:rsidTr="00066935">
        <w:trPr>
          <w:trHeight w:val="295"/>
        </w:trPr>
        <w:tc>
          <w:tcPr>
            <w:tcW w:w="199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DAC47" w14:textId="31C62764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6EC12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Web of Science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B44EE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Scopus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048DC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EBSCO</w:t>
            </w:r>
          </w:p>
        </w:tc>
        <w:tc>
          <w:tcPr>
            <w:tcW w:w="1776" w:type="dxa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7F711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ProQuest</w:t>
            </w:r>
          </w:p>
        </w:tc>
      </w:tr>
      <w:tr w:rsidR="003F207D" w:rsidRPr="00066935" w14:paraId="378C45FD" w14:textId="77777777" w:rsidTr="00066935">
        <w:trPr>
          <w:trHeight w:val="295"/>
        </w:trPr>
        <w:tc>
          <w:tcPr>
            <w:tcW w:w="199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2B9EB" w14:textId="1D832DF9" w:rsidR="003F207D" w:rsidRPr="00066935" w:rsidRDefault="003F207D" w:rsidP="00066935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8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32D1D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n=199</w:t>
            </w:r>
          </w:p>
        </w:tc>
        <w:tc>
          <w:tcPr>
            <w:tcW w:w="1711" w:type="dxa"/>
            <w:gridSpan w:val="2"/>
            <w:tcBorders>
              <w:top w:val="nil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6629C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n=126</w:t>
            </w:r>
          </w:p>
        </w:tc>
        <w:tc>
          <w:tcPr>
            <w:tcW w:w="1537" w:type="dxa"/>
            <w:gridSpan w:val="2"/>
            <w:tcBorders>
              <w:top w:val="nil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1F9E6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n=276</w:t>
            </w:r>
          </w:p>
        </w:tc>
        <w:tc>
          <w:tcPr>
            <w:tcW w:w="1776" w:type="dxa"/>
            <w:tcBorders>
              <w:top w:val="nil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CD6E2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n=99</w:t>
            </w:r>
          </w:p>
        </w:tc>
      </w:tr>
      <w:tr w:rsidR="003F207D" w:rsidRPr="00066935" w14:paraId="4C28DD12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5C2FE" w14:textId="2FFE3CE3" w:rsidR="003F207D" w:rsidRPr="00066935" w:rsidRDefault="003F207D" w:rsidP="00066935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65A13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A4F89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A234C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0F532CAA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5D9CC" w14:textId="78E8008C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15448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B1A96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Total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7AA75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0C2C3D18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5274A" w14:textId="4C8777FB" w:rsidR="003F207D" w:rsidRPr="00066935" w:rsidRDefault="00BD2EAC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40D122" wp14:editId="2110CD9B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-490855</wp:posOffset>
                      </wp:positionV>
                      <wp:extent cx="1343660" cy="262890"/>
                      <wp:effectExtent l="0" t="5715" r="9525" b="9525"/>
                      <wp:wrapNone/>
                      <wp:docPr id="3" name="Flowchart: Alternate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43660" cy="2628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41D7DB" w14:textId="77777777" w:rsidR="00066935" w:rsidRPr="001502CF" w:rsidRDefault="00066935" w:rsidP="00066935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502CF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Identification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0D122" id="Flowchart: Alternate Process 31" o:spid="_x0000_s1027" type="#_x0000_t176" style="position:absolute;margin-left:-11.7pt;margin-top:-38.65pt;width:105.8pt;height:20.7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" fillcolor="#9cc2e5 [1944]" strokecolor="black [3213]" strokeweight="1pt">
                      <v:textbox>
                        <w:txbxContent>
                          <w:p w14:paraId="6A41D7DB" w14:textId="77777777" w:rsidR="00066935" w:rsidRPr="001502CF" w:rsidRDefault="00066935" w:rsidP="0006693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0F7D4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077D4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n=700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1C47F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136129FC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06610" w14:textId="790B4FBC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82AF6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4ED39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D4C9F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0D80DAEA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46CB2" w14:textId="32F244D4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AA014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BCBF6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De-duplicated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C706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7E635DF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AFF07" w14:textId="207050D5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675F9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8C7C5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n=580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4A33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772C1D92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D6B08" w14:textId="7A013141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FBC2B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2822E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90045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421697D1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76751" w14:textId="5409750C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3833D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E9BE5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Title, abstract, keyword screened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F66C6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4985F55F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AF740" w14:textId="21C6C34E" w:rsidR="003F207D" w:rsidRPr="00066935" w:rsidRDefault="00BD2EAC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A1E1DE" wp14:editId="6FF9573F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-673100</wp:posOffset>
                      </wp:positionV>
                      <wp:extent cx="1441450" cy="262890"/>
                      <wp:effectExtent l="0" t="5397" r="9207" b="9208"/>
                      <wp:wrapNone/>
                      <wp:docPr id="4" name="Flowchart: Alternate Proces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41450" cy="2628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5EDC3D" w14:textId="77777777" w:rsidR="00066935" w:rsidRDefault="00066935" w:rsidP="00066935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Screening</w:t>
                                  </w:r>
                                </w:p>
                                <w:p w14:paraId="2A33EB80" w14:textId="77777777" w:rsidR="00066935" w:rsidRPr="001502CF" w:rsidRDefault="00066935" w:rsidP="00066935">
                                  <w:pPr>
                                    <w:spacing w:line="240" w:lineRule="auto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E1DE" id="_x0000_s1028" type="#_x0000_t176" style="position:absolute;margin-left:-15.85pt;margin-top:-53pt;width:113.5pt;height:20.7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" fillcolor="#9cc2e5 [1944]" strokecolor="black [3213]" strokeweight="1pt">
                      <v:textbox>
                        <w:txbxContent>
                          <w:p w14:paraId="385EDC3D" w14:textId="77777777" w:rsidR="00066935" w:rsidRDefault="00066935" w:rsidP="0006693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A33EB80" w14:textId="77777777" w:rsidR="00066935" w:rsidRPr="001502CF" w:rsidRDefault="00066935" w:rsidP="00066935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C59A5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7F178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n=81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78353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16D2DEB5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31EC5" w14:textId="0577D37B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03C90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047B7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C046E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75BDED6C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68B37" w14:textId="57964041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77F12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290F5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Full text screened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FE26B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2A3E0FD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A3E2D" w14:textId="3A2BE457" w:rsidR="003F207D" w:rsidRPr="00066935" w:rsidRDefault="00BD2EAC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F711A8" wp14:editId="1191A846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-177165</wp:posOffset>
                      </wp:positionV>
                      <wp:extent cx="703580" cy="262890"/>
                      <wp:effectExtent l="4445" t="0" r="12065" b="12065"/>
                      <wp:wrapNone/>
                      <wp:docPr id="2" name="Flowchart: Alternate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03580" cy="2628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52921B" w14:textId="77777777" w:rsidR="00066935" w:rsidRPr="001502CF" w:rsidRDefault="00066935" w:rsidP="00066935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Included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711A8" id="Flowchart: Alternate Process 33" o:spid="_x0000_s1029" type="#_x0000_t176" style="position:absolute;margin-left:12.25pt;margin-top:-13.95pt;width:55.4pt;height:20.7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" fillcolor="#9cc2e5 [1944]" strokecolor="black [3213]" strokeweight="1pt">
                      <v:textbox>
                        <w:txbxContent>
                          <w:p w14:paraId="2D52921B" w14:textId="77777777" w:rsidR="00066935" w:rsidRPr="001502CF" w:rsidRDefault="00066935" w:rsidP="0006693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FF43A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93188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n=25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E0DCA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61FCBE26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4CFEF" w14:textId="748658C0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9D8B9" w14:textId="2A22CAF0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BDCF6" w14:textId="77777777" w:rsidR="003F207D" w:rsidRPr="00066935" w:rsidRDefault="003F207D" w:rsidP="00066935">
            <w:pPr>
              <w:spacing w:line="240" w:lineRule="auto"/>
              <w:jc w:val="center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8CC92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F9A47E2" w14:textId="77777777" w:rsidTr="00066935">
        <w:trPr>
          <w:trHeight w:val="295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B253F" w14:textId="3F826C0A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0CBD5" w14:textId="5117A831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35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93267" w14:textId="3049FD0B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28/02/2022 search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F91D5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1019873" w14:textId="77777777" w:rsidTr="00066935">
        <w:trPr>
          <w:trHeight w:val="295"/>
        </w:trPr>
        <w:tc>
          <w:tcPr>
            <w:tcW w:w="1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48916" w14:textId="3496A3B1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BDE9E" w14:textId="2B7F9508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Web of Science</w:t>
            </w:r>
          </w:p>
        </w:tc>
        <w:tc>
          <w:tcPr>
            <w:tcW w:w="2013" w:type="dxa"/>
            <w:gridSpan w:val="3"/>
            <w:tcBorders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83422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Scopus</w:t>
            </w:r>
          </w:p>
        </w:tc>
        <w:tc>
          <w:tcPr>
            <w:tcW w:w="1537" w:type="dxa"/>
            <w:gridSpan w:val="2"/>
            <w:tcBorders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4C2EF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EBSCO</w:t>
            </w:r>
          </w:p>
        </w:tc>
        <w:tc>
          <w:tcPr>
            <w:tcW w:w="1776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728B6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ProQuest</w:t>
            </w:r>
          </w:p>
        </w:tc>
      </w:tr>
      <w:tr w:rsidR="003F207D" w:rsidRPr="00066935" w14:paraId="343B8917" w14:textId="77777777" w:rsidTr="00066935">
        <w:trPr>
          <w:trHeight w:val="295"/>
        </w:trPr>
        <w:tc>
          <w:tcPr>
            <w:tcW w:w="1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2E73" w14:textId="257C2974" w:rsidR="003F207D" w:rsidRPr="00066935" w:rsidRDefault="003F207D" w:rsidP="00066935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CADDE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n=413</w:t>
            </w:r>
          </w:p>
        </w:tc>
        <w:tc>
          <w:tcPr>
            <w:tcW w:w="2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71169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n=258</w:t>
            </w:r>
          </w:p>
        </w:tc>
        <w:tc>
          <w:tcPr>
            <w:tcW w:w="153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3DB69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n=542</w:t>
            </w:r>
          </w:p>
        </w:tc>
        <w:tc>
          <w:tcPr>
            <w:tcW w:w="177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5250F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n=433</w:t>
            </w:r>
          </w:p>
        </w:tc>
      </w:tr>
      <w:tr w:rsidR="003F207D" w:rsidRPr="00066935" w14:paraId="22378EE7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70C9F" w14:textId="097787FD" w:rsidR="003F207D" w:rsidRPr="00066935" w:rsidRDefault="00066935" w:rsidP="00066935">
            <w:pPr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8435E9" wp14:editId="722E3ECB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27940</wp:posOffset>
                      </wp:positionV>
                      <wp:extent cx="1325880" cy="262890"/>
                      <wp:effectExtent l="0" t="1905" r="18415" b="18415"/>
                      <wp:wrapNone/>
                      <wp:docPr id="31" name="Flowchart: Alternate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25880" cy="2628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FD7FC8" w14:textId="77777777" w:rsidR="003F207D" w:rsidRPr="001502CF" w:rsidRDefault="003F207D" w:rsidP="00B92A43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502CF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Identification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435E9" id="_x0000_s1030" type="#_x0000_t176" style="position:absolute;margin-left:-11.7pt;margin-top:2.2pt;width:104.4pt;height:20.7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" fillcolor="#9cc2e5 [1944]" strokecolor="black [3213]" strokeweight="1pt">
                      <v:textbox>
                        <w:txbxContent>
                          <w:p w14:paraId="2BFD7FC8" w14:textId="77777777" w:rsidR="003F207D" w:rsidRPr="001502CF" w:rsidRDefault="003F207D" w:rsidP="00B92A4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C24BA" w14:textId="39C9BC21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9BBE1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96514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271D5E04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1F734" w14:textId="2C679674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56413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D131B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Total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2C35B" w14:textId="621A457C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763B12D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C7EC5" w14:textId="68A91360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11B2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BDA78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n=1646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8EA5C" w14:textId="5AFD597A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20099607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0D874" w14:textId="37D36D0C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C8A1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A9E26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1F325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0321B474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D5E3D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51FE1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4CCCA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De-duplicated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110E3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5C205FA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46D6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5E928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E5AC2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n=1208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C72EF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5EBD1E9D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C28C6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535C8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D0B40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58F08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358AAA49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C5EC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CC7CB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985DE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Title, abstract, keyword screened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18EA8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25376A72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371B0" w14:textId="0A0A687F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D2522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66C09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n=169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B513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236C245B" w14:textId="77777777" w:rsidTr="00066935">
        <w:trPr>
          <w:trHeight w:val="338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B6B7B" w14:textId="4260A928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7463F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E9C54" w14:textId="77777777" w:rsidR="003F207D" w:rsidRPr="00066935" w:rsidRDefault="003F207D" w:rsidP="00066935">
            <w:pPr>
              <w:jc w:val="center"/>
              <w:rPr>
                <w:rFonts w:ascii="Times" w:hAnsi="Times"/>
                <w:b/>
                <w:sz w:val="21"/>
                <w:szCs w:val="21"/>
              </w:rPr>
            </w:pPr>
            <w:r w:rsidRPr="00066935">
              <w:rPr>
                <w:rFonts w:ascii="Times New Roman" w:eastAsia="Arial Unicode MS" w:hAnsi="Times New Roman" w:cs="Times New Roman"/>
                <w:b/>
                <w:sz w:val="21"/>
                <w:szCs w:val="21"/>
              </w:rPr>
              <w:t>↓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01A41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74D3678B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B6A8A" w14:textId="114628FE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BCEC5E" wp14:editId="72CBFC8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43815</wp:posOffset>
                      </wp:positionV>
                      <wp:extent cx="763905" cy="262890"/>
                      <wp:effectExtent l="2858" t="0" r="20002" b="20003"/>
                      <wp:wrapNone/>
                      <wp:docPr id="1" name="Flowchart: Alternate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3905" cy="2628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2C62F" w14:textId="77777777" w:rsidR="003F207D" w:rsidRPr="001502CF" w:rsidRDefault="003F207D" w:rsidP="00B92A43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Included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CEC5E" id="_x0000_s1031" type="#_x0000_t176" style="position:absolute;margin-left:10.7pt;margin-top:3.45pt;width:60.15pt;height:20.7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" fillcolor="#9cc2e5 [1944]" strokecolor="black [3213]" strokeweight="1pt">
                      <v:textbox>
                        <w:txbxContent>
                          <w:p w14:paraId="0EE2C62F" w14:textId="77777777" w:rsidR="003F207D" w:rsidRPr="001502CF" w:rsidRDefault="003F207D" w:rsidP="00B92A4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2DB71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95771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Full text screened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584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  <w:tr w:rsidR="003F207D" w:rsidRPr="00066935" w14:paraId="2F64BC05" w14:textId="77777777" w:rsidTr="00066935">
        <w:trPr>
          <w:trHeight w:val="295"/>
        </w:trPr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831D6" w14:textId="67ED66BE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CBFC7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5F175" w14:textId="77777777" w:rsidR="003F207D" w:rsidRPr="00066935" w:rsidRDefault="003F207D" w:rsidP="00066935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066935">
              <w:rPr>
                <w:rFonts w:ascii="Times" w:hAnsi="Times"/>
                <w:sz w:val="21"/>
                <w:szCs w:val="21"/>
              </w:rPr>
              <w:t>n=50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D103C" w14:textId="77777777" w:rsidR="003F207D" w:rsidRPr="00066935" w:rsidRDefault="003F207D" w:rsidP="0006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6477F8BF" w14:textId="21B1CE23" w:rsidR="0064203D" w:rsidRDefault="00000000"/>
    <w:sectPr w:rsidR="0064203D" w:rsidSect="0006693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D6D3" w14:textId="77777777" w:rsidR="001428F3" w:rsidRDefault="001428F3" w:rsidP="00066935">
      <w:pPr>
        <w:spacing w:line="240" w:lineRule="auto"/>
      </w:pPr>
      <w:r>
        <w:separator/>
      </w:r>
    </w:p>
  </w:endnote>
  <w:endnote w:type="continuationSeparator" w:id="0">
    <w:p w14:paraId="72767E1A" w14:textId="77777777" w:rsidR="001428F3" w:rsidRDefault="001428F3" w:rsidP="00066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F36B" w14:textId="77777777" w:rsidR="001428F3" w:rsidRDefault="001428F3" w:rsidP="00066935">
      <w:pPr>
        <w:spacing w:line="240" w:lineRule="auto"/>
      </w:pPr>
      <w:r>
        <w:separator/>
      </w:r>
    </w:p>
  </w:footnote>
  <w:footnote w:type="continuationSeparator" w:id="0">
    <w:p w14:paraId="1375FECE" w14:textId="77777777" w:rsidR="001428F3" w:rsidRDefault="001428F3" w:rsidP="000669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58"/>
    <w:rsid w:val="00066935"/>
    <w:rsid w:val="000967BB"/>
    <w:rsid w:val="001428F3"/>
    <w:rsid w:val="00166F58"/>
    <w:rsid w:val="001E3BD4"/>
    <w:rsid w:val="001F03FE"/>
    <w:rsid w:val="003F207D"/>
    <w:rsid w:val="005F1C22"/>
    <w:rsid w:val="007551A3"/>
    <w:rsid w:val="00915CFC"/>
    <w:rsid w:val="00A103D0"/>
    <w:rsid w:val="00B92A43"/>
    <w:rsid w:val="00BD2EAC"/>
    <w:rsid w:val="00CB3E14"/>
    <w:rsid w:val="00E4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30C7"/>
  <w15:chartTrackingRefBased/>
  <w15:docId w15:val="{57B6BECB-699A-3046-9C19-71179CBF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58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F5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58"/>
    <w:rPr>
      <w:rFonts w:ascii="Arial" w:eastAsia="Arial" w:hAnsi="Arial" w:cs="Arial"/>
      <w:sz w:val="40"/>
      <w:szCs w:val="4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669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35"/>
    <w:rPr>
      <w:rFonts w:ascii="Arial" w:eastAsia="Arial" w:hAnsi="Arial" w:cs="Arial"/>
      <w:sz w:val="22"/>
      <w:szCs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69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35"/>
    <w:rPr>
      <w:rFonts w:ascii="Arial" w:eastAsia="Arial" w:hAnsi="Arial" w:cs="Arial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764E4-0C59-D246-B87D-F5B23790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Lee</dc:creator>
  <cp:keywords/>
  <dc:description/>
  <cp:lastModifiedBy>Kiran Lee</cp:lastModifiedBy>
  <cp:revision>4</cp:revision>
  <dcterms:created xsi:type="dcterms:W3CDTF">2022-12-01T18:13:00Z</dcterms:created>
  <dcterms:modified xsi:type="dcterms:W3CDTF">2022-12-02T11:15:00Z</dcterms:modified>
</cp:coreProperties>
</file>