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77777777" w:rsidR="00DA155D" w:rsidRDefault="00000000">
      <w:pPr>
        <w:pStyle w:val="Title"/>
      </w:pPr>
      <w:bookmarkStart w:id="0" w:name="_e2sxgadsbfgr" w:colFirst="0" w:colLast="0"/>
      <w:bookmarkEnd w:id="0"/>
      <w:r>
        <w:t>The effect of the COVID-19 pandemic on the gender gap in research productivity within academia</w:t>
      </w:r>
    </w:p>
    <w:p w14:paraId="12545E32" w14:textId="77777777" w:rsidR="00DA155D" w:rsidRDefault="00DA155D"/>
    <w:p w14:paraId="49AE60DB" w14:textId="77777777" w:rsidR="00DA155D" w:rsidRDefault="00000000">
      <w:pPr>
        <w:rPr>
          <w:vertAlign w:val="superscript"/>
        </w:rPr>
      </w:pPr>
      <w:r>
        <w:t xml:space="preserve">Kiran </w:t>
      </w:r>
      <w:proofErr w:type="spellStart"/>
      <w:r>
        <w:t>Gok</w:t>
      </w:r>
      <w:proofErr w:type="spellEnd"/>
      <w:r>
        <w:t xml:space="preserve"> Lune Lee</w:t>
      </w:r>
      <w:r>
        <w:rPr>
          <w:vertAlign w:val="superscript"/>
        </w:rPr>
        <w:t>1,2</w:t>
      </w:r>
      <w:r>
        <w:t>, Adele Mennerat</w:t>
      </w:r>
      <w:r>
        <w:rPr>
          <w:vertAlign w:val="superscript"/>
        </w:rPr>
        <w:t>3</w:t>
      </w:r>
      <w:r>
        <w:t>, Alecia Carter</w:t>
      </w:r>
      <w:r>
        <w:rPr>
          <w:vertAlign w:val="superscript"/>
        </w:rPr>
        <w:t>4</w:t>
      </w:r>
      <w:r>
        <w:t>, Dieter Lukas</w:t>
      </w:r>
      <w:proofErr w:type="gramStart"/>
      <w:r>
        <w:rPr>
          <w:vertAlign w:val="superscript"/>
        </w:rPr>
        <w:t>5,</w:t>
      </w:r>
      <w:r>
        <w:rPr>
          <w:sz w:val="20"/>
          <w:szCs w:val="20"/>
          <w:vertAlign w:val="superscript"/>
        </w:rPr>
        <w:t>§</w:t>
      </w:r>
      <w:proofErr w:type="gramEnd"/>
      <w:r>
        <w:t>, Hannah Dugdale</w:t>
      </w:r>
      <w:r>
        <w:rPr>
          <w:vertAlign w:val="superscript"/>
        </w:rPr>
        <w:t>1,</w:t>
      </w:r>
      <w:r>
        <w:rPr>
          <w:sz w:val="20"/>
          <w:szCs w:val="20"/>
          <w:vertAlign w:val="superscript"/>
        </w:rPr>
        <w:t>§</w:t>
      </w:r>
      <w:r>
        <w:t>, Antica Culina</w:t>
      </w:r>
      <w:r>
        <w:rPr>
          <w:vertAlign w:val="superscript"/>
        </w:rPr>
        <w:t>6,7,</w:t>
      </w:r>
      <w:r>
        <w:rPr>
          <w:sz w:val="20"/>
          <w:szCs w:val="20"/>
          <w:vertAlign w:val="superscript"/>
        </w:rPr>
        <w:t>§</w:t>
      </w:r>
      <w:r>
        <w:rPr>
          <w:vertAlign w:val="superscript"/>
        </w:rPr>
        <w:t>,</w:t>
      </w:r>
    </w:p>
    <w:p w14:paraId="41C69058" w14:textId="77777777" w:rsidR="00DA155D" w:rsidRDefault="00DA155D"/>
    <w:p w14:paraId="799C5130" w14:textId="77777777" w:rsidR="00DA155D" w:rsidRDefault="00000000">
      <w:r>
        <w:rPr>
          <w:vertAlign w:val="superscript"/>
        </w:rPr>
        <w:t>1</w:t>
      </w:r>
      <w:r>
        <w:t xml:space="preserve"> Groningen Institute for Evolutionary Life Sciences, University of Groningen, Groningen, The Netherlands</w:t>
      </w:r>
    </w:p>
    <w:p w14:paraId="7CE39ABD" w14:textId="77777777" w:rsidR="00DA155D" w:rsidRDefault="00000000">
      <w:r>
        <w:rPr>
          <w:vertAlign w:val="superscript"/>
        </w:rPr>
        <w:t>2</w:t>
      </w:r>
      <w:r>
        <w:t xml:space="preserve"> Department of Animal &amp; Plant Sciences, University of Sheffield, Sheffield, UK</w:t>
      </w:r>
    </w:p>
    <w:p w14:paraId="42B4520D" w14:textId="77777777" w:rsidR="00DA155D" w:rsidRDefault="00000000">
      <w:pPr>
        <w:rPr>
          <w:vertAlign w:val="superscript"/>
        </w:rPr>
      </w:pPr>
      <w:r>
        <w:rPr>
          <w:vertAlign w:val="superscript"/>
        </w:rPr>
        <w:t>3</w:t>
      </w:r>
      <w:r>
        <w:t xml:space="preserve"> Department of Biological Sciences, University of Bergen, Bergen, Norway</w:t>
      </w:r>
    </w:p>
    <w:p w14:paraId="1ABC8D46" w14:textId="77777777" w:rsidR="00DA155D" w:rsidRDefault="00000000">
      <w:pPr>
        <w:rPr>
          <w:vertAlign w:val="superscript"/>
        </w:rPr>
      </w:pPr>
      <w:r>
        <w:rPr>
          <w:vertAlign w:val="superscript"/>
        </w:rPr>
        <w:t>4</w:t>
      </w:r>
      <w:r>
        <w:t xml:space="preserve"> Department of Human </w:t>
      </w:r>
      <w:proofErr w:type="spellStart"/>
      <w:r>
        <w:t>Behavior</w:t>
      </w:r>
      <w:proofErr w:type="spellEnd"/>
      <w:r>
        <w:t>, Ecology and Culture, Max Planck Institute for Evolutionary Anthropology, Leipzig, Germany</w:t>
      </w:r>
    </w:p>
    <w:p w14:paraId="4E847405" w14:textId="77777777" w:rsidR="00DA155D" w:rsidRDefault="00000000">
      <w:r>
        <w:rPr>
          <w:vertAlign w:val="superscript"/>
        </w:rPr>
        <w:t xml:space="preserve">5 </w:t>
      </w:r>
      <w:proofErr w:type="spellStart"/>
      <w:r>
        <w:t>Rudjer</w:t>
      </w:r>
      <w:proofErr w:type="spellEnd"/>
      <w:r>
        <w:t xml:space="preserve"> Boskovic Institute, Zagreb, Croatia</w:t>
      </w:r>
    </w:p>
    <w:p w14:paraId="4A63C97E" w14:textId="77777777" w:rsidR="00DA155D" w:rsidRDefault="00000000">
      <w:r>
        <w:rPr>
          <w:vertAlign w:val="superscript"/>
        </w:rPr>
        <w:t xml:space="preserve">6 </w:t>
      </w:r>
      <w:r>
        <w:t>Netherlands Institute of Ecology, NIOO-KNAW, Wageningen, The Netherlands</w:t>
      </w:r>
    </w:p>
    <w:p w14:paraId="7135D344" w14:textId="77777777" w:rsidR="00DA155D" w:rsidRDefault="00000000">
      <w:r>
        <w:rPr>
          <w:sz w:val="20"/>
          <w:szCs w:val="20"/>
        </w:rPr>
        <w:t>§Shared last authorship</w:t>
      </w:r>
      <w:r>
        <w:t xml:space="preserve"> </w:t>
      </w:r>
    </w:p>
    <w:p w14:paraId="69F70EAD" w14:textId="77777777" w:rsidR="00B76858" w:rsidRDefault="00B76858">
      <w:pPr>
        <w:rPr>
          <w:sz w:val="40"/>
          <w:szCs w:val="40"/>
        </w:rPr>
      </w:pPr>
      <w:bookmarkStart w:id="1" w:name="_t2zfhbxujdoo" w:colFirst="0" w:colLast="0"/>
      <w:bookmarkEnd w:id="1"/>
      <w:r>
        <w:br w:type="page"/>
      </w:r>
    </w:p>
    <w:p w14:paraId="38F6D881" w14:textId="291A1DD4" w:rsidR="00DA155D" w:rsidRDefault="00000000">
      <w:pPr>
        <w:pStyle w:val="Heading1"/>
      </w:pPr>
      <w:r>
        <w:lastRenderedPageBreak/>
        <w:t>Abstract</w:t>
      </w:r>
    </w:p>
    <w:p w14:paraId="70DCAFFE" w14:textId="77777777" w:rsidR="00DA155D" w:rsidRDefault="00DA155D"/>
    <w:p w14:paraId="5D588906" w14:textId="77777777" w:rsidR="00DA155D" w:rsidRDefault="00000000">
      <w:r>
        <w:rPr>
          <w:b/>
        </w:rPr>
        <w:t>Background</w:t>
      </w:r>
      <w:r>
        <w:t>:</w:t>
      </w:r>
    </w:p>
    <w:p w14:paraId="288D9ECC" w14:textId="77777777" w:rsidR="00DA155D" w:rsidRDefault="00000000">
      <w:r>
        <w:t xml:space="preserve">The number of published articles is one of the most </w:t>
      </w:r>
      <w:proofErr w:type="gramStart"/>
      <w:r>
        <w:t>commonly-used</w:t>
      </w:r>
      <w:proofErr w:type="gramEnd"/>
      <w:r>
        <w:t xml:space="preserve"> metrics for evaluating academic success. It thus directly influences success in getting academic jobs, promotion, funding, and collaboration. However, this metric focuses on processes that are gender-biased, selecting against female academics. Novel social conditions during the COVID-19 pandemic may have exacerbated this gender bias if female academics performed extra work in caregiving, domestic, service and teaching roles at the expense of research productivity. We investigate the pandemic effect on the gender gap in research productivity through a systematic review and meta-analysis of published articles across scientific disciplines.</w:t>
      </w:r>
    </w:p>
    <w:p w14:paraId="5C11B600" w14:textId="77777777" w:rsidR="00DA155D" w:rsidRDefault="00000000">
      <w:r>
        <w:rPr>
          <w:b/>
        </w:rPr>
        <w:t>Methods</w:t>
      </w:r>
      <w:r>
        <w:t>:</w:t>
      </w:r>
    </w:p>
    <w:p w14:paraId="2E7FF930" w14:textId="77777777" w:rsidR="00DA155D" w:rsidRDefault="00000000">
      <w:r>
        <w:t xml:space="preserve">Our systematic review identified 50 relevant studies with 115 effect sizes that measure the impact of the COVID-19 pandemic on gender-specific research productivity, measured mainly as the numbers of submitted/published articles (n=97), but including other self-reported measures too.  We then conducted a meta-analysis </w:t>
      </w:r>
      <w:proofErr w:type="gramStart"/>
      <w:r>
        <w:t>to:</w:t>
      </w:r>
      <w:proofErr w:type="gramEnd"/>
      <w:r>
        <w:t xml:space="preserve"> 1) investigate the effect of the pandemic on the gender gap in research productivity within academia and 2) test hypotheses on how research field, breadth of gender gap before the pandemic, and authorship position influence this effect.</w:t>
      </w:r>
    </w:p>
    <w:p w14:paraId="7E878272" w14:textId="77777777" w:rsidR="00DA155D" w:rsidRDefault="00000000">
      <w:r>
        <w:rPr>
          <w:b/>
        </w:rPr>
        <w:t>Results</w:t>
      </w:r>
      <w:r>
        <w:t>:</w:t>
      </w:r>
    </w:p>
    <w:p w14:paraId="2FA451B7" w14:textId="77777777" w:rsidR="00DA155D" w:rsidRDefault="00000000">
      <w:r>
        <w:t>We find that, overall, 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4DDFAE86" w14:textId="77777777" w:rsidR="00DA155D" w:rsidRDefault="00000000">
      <w:r>
        <w:rPr>
          <w:b/>
        </w:rPr>
        <w:t>Conclusions</w:t>
      </w:r>
      <w:r>
        <w:t>:</w:t>
      </w:r>
    </w:p>
    <w:p w14:paraId="19372ABE" w14:textId="77777777" w:rsidR="00DA155D" w:rsidRDefault="00000000">
      <w:r>
        <w:t>We detected that gender biases favouring the productivity and perceived impact of men in academia overall strengthened during the pandemic. We encourage academic and funding institutions to consider a range of different metrics to evaluate academic impact, and to further acknowledge and accommodate individual circumstances.</w:t>
      </w:r>
    </w:p>
    <w:p w14:paraId="746F6940" w14:textId="77777777" w:rsidR="00DA155D" w:rsidRDefault="00DA155D"/>
    <w:p w14:paraId="7125BF39" w14:textId="77777777" w:rsidR="00DA155D" w:rsidRDefault="00000000">
      <w:r>
        <w:t>Subjects: Academia, Gender Bias, Research Productivity</w:t>
      </w:r>
    </w:p>
    <w:p w14:paraId="5025DB07" w14:textId="77777777" w:rsidR="00DA155D" w:rsidRDefault="00000000">
      <w:r>
        <w:t>Key words: COVID-19, Pandemic, Academia, Gender bias, Women researchers, Research productivity</w:t>
      </w:r>
    </w:p>
    <w:p w14:paraId="575075FB" w14:textId="77777777" w:rsidR="00DA155D" w:rsidRDefault="00000000">
      <w:r>
        <w:t> </w:t>
      </w:r>
    </w:p>
    <w:p w14:paraId="4A02C7AC" w14:textId="77777777" w:rsidR="00B76858" w:rsidRDefault="00B76858">
      <w:pPr>
        <w:rPr>
          <w:sz w:val="40"/>
          <w:szCs w:val="40"/>
        </w:rPr>
      </w:pPr>
      <w:bookmarkStart w:id="2" w:name="_9xyipdude4ro" w:colFirst="0" w:colLast="0"/>
      <w:bookmarkEnd w:id="2"/>
      <w:r>
        <w:br w:type="page"/>
      </w:r>
    </w:p>
    <w:p w14:paraId="44CB013D" w14:textId="45FB052F" w:rsidR="00DA155D" w:rsidRDefault="00000000">
      <w:pPr>
        <w:pStyle w:val="Heading1"/>
      </w:pPr>
      <w:r>
        <w:lastRenderedPageBreak/>
        <w:t>Introduction</w:t>
      </w:r>
    </w:p>
    <w:p w14:paraId="3AFB5FF2" w14:textId="77777777" w:rsidR="00DA155D" w:rsidRDefault="00DA155D"/>
    <w:p w14:paraId="589C9823" w14:textId="77777777" w:rsidR="00DA155D" w:rsidRDefault="00000000">
      <w:pPr>
        <w:pStyle w:val="Heading3"/>
      </w:pPr>
      <w:bookmarkStart w:id="3" w:name="_xojj7np6jg8k" w:colFirst="0" w:colLast="0"/>
      <w:bookmarkEnd w:id="3"/>
      <w:r>
        <w:t>Background</w:t>
      </w:r>
    </w:p>
    <w:p w14:paraId="0A854CA9" w14:textId="2AC9FBF5" w:rsidR="00DA155D" w:rsidRDefault="00000000">
      <w:r>
        <w:t>Many traditionally used metrics for evaluating academic merit have clear biases against individuals historically underrepresented in academia (Davies {\</w:t>
      </w:r>
      <w:proofErr w:type="spellStart"/>
      <w:r>
        <w:t>i</w:t>
      </w:r>
      <w:proofErr w:type="spellEnd"/>
      <w:proofErr w:type="gramStart"/>
      <w:r>
        <w:t>{}et al.</w:t>
      </w:r>
      <w:proofErr w:type="gramEnd"/>
      <w:r>
        <w:t xml:space="preserve">}, 2021; </w:t>
      </w:r>
      <w:proofErr w:type="spellStart"/>
      <w:r>
        <w:t>Shandera</w:t>
      </w:r>
      <w:proofErr w:type="spellEnd"/>
      <w:r>
        <w:t xml:space="preserve"> {\</w:t>
      </w:r>
      <w:proofErr w:type="spellStart"/>
      <w:r>
        <w:t>i</w:t>
      </w:r>
      <w:proofErr w:type="spellEnd"/>
      <w:r>
        <w:t xml:space="preserve">{}et al.}, 2021). Such metrics include the number (and perceived prestige) of manuscripts or publications </w:t>
      </w:r>
      <w:r>
        <w:fldChar w:fldCharType="begin"/>
      </w:r>
      <w:r w:rsidR="00497AB9">
        <w:instrText xml:space="preserve"> ADDIN ZOTERO_ITEM CSL_CITATION {"citationID":"GFPI81FY","properties":{"formattedCitation":"(Larivi\\uc0\\u232{}re {\\i{}et al.}, 2013; West {\\i{}et al.}, 2013; Huang {\\i{}et al.}, 2020)","plainCitation":"(Larivière et al., 2013; West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fldChar w:fldCharType="separate"/>
      </w:r>
      <w:r w:rsidR="00497AB9" w:rsidRPr="00497AB9">
        <w:t xml:space="preserve">(Larivière </w:t>
      </w:r>
      <w:r w:rsidR="00497AB9" w:rsidRPr="00497AB9">
        <w:rPr>
          <w:i/>
          <w:iCs/>
        </w:rPr>
        <w:t>et al.</w:t>
      </w:r>
      <w:r w:rsidR="00497AB9" w:rsidRPr="00497AB9">
        <w:t xml:space="preserve">, 2013; West </w:t>
      </w:r>
      <w:r w:rsidR="00497AB9" w:rsidRPr="00497AB9">
        <w:rPr>
          <w:i/>
          <w:iCs/>
        </w:rPr>
        <w:t>et al.</w:t>
      </w:r>
      <w:r w:rsidR="00497AB9" w:rsidRPr="00497AB9">
        <w:t xml:space="preserve">, 2013; Huang </w:t>
      </w:r>
      <w:r w:rsidR="00497AB9" w:rsidRPr="00497AB9">
        <w:rPr>
          <w:i/>
          <w:iCs/>
        </w:rPr>
        <w:t>et al.</w:t>
      </w:r>
      <w:r w:rsidR="00497AB9" w:rsidRPr="00497AB9">
        <w:t>, 2020)</w:t>
      </w:r>
      <w:r>
        <w:fldChar w:fldCharType="end"/>
      </w:r>
      <w:r>
        <w:t xml:space="preserve">, or the amount of funding acquisition </w:t>
      </w:r>
      <w:r>
        <w:fldChar w:fldCharType="begin"/>
      </w:r>
      <w:r w:rsidR="00497AB9">
        <w:instrText xml:space="preserve"> ADDIN ZOTERO_ITEM CSL_CITATION {"citationID":"a6lbr95iuv","properties":{"formattedCitation":"(Shen, 2013; Valentova {\\i{}et al.}, 2017; James, Chisnall and Plank, 2019; Safdar {\\i{}et al.}, 2021)","plainCitation":"(Shen, 2013; Valentova et al., 2017; James, Chisnall and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fldChar w:fldCharType="separate"/>
      </w:r>
      <w:r w:rsidR="00497AB9" w:rsidRPr="00497AB9">
        <w:t xml:space="preserve">(Shen, 2013; Valentova </w:t>
      </w:r>
      <w:r w:rsidR="00497AB9" w:rsidRPr="00497AB9">
        <w:rPr>
          <w:i/>
          <w:iCs/>
        </w:rPr>
        <w:t>et al.</w:t>
      </w:r>
      <w:r w:rsidR="00497AB9" w:rsidRPr="00497AB9">
        <w:t xml:space="preserve">, 2017; James, Chisnall and Plank, 2019; Safdar </w:t>
      </w:r>
      <w:r w:rsidR="00497AB9" w:rsidRPr="00497AB9">
        <w:rPr>
          <w:i/>
          <w:iCs/>
        </w:rPr>
        <w:t>et al.</w:t>
      </w:r>
      <w:r w:rsidR="00497AB9" w:rsidRPr="00497AB9">
        <w:t>, 2021)</w:t>
      </w:r>
      <w:r>
        <w:fldChar w:fldCharType="end"/>
      </w:r>
      <w: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fldChar w:fldCharType="begin"/>
      </w:r>
      <w:r w:rsidR="00497AB9">
        <w:instrText xml:space="preserve"> ADDIN ZOTERO_ITEM CSL_CITATION {"citationID":"a28j6i0rom0","properties":{"formattedCitation":"(Bol, Vaan and Rijt, 2018)","plainCitation":"(Bol, Vaan and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fldChar w:fldCharType="separate"/>
      </w:r>
      <w:r w:rsidR="00497AB9">
        <w:t>(Bol, Vaan and Rijt, 2018)</w:t>
      </w:r>
      <w:r>
        <w:fldChar w:fldCharType="end"/>
      </w:r>
      <w:r>
        <w:t xml:space="preserve">. Academic research comes with many traditional restrictions and constraints that bias access to merit and career progression towards those in the right socio-economic circumstances </w:t>
      </w:r>
      <w:r>
        <w:fldChar w:fldCharType="begin"/>
      </w:r>
      <w:r w:rsidR="00497AB9">
        <w:instrText xml:space="preserve"> ADDIN ZOTERO_ITEM CSL_CITATION {"citationID":"a27b54ipn3s","properties":{"formattedCitation":"(Morgan {\\i{}et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fldChar w:fldCharType="separate"/>
      </w:r>
      <w:r w:rsidR="00497AB9" w:rsidRPr="00497AB9">
        <w:t xml:space="preserve">(Morgan </w:t>
      </w:r>
      <w:r w:rsidR="00497AB9" w:rsidRPr="00497AB9">
        <w:rPr>
          <w:i/>
          <w:iCs/>
        </w:rPr>
        <w:t>et al.</w:t>
      </w:r>
      <w:r w:rsidR="00497AB9" w:rsidRPr="00497AB9">
        <w:t>, 2022)</w:t>
      </w:r>
      <w:r>
        <w:fldChar w:fldCharType="end"/>
      </w:r>
      <w: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fldChar w:fldCharType="begin"/>
      </w:r>
      <w:r w:rsidR="00497AB9">
        <w:instrText xml:space="preserve"> ADDIN ZOTERO_ITEM CSL_CITATION {"citationID":"a2itgj0o872","properties":{"formattedCitation":"(Armstrong and Jovanovic, 2015; Zeng {\\i{}et al.}, 2016; Langin, 2019; Huang {\\i{}et al.}, 2020; Romano, 2021; van der Wal, Thorogood and Horrocks, 2021; Kozlowski {\\i{}et al.}, 2022)","plainCitation":"(Armstrong and Jovanovic, 2015; Zeng et al., 2016; Langin, 2019; Huang et al., 2020; Romano, 2021; van der Wal, Thorogood and Horrocks, 2021; Kozlowski et al., 2022)","noteIndex":0},"citationItems":[{"id":78,"uris":["http://zotero.org/users/9940204/items/L8WA7L77"],"itemData":{"id":78,"type":"article-journal","container-title":"Journal of Women and Minorities in Science and Engineering","issue":"2","note":"publisher: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fldChar w:fldCharType="separate"/>
      </w:r>
      <w:r w:rsidR="00497AB9" w:rsidRPr="00497AB9">
        <w:t xml:space="preserve">(Armstrong and Jovanovic, 2015; Zeng </w:t>
      </w:r>
      <w:r w:rsidR="00497AB9" w:rsidRPr="00497AB9">
        <w:rPr>
          <w:i/>
          <w:iCs/>
        </w:rPr>
        <w:t>et al.</w:t>
      </w:r>
      <w:r w:rsidR="00497AB9" w:rsidRPr="00497AB9">
        <w:t xml:space="preserve">, 2016; Langin, 2019; Huang </w:t>
      </w:r>
      <w:r w:rsidR="00497AB9" w:rsidRPr="00497AB9">
        <w:rPr>
          <w:i/>
          <w:iCs/>
        </w:rPr>
        <w:t>et al.</w:t>
      </w:r>
      <w:r w:rsidR="00497AB9" w:rsidRPr="00497AB9">
        <w:t xml:space="preserve">, 2020; Romano, 2021; van der Wal, Thorogood and Horrocks, 2021; Kozlowski </w:t>
      </w:r>
      <w:r w:rsidR="00497AB9" w:rsidRPr="00497AB9">
        <w:rPr>
          <w:i/>
          <w:iCs/>
        </w:rPr>
        <w:t>et al.</w:t>
      </w:r>
      <w:r w:rsidR="00497AB9" w:rsidRPr="00497AB9">
        <w:t>, 2022)</w:t>
      </w:r>
      <w:r>
        <w:fldChar w:fldCharType="end"/>
      </w:r>
      <w:r>
        <w:t xml:space="preserve">. The COVID-19 pandemic has influenced social circumstances by creating novel living and working conditions, potentially worsening the research productivity, measured in these traditional ways, of many women worldwide </w:t>
      </w:r>
      <w:r>
        <w:fldChar w:fldCharType="begin"/>
      </w:r>
      <w:r w:rsidR="00497AB9">
        <w:instrText xml:space="preserve"> ADDIN ZOTERO_ITEM CSL_CITATION {"citationID":"a22dl9klt3n","properties":{"formattedCitation":"(Anwer, 2020; Boncori, 2020; Guy and Arthur, 2020; Altan-Olcay and Bergeron, 2022)","plainCitation":"(Anwer, 2020; Boncori, 2020; Guy and Arthur, 2020; Altan-Olcay and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fldChar w:fldCharType="separate"/>
      </w:r>
      <w:r w:rsidR="00497AB9">
        <w:t>(Anwer, 2020; Boncori, 2020; Guy and Arthur, 2020; Altan-Olcay and Bergeron, 2022)</w:t>
      </w:r>
      <w:r>
        <w:fldChar w:fldCharType="end"/>
      </w:r>
      <w:r>
        <w:t>. Here, we investigate the potential effect of the pandemic on publication and submission output and other self-reported measures of research productivity of female and male academics.</w:t>
      </w:r>
    </w:p>
    <w:p w14:paraId="36DAAFFC" w14:textId="3D477229" w:rsidR="00DA155D" w:rsidRDefault="00000000">
      <w:pPr>
        <w:ind w:firstLine="720"/>
      </w:pPr>
      <w:r>
        <w:t xml:space="preserve">Multiple factors are likely to contribute to gender-biased impacts on research productivity during a pandemic. First, women, including those in academia, generally perform more unpaid caregiving and domestic work </w:t>
      </w:r>
      <w:r>
        <w:fldChar w:fldCharType="begin"/>
      </w:r>
      <w:r w:rsidR="00497AB9">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fldChar w:fldCharType="separate"/>
      </w:r>
      <w:r w:rsidR="00497AB9">
        <w:t>(Schiebinger, Henderson and Gilmartin, 2008; Schiebinger and Gilmartin, 2010)</w:t>
      </w:r>
      <w:r>
        <w:fldChar w:fldCharType="end"/>
      </w:r>
      <w:r>
        <w:t xml:space="preserve">. As many countries enforced social-distancing and closed facilities during the pandemic, this has increased caregiving and domestic burdens </w:t>
      </w:r>
      <w:r>
        <w:fldChar w:fldCharType="begin"/>
      </w:r>
      <w:r w:rsidR="00497AB9">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fldChar w:fldCharType="separate"/>
      </w:r>
      <w:r w:rsidR="00497AB9">
        <w:t>(Carli, 2020; Carlson, Petts and Pepin, 2020)</w:t>
      </w:r>
      <w:r>
        <w:fldChar w:fldCharType="end"/>
      </w:r>
      <w:r>
        <w:t xml:space="preserve"> at times when community help from nurseries, schools, care homes, house cleaners, laundrettes, nannies, babysitters and family was limited </w:t>
      </w:r>
      <w:r>
        <w:fldChar w:fldCharType="begin"/>
      </w:r>
      <w:r w:rsidR="00497AB9">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60,"uris":["http://zotero.org/users/9940204/items/RIJJSCYG"],"itemData":{"id":60,"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did.","title":"COVID-19 Disruptions Disproportionately Affect Female Academics","author":[{"family":"Deryugina","given":"Tatyana"},{"family":"Shurchkov","given":"Olga"},{"family":"Stearns","given":"Jenna E."}],"issued":{"date-parts":[["2021"]]}}},{"id":165,"uris":["http://zotero.org/users/9940204/items/B2QMRN98"],"itemData":{"id":165,"type":"article-journal","container-title":"PS: Political Science &amp; Politics","issue":"4","note":"publisher: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fldChar w:fldCharType="separate"/>
      </w:r>
      <w:r w:rsidR="00497AB9" w:rsidRPr="00497AB9">
        <w:t xml:space="preserve">(Myers </w:t>
      </w:r>
      <w:r w:rsidR="00497AB9" w:rsidRPr="00497AB9">
        <w:rPr>
          <w:i/>
          <w:iCs/>
        </w:rPr>
        <w:t>et al.</w:t>
      </w:r>
      <w:r w:rsidR="00497AB9" w:rsidRPr="00497AB9">
        <w:t xml:space="preserve">, 2020; Barber </w:t>
      </w:r>
      <w:r w:rsidR="00497AB9" w:rsidRPr="00497AB9">
        <w:rPr>
          <w:i/>
          <w:iCs/>
        </w:rPr>
        <w:t>et al.</w:t>
      </w:r>
      <w:r w:rsidR="00497AB9" w:rsidRPr="00497AB9">
        <w:t xml:space="preserve">, 2021; Breuning </w:t>
      </w:r>
      <w:r w:rsidR="00497AB9" w:rsidRPr="00497AB9">
        <w:rPr>
          <w:i/>
          <w:iCs/>
        </w:rPr>
        <w:t>et al.</w:t>
      </w:r>
      <w:r w:rsidR="00497AB9" w:rsidRPr="00497AB9">
        <w:t>, 2021; Deryugina, Shurchkov and Stearns, 2021; Shalaby, Allam and Buttorff, 2021)</w:t>
      </w:r>
      <w:r>
        <w:fldChar w:fldCharType="end"/>
      </w:r>
      <w:r>
        <w:t xml:space="preserve">. These additional tasks, which disproportionately have fallen on women, likely encroached on the time and space for academic research during “work-from-home” conditions </w:t>
      </w:r>
      <w:r>
        <w:fldChar w:fldCharType="begin"/>
      </w:r>
      <w:r w:rsidR="00497AB9">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fldChar w:fldCharType="separate"/>
      </w:r>
      <w:r w:rsidR="00497AB9">
        <w:t>(Abdellatif and Gatto, 2020; Boncori, 2020; Guy and Arthur, 2020)</w:t>
      </w:r>
      <w:r>
        <w:fldChar w:fldCharType="end"/>
      </w:r>
      <w:r>
        <w:t xml:space="preserve">. Second, the distribution of work within academic institutions is often gendered. Women undertake more ‘non-promotable tasks </w:t>
      </w:r>
      <w:r>
        <w:fldChar w:fldCharType="begin"/>
      </w:r>
      <w:r w:rsidR="00497AB9">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fldChar w:fldCharType="separate"/>
      </w:r>
      <w:r w:rsidR="00497AB9" w:rsidRPr="00497AB9">
        <w:t xml:space="preserve">(Babcock </w:t>
      </w:r>
      <w:r w:rsidR="00497AB9" w:rsidRPr="00497AB9">
        <w:rPr>
          <w:i/>
          <w:iCs/>
        </w:rPr>
        <w:t>et al.</w:t>
      </w:r>
      <w:r w:rsidR="00497AB9" w:rsidRPr="00497AB9">
        <w:t>, 2022)</w:t>
      </w:r>
      <w:r>
        <w:fldChar w:fldCharType="end"/>
      </w:r>
      <w:r>
        <w:t xml:space="preserve"> such as administrative, supportive and mentoring roles </w:t>
      </w:r>
      <w:r>
        <w:fldChar w:fldCharType="begin"/>
      </w:r>
      <w:r w:rsidR="00497AB9">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fldChar w:fldCharType="separate"/>
      </w:r>
      <w:r w:rsidR="00497AB9" w:rsidRPr="00497AB9">
        <w:t xml:space="preserve">(Porter, 2007; Mitchell and Hesli, 2013; Babcock </w:t>
      </w:r>
      <w:r w:rsidR="00497AB9" w:rsidRPr="00497AB9">
        <w:rPr>
          <w:i/>
          <w:iCs/>
        </w:rPr>
        <w:t>et al.</w:t>
      </w:r>
      <w:r w:rsidR="00497AB9" w:rsidRPr="00497AB9">
        <w:t xml:space="preserve">, 2017; Guarino and Borden, 2017; O’Meara </w:t>
      </w:r>
      <w:r w:rsidR="00497AB9" w:rsidRPr="00497AB9">
        <w:rPr>
          <w:i/>
          <w:iCs/>
        </w:rPr>
        <w:t>et al.</w:t>
      </w:r>
      <w:r w:rsidR="00497AB9" w:rsidRPr="00497AB9">
        <w:t>, 2017; O’Meara, Kuvaeva and Nyunt, 2017)</w:t>
      </w:r>
      <w:r>
        <w:fldChar w:fldCharType="end"/>
      </w:r>
      <w:r>
        <w:t xml:space="preserve">. Changes in teaching and administration in response to the pandemic were therefore more likely to be facilitated by women </w:t>
      </w:r>
      <w:r>
        <w:fldChar w:fldCharType="begin"/>
      </w:r>
      <w:r w:rsidR="00497AB9">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fldChar w:fldCharType="separate"/>
      </w:r>
      <w:r w:rsidR="00497AB9">
        <w:t>(Docka-Filipek and Stone, 2021; Minello, Martucci and Manzo, 2021)</w:t>
      </w:r>
      <w:r>
        <w:fldChar w:fldCharType="end"/>
      </w:r>
      <w:r>
        <w:t xml:space="preserve">. Third, labour roles contributing towards publication are also gendered with women generally performing more technical work such as generating data, whilst men assume more core tasks in conceptualisation, analysis, writing and </w:t>
      </w:r>
      <w:r>
        <w:lastRenderedPageBreak/>
        <w:t xml:space="preserve">publishing </w:t>
      </w:r>
      <w:r>
        <w:fldChar w:fldCharType="begin"/>
      </w:r>
      <w:r w:rsidR="00497AB9">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fldChar w:fldCharType="separate"/>
      </w:r>
      <w:r w:rsidR="00497AB9" w:rsidRPr="00497AB9">
        <w:t xml:space="preserve">(Macaluso </w:t>
      </w:r>
      <w:r w:rsidR="00497AB9" w:rsidRPr="00497AB9">
        <w:rPr>
          <w:i/>
          <w:iCs/>
        </w:rPr>
        <w:t>et al.</w:t>
      </w:r>
      <w:r w:rsidR="00497AB9" w:rsidRPr="00497AB9">
        <w:t>, 2016)</w:t>
      </w:r>
      <w:r>
        <w:fldChar w:fldCharType="end"/>
      </w:r>
      <w:r>
        <w:t xml:space="preserve">. Pandemic closures to research institutions would therefore likely impact women authorship stronger than men. Additionally, the surge in publications during the pandemic </w:t>
      </w:r>
      <w:r>
        <w:fldChar w:fldCharType="begin"/>
      </w:r>
      <w:r w:rsidR="00497AB9">
        <w:instrText xml:space="preserve"> ADDIN ZOTERO_ITEM CSL_CITATION {"citationID":"aoqfjr9r8r","properties":{"formattedCitation":"(Else, 2020)","plainCitation":"(Else, 2020)","noteIndex":0},"citationItems":[{"id":147,"uris":["http://zotero.org/users/9940204/items/URSQ4LQ9"],"itemData":{"id":147,"type":"article-journal","container-title":"Nature","issue":"7839","note":"publisher: Nature Publishing Group","page":"553–554","title":"How a torrent of COVID science changed research publishing–in seven charts","volume":"588","author":[{"family":"Else","given":"Holly"}],"issued":{"date-parts":[["2020"]]}}}],"schema":"https://github.com/citation-style-language/schema/raw/master/csl-citation.json"} </w:instrText>
      </w:r>
      <w:r>
        <w:fldChar w:fldCharType="separate"/>
      </w:r>
      <w:r w:rsidR="00497AB9">
        <w:t>(Else, 2020)</w:t>
      </w:r>
      <w:r>
        <w:fldChar w:fldCharType="end"/>
      </w:r>
      <w:r>
        <w:t xml:space="preserve"> could have led to reductions in the quality of peer review, with evaluation being more influenced by cognitive shortcuts. These shortcuts  are often associated with biases tending to operate against women </w:t>
      </w:r>
      <w:r>
        <w:fldChar w:fldCharType="begin"/>
      </w:r>
      <w:r w:rsidR="00497AB9">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Journal","note":"publisher: Emerald Publishing Limited","title":"Women, Gender equality and COVID-19","author":[{"family":"Carli","given":"Linda L"}],"issued":{"date-parts":[["2020"]]}}}],"schema":"https://github.com/citation-style-language/schema/raw/master/csl-citation.json"} </w:instrText>
      </w:r>
      <w:r>
        <w:fldChar w:fldCharType="separate"/>
      </w:r>
      <w:r w:rsidR="00497AB9">
        <w:t>(Kaatz, Gutierrez and Carnes, 2014; Reuben, Sapienza and Zingales, 2014; Carli, 2020)</w:t>
      </w:r>
      <w:r>
        <w:fldChar w:fldCharType="end"/>
      </w:r>
      <w:r>
        <w:t xml:space="preserve"> such that women tend to have lower success in getting submissions accepted </w:t>
      </w:r>
      <w:r>
        <w:fldChar w:fldCharType="begin"/>
      </w:r>
      <w:r w:rsidR="00497AB9">
        <w:instrText xml:space="preserve"> ADDIN ZOTERO_ITEM CSL_CITATION {"citationID":"a1jqlqqoukl","properties":{"formattedCitation":"(Chemistry, 2019; Fox and Paine, 2019; Murray {\\i{}et al.}, 2019; Hagan {\\i{}et al.}, 2020)","plainCitation":"(Chemistry, 2019; Fox and Paine, 2019; Murray et al., 2019; Hagan et al., 2020)","noteIndex":0},"citationItems":[{"id":149,"uris":["http://zotero.org/users/9940204/items/PQ7KRDGE"],"itemData":{"id":149,"type":"document","publisher":"Royal Society of Chemistry Cambridge, UK","title":"Is publishing in the chemical sciences gender biased?","author":[{"family":"Chemistry","given":"Royal Society","dropping-particle":"of"}],"issued":{"date-parts":[["2019"]]}}},{"id":151,"uris":["http://zotero.org/users/9940204/items/QDC7BMY5"],"itemData":{"id":151,"type":"article-journal","container-title":"Ecology and Evolution","issue":"6","note":"publisher: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fldChar w:fldCharType="separate"/>
      </w:r>
      <w:r w:rsidR="00497AB9" w:rsidRPr="00497AB9">
        <w:t xml:space="preserve">(Chemistry, 2019; Fox and Paine, 2019; Murray </w:t>
      </w:r>
      <w:r w:rsidR="00497AB9" w:rsidRPr="00497AB9">
        <w:rPr>
          <w:i/>
          <w:iCs/>
        </w:rPr>
        <w:t>et al.</w:t>
      </w:r>
      <w:r w:rsidR="00497AB9" w:rsidRPr="00497AB9">
        <w:t xml:space="preserve">, 2019; Hagan </w:t>
      </w:r>
      <w:r w:rsidR="00497AB9" w:rsidRPr="00497AB9">
        <w:rPr>
          <w:i/>
          <w:iCs/>
        </w:rPr>
        <w:t>et al.</w:t>
      </w:r>
      <w:r w:rsidR="00497AB9" w:rsidRPr="00497AB9">
        <w:t>, 2020)</w:t>
      </w:r>
      <w:r>
        <w:fldChar w:fldCharType="end"/>
      </w:r>
      <w:r>
        <w:t xml:space="preserve">.   </w:t>
      </w:r>
    </w:p>
    <w:p w14:paraId="7E9E200C" w14:textId="59A98E89" w:rsidR="00DA155D" w:rsidRDefault="00000000">
      <w:pPr>
        <w:ind w:firstLine="720"/>
      </w:pPr>
      <w:r>
        <w:t xml:space="preserve">The role these factors had during the pandemic in shaping the gender gap in research production might differ across research fields.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fldChar w:fldCharType="begin"/>
      </w:r>
      <w:r w:rsidR="00497AB9">
        <w:instrText xml:space="preserve"> ADDIN ZOTERO_ITEM CSL_CITATION {"citationID":"amctesklpi","properties":{"formattedCitation":"(Clark, 2020; Nash and Churchill, 2020)","plainCitation":"(Clark, 2020; Nash and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fldChar w:fldCharType="separate"/>
      </w:r>
      <w:r w:rsidR="00497AB9">
        <w:t>(Clark, 2020; Nash and Churchill, 2020)</w:t>
      </w:r>
      <w:r>
        <w:fldChar w:fldCharType="end"/>
      </w:r>
      <w:r>
        <w:t xml:space="preserve">. An alternative possibility is that the pandemic might have eroded the support structures that existed in fields with higher gender balance, thereby reducing the differences in gender biases between research fields. Even in fields that appear more gender-balanced, “glass ceiling” effects remain such that imbalances can increase with higher academic rank </w:t>
      </w:r>
      <w:r>
        <w:fldChar w:fldCharType="begin"/>
      </w:r>
      <w:r w:rsidR="00497AB9">
        <w:instrText xml:space="preserve"> ADDIN ZOTERO_ITEM CSL_CITATION {"citationID":"a27kga5ncv5","properties":{"formattedCitation":"(Addessi, Borgi and Palagi, 2012)","plainCitation":"(Addessi, Borgi and Palagi, 2012)","noteIndex":0},"citationItems":[{"id":7013,"uris":["http://zotero.org/users/9940204/items/H3D2IX4Y"],"itemData":{"id":7013,"type":"article-journal","abstract":"The proportion of women occupying academic positions in biological sciences has increased in the past few decades, but women are still under-represented in senior academic ranks compared to their male colleagues. Primatology has been often singled out as a model of “equal-opportunity” discipline because of the common perception that women are more represented in Primatology than in similar fields. But is this indeed true? Here we show that, although in the past 15 years the proportion of female primatologists increased from the 38% of the early 1990s to the 57% of 2008, Primatology is far from being an “equal-opportunity” discipline, and suffers the phenomenon of “glass ceiling” as all the other scientific disciplines examined so far. In fact, even if Primatology does attract more female students than males, at the full professor level male members significantly outnumber females. Moreover, regardless of position, IPS male members publish significantly more than their female colleagues. Furthermore, when analyzing gender difference in scientific productivity in relation to the name order in the publications, it emerged that the scientific achievements of female primatologists (in terms of number and type of publications) do not always match their professional achievements (in terms of academic position). However, the gender difference in the IPS members' number of publications does not correspond to a similar difference in their scientific impact (as measured by their H index), which may indicate that female primatologists' fewer articles are of higher impact than those of their male colleagues.","container-title":"PLOS ONE","DOI":"10.1371/journal.pone.0030458","ISSN":"1932-6203","issue":"1","journalAbbreviation":"PLOS ONE","language":"en","note":"publisher: Public Library of Science","page":"e30458","source":"PLoS Journals","title":"Is Primatology an Equal-Opportunity Discipline?","volume":"7","author":[{"family":"Addessi","given":"Elsa"},{"family":"Borgi","given":"Marta"},{"family":"Palagi","given":"Elisabetta"}],"issued":{"date-parts":[["2012",1,17]]}}}],"schema":"https://github.com/citation-style-language/schema/raw/master/csl-citation.json"} </w:instrText>
      </w:r>
      <w:r>
        <w:fldChar w:fldCharType="separate"/>
      </w:r>
      <w:r w:rsidR="00497AB9">
        <w:t>(Addessi, Borgi and Palagi, 2012)</w:t>
      </w:r>
      <w:r>
        <w:fldChar w:fldCharType="end"/>
      </w:r>
      <w:r>
        <w:t xml:space="preserve">. The pandemic may also have exacerbated a gender gap in authorship position (first, middle or last) </w:t>
      </w:r>
      <w:r>
        <w:fldChar w:fldCharType="begin"/>
      </w:r>
      <w:r w:rsidR="00497AB9">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fldChar w:fldCharType="separate"/>
      </w:r>
      <w:r w:rsidR="00497AB9">
        <w:t>(King and Frederickson, 2021)</w:t>
      </w:r>
      <w:r>
        <w:fldChar w:fldCharType="end"/>
      </w:r>
      <w: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4859903E" w14:textId="15AA39A7" w:rsidR="00DA155D" w:rsidRDefault="00000000" w:rsidP="00B76858">
      <w:pPr>
        <w:ind w:firstLine="720"/>
      </w:pPr>
      <w:r>
        <w:t xml:space="preserve">Here, we use a systematic review and meta-analysis to study the impacts off the COVID-19 pandemic on research productivity across scientific disciplines, and to test hypotheses on how research field, breadth of gender gap before the pandemic, and authorship position might influence the strength of the effect. The impact of the pandemic on gender biases in research productivity has been explored in anecdotal accounts </w:t>
      </w:r>
      <w:r>
        <w:fldChar w:fldCharType="begin"/>
      </w:r>
      <w:r w:rsidR="00497AB9">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fldChar w:fldCharType="separate"/>
      </w:r>
      <w:r w:rsidR="00497AB9">
        <w:t>(Boncori, 2020; Excess Beth [@El_Dritch], 2020; Fazackerley, 2020; National Academies of Sciences, 2021)</w:t>
      </w:r>
      <w:r>
        <w:fldChar w:fldCharType="end"/>
      </w:r>
      <w:r>
        <w:t xml:space="preserve">, surveys of potentially affected people </w:t>
      </w:r>
      <w:r>
        <w:fldChar w:fldCharType="begin"/>
      </w:r>
      <w:r w:rsidR="00497AB9">
        <w:instrText xml:space="preserve"> ADDIN ZOTERO_ITEM CSL_CITATION {"citationID":"abnmlc3ij7","properties":{"formattedCitation":"(Myers {\\i{}et al.}, 2020; Rodr\\uc0\\u237{}guez-Rivero {\\i{}et al.}, 2020; Barber {\\i{}et al.}, 2021; Breuning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60,"uris":["http://zotero.org/users/9940204/items/RIJJSCYG"],"itemData":{"id":60,"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did.","title":"COVID-19 Disruptions Disproportionately Affect Female Academics","author":[{"family":"Deryugina","given":"Tatyana"},{"family":"Shurchkov","given":"Olga"},{"family":"Stearns","given":"Jenna E."}],"issued":{"date-parts":[["2021"]]}}},{"id":127,"uris":["http://zotero.org/users/9940204/items/UCEZF9QF"],"itemData":{"id":127,"type":"article-journal","container-title":"Journal of Pediatric Urology","issue":"3","note":"publisher: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Machado"},{"literal":"others"}],"issued":{"date-parts":[["2021"]]}}},{"id":117,"uris":["http://zotero.org/users/9940204/items/VYB8UWKI"],"itemData":{"id":117,"type":"article-journal","container-title":"Nature communications","issue":"1","note":"publisher: Nature Publishing Group","page":"1–6","title":"Potentially long-lasting effects of the pandemic on scientists","volume":"12","author":[{"family":"Gao","given":"Jian"},{"family":"Yin","given":"Yian"},{"family":"Myers","given":"Kyle R"},{"family":"Lakhani","given":"Karim R"},{"family":"Wang","given":"Dashun"}],"issued":{"date-parts":[["2021"]]}}},{"id":129,"uris":["http://zotero.org/users/9940204/items/ND7FD3T5"],"itemData":{"id":129,"type":"article-journal","container-title":"bioRxiv","note":"publisher: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fldChar w:fldCharType="separate"/>
      </w:r>
      <w:r w:rsidR="00497AB9" w:rsidRPr="00497AB9">
        <w:t xml:space="preserve">(Myers </w:t>
      </w:r>
      <w:r w:rsidR="00497AB9" w:rsidRPr="00497AB9">
        <w:rPr>
          <w:i/>
          <w:iCs/>
        </w:rPr>
        <w:t>et al.</w:t>
      </w:r>
      <w:r w:rsidR="00497AB9" w:rsidRPr="00497AB9">
        <w:t xml:space="preserve">, 2020; Rodríguez-Rivero </w:t>
      </w:r>
      <w:r w:rsidR="00497AB9" w:rsidRPr="00497AB9">
        <w:rPr>
          <w:i/>
          <w:iCs/>
        </w:rPr>
        <w:t>et al.</w:t>
      </w:r>
      <w:r w:rsidR="00497AB9" w:rsidRPr="00497AB9">
        <w:t xml:space="preserve">, 2020; Barber </w:t>
      </w:r>
      <w:r w:rsidR="00497AB9" w:rsidRPr="00497AB9">
        <w:rPr>
          <w:i/>
          <w:iCs/>
        </w:rPr>
        <w:t>et al.</w:t>
      </w:r>
      <w:r w:rsidR="00497AB9" w:rsidRPr="00497AB9">
        <w:t xml:space="preserve">, 2021; Breuning </w:t>
      </w:r>
      <w:r w:rsidR="00497AB9" w:rsidRPr="00497AB9">
        <w:rPr>
          <w:i/>
          <w:iCs/>
        </w:rPr>
        <w:t>et al.</w:t>
      </w:r>
      <w:r w:rsidR="00497AB9" w:rsidRPr="00497AB9">
        <w:t xml:space="preserve">, 2021; Deryugina, Shurchkov and Stearns, 2021; Diaz </w:t>
      </w:r>
      <w:r w:rsidR="00497AB9" w:rsidRPr="00497AB9">
        <w:rPr>
          <w:i/>
          <w:iCs/>
        </w:rPr>
        <w:t>et al.</w:t>
      </w:r>
      <w:r w:rsidR="00497AB9" w:rsidRPr="00497AB9">
        <w:t xml:space="preserve">, 2021; Ellinas </w:t>
      </w:r>
      <w:r w:rsidR="00497AB9" w:rsidRPr="00497AB9">
        <w:rPr>
          <w:i/>
          <w:iCs/>
        </w:rPr>
        <w:t>et al.</w:t>
      </w:r>
      <w:r w:rsidR="00497AB9" w:rsidRPr="00497AB9">
        <w:t xml:space="preserve">, 2021; Gao </w:t>
      </w:r>
      <w:r w:rsidR="00497AB9" w:rsidRPr="00497AB9">
        <w:rPr>
          <w:i/>
          <w:iCs/>
        </w:rPr>
        <w:t>et al.</w:t>
      </w:r>
      <w:r w:rsidR="00497AB9" w:rsidRPr="00497AB9">
        <w:t xml:space="preserve">, 2021; Ghaffarizadeh </w:t>
      </w:r>
      <w:r w:rsidR="00497AB9" w:rsidRPr="00497AB9">
        <w:rPr>
          <w:i/>
          <w:iCs/>
        </w:rPr>
        <w:t>et al.</w:t>
      </w:r>
      <w:r w:rsidR="00497AB9" w:rsidRPr="00497AB9">
        <w:t xml:space="preserve">, 2021; Guintivano, Dick and Bulik, 2021; Hoggarth </w:t>
      </w:r>
      <w:r w:rsidR="00497AB9" w:rsidRPr="00497AB9">
        <w:rPr>
          <w:i/>
          <w:iCs/>
        </w:rPr>
        <w:t>et al.</w:t>
      </w:r>
      <w:r w:rsidR="00497AB9" w:rsidRPr="00497AB9">
        <w:t xml:space="preserve">, 2021; Krukowski, Jagsi and Cardel, 2021; Maguire </w:t>
      </w:r>
      <w:r w:rsidR="00497AB9" w:rsidRPr="00497AB9">
        <w:rPr>
          <w:i/>
          <w:iCs/>
        </w:rPr>
        <w:t>et al.</w:t>
      </w:r>
      <w:r w:rsidR="00497AB9" w:rsidRPr="00497AB9">
        <w:t xml:space="preserve">, 2021; Plaunova </w:t>
      </w:r>
      <w:r w:rsidR="00497AB9" w:rsidRPr="00497AB9">
        <w:rPr>
          <w:i/>
          <w:iCs/>
        </w:rPr>
        <w:t>et al.</w:t>
      </w:r>
      <w:r w:rsidR="00497AB9" w:rsidRPr="00497AB9">
        <w:t xml:space="preserve">, 2021; Shalaby, Allam and Buttorff, 2021; Staniscuaski </w:t>
      </w:r>
      <w:r w:rsidR="00497AB9" w:rsidRPr="00497AB9">
        <w:rPr>
          <w:i/>
          <w:iCs/>
        </w:rPr>
        <w:t>et al.</w:t>
      </w:r>
      <w:r w:rsidR="00497AB9" w:rsidRPr="00497AB9">
        <w:t xml:space="preserve">, 2021; Yildirim and Eslen-Ziya, 2021; Davis </w:t>
      </w:r>
      <w:r w:rsidR="00497AB9" w:rsidRPr="00497AB9">
        <w:rPr>
          <w:i/>
          <w:iCs/>
        </w:rPr>
        <w:t>et al.</w:t>
      </w:r>
      <w:r w:rsidR="00497AB9" w:rsidRPr="00497AB9">
        <w:t xml:space="preserve">, 2022; Stenson </w:t>
      </w:r>
      <w:r w:rsidR="00497AB9" w:rsidRPr="00497AB9">
        <w:rPr>
          <w:i/>
          <w:iCs/>
        </w:rPr>
        <w:t>et al.</w:t>
      </w:r>
      <w:r w:rsidR="00497AB9" w:rsidRPr="00497AB9">
        <w:t>, 2022)</w:t>
      </w:r>
      <w:r>
        <w:fldChar w:fldCharType="end"/>
      </w:r>
      <w:r>
        <w:t xml:space="preserve">, and comparisons of numbers of articles submitted or published by gender before and during the pandemic </w:t>
      </w:r>
      <w:r>
        <w:fldChar w:fldCharType="begin"/>
      </w:r>
      <w:r w:rsidR="00497AB9">
        <w:instrText xml:space="preserve"> ADDIN ZOTERO_ITEM CSL_CITATION {"citationID":"a1k13k0jr1b","properties":{"formattedCitation":"(Amano-Pati\\uc0\\u241{}o {\\i{}et al.}, 2020; Andersen {\\i{}et al.}, 2020; Bell and Green, 2020; Cushman, 2020; Wehner, Li and Nead, 2020; Bell and Fong, 2021; Biondi {\\i{}et al.}, 2021; Cook {\\i{}et al.}, 2021; DeFilippis {\\i{}et al.}, 2021; Forti, Solino and Szabo, 2021; Fox and Meyer, 2021; Gayet-Ageron {\\i{}et al.}, 2021; Gerding {\\i{}et al.}, 2021; Ipe {\\i{}et al.}, 2021; Jemielniak, S\\uc0\\u322{}awska and Wilamowski, 2021; King and Frederickson, 2021; Lerchenm\\uc0\\u252{}ller {\\i{}et al.},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Wehner, Li and Nead, 2020; Bell and Fong, 2021; Biondi et al., 2021; Cook et al., 2021; DeFilippis et al., 2021; Forti, Solino and Szabo, 2021; Fox and Meyer, 2021; Gayet-Ageron et al., 2021; Gerding et al., 2021; Ipe et al., 2021; Jemielniak, Sławska and Wilamowski, 2021; King and Frederickson, 2021; Lerchenmüller et al., 2021; Muric et al., 2021; Nguyen et al., 2021; Quak et al., 2021; Ribarovska et al., 2021; Squazzoni et al., 2021; Williams II et al., 2021; Anabaraonye et al., 2022; Ayyala and Trout, 2022; Chen and Seto, 2022; Cui, Ding and Zhu, 2022; Harris et al., 2022; Wooden and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E"},{"family":"Jagsi","given":"Reshma"}],"issued":{"date-parts":[["2020"]]}}},{"id":97,"uris":["http://zotero.org/users/9940204/items/IVMV2KF4"],"itemData":{"id":97,"type":"document","note":"issue: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T"}],"issued":{"date-parts":[["2020"]]}}},{"id":114,"uris":["http://zotero.org/users/9940204/items/THUMAXYG"],"itemData":{"id":114,"type":"article-journal","container-title":"American Journal of Public Health","issue":"1","note":"publisher: American Public Health Association","page":"159–163","title":"Gender differences in first and corresponding authorship in public health research submissions during the COVID-19 pandemic","volume":"111","author":[{"family":"Bell","given":"Michelle L"},{"family":"Fong","given":"Kelvin C"}],"issued":{"date-parts":[["2021"]]}}},{"id":98,"uris":["http://zotero.org/users/9940204/items/GM8I4AYB"],"itemData":{"id":98,"type":"article-journal","container-title":"Food Policy","note":"publisher: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Communications","issue":"1","note":"publisher: Palgrave","page":"1–9","title":"Trade-off between urgency and reduced editorial capacity affect publication speed in ecological and medical journals during 2020","volume":"8","author":[{"family":"Forti","given":"Lucas Rodriguez"},{"family":"Solino","given":"Luiz A"},{"family":"Szabo","given":"Judit K"}],"issued":{"date-parts":[["2021"]]}}},{"id":111,"uris":["http://zotero.org/users/9940204/items/DIISENFP"],"itemData":{"id":111,"type":"document","note":"issue: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W"},{"family":"Meyer","given":"Jennifer"}],"issued":{"date-parts":[["2021"]]}}},{"id":100,"uris":["http://zotero.org/users/9940204/items/4T3WNG45"],"itemData":{"id":100,"type":"article-journal","container-title":"bmj","note":"publisher: British Medical Journal Publishing Group","title":"Female authorship of covid-19 research in manuscripts submitted to 11 biomedical journals: cross sectional study","volume":"375","author":[{"family":"Gayet-Ageron","given":"Angèle"},{"family":"Messaoud","given":"Khaoula Ben"},{"family":"Richards","given":"Mark"},{"family":"Schroter","given":"Sara"}],"issued":{"date-parts":[["2021"]]}}},{"id":99,"uris":["http://zotero.org/users/9940204/items/VRLWSCIK"],"itemData":{"id":99,"type":"article-journal","container-title":"Clinical Pharmacology and Therapeutics","issue":"4","note":"publisher: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fldChar w:fldCharType="separate"/>
      </w:r>
      <w:r w:rsidR="00497AB9" w:rsidRPr="00497AB9">
        <w:t xml:space="preserve">(Amano-Patiño </w:t>
      </w:r>
      <w:r w:rsidR="00497AB9" w:rsidRPr="00497AB9">
        <w:rPr>
          <w:i/>
          <w:iCs/>
        </w:rPr>
        <w:t>et al.</w:t>
      </w:r>
      <w:r w:rsidR="00497AB9" w:rsidRPr="00497AB9">
        <w:t xml:space="preserve">, 2020; Andersen </w:t>
      </w:r>
      <w:r w:rsidR="00497AB9" w:rsidRPr="00497AB9">
        <w:rPr>
          <w:i/>
          <w:iCs/>
        </w:rPr>
        <w:t>et al.</w:t>
      </w:r>
      <w:r w:rsidR="00497AB9" w:rsidRPr="00497AB9">
        <w:t xml:space="preserve">, 2020; Bell and Green, 2020; Cushman, 2020; Wehner, Li and Nead, 2020; Bell and Fong, 2021; Biondi </w:t>
      </w:r>
      <w:r w:rsidR="00497AB9" w:rsidRPr="00497AB9">
        <w:rPr>
          <w:i/>
          <w:iCs/>
        </w:rPr>
        <w:t>et al.</w:t>
      </w:r>
      <w:r w:rsidR="00497AB9" w:rsidRPr="00497AB9">
        <w:t xml:space="preserve">, 2021; Cook </w:t>
      </w:r>
      <w:r w:rsidR="00497AB9" w:rsidRPr="00497AB9">
        <w:rPr>
          <w:i/>
          <w:iCs/>
        </w:rPr>
        <w:t>et al.</w:t>
      </w:r>
      <w:r w:rsidR="00497AB9" w:rsidRPr="00497AB9">
        <w:t xml:space="preserve">, 2021; DeFilippis </w:t>
      </w:r>
      <w:r w:rsidR="00497AB9" w:rsidRPr="00497AB9">
        <w:rPr>
          <w:i/>
          <w:iCs/>
        </w:rPr>
        <w:t>et al.</w:t>
      </w:r>
      <w:r w:rsidR="00497AB9" w:rsidRPr="00497AB9">
        <w:t xml:space="preserve">, 2021; Forti, Solino and Szabo, 2021; Fox and Meyer, 2021; Gayet-Ageron </w:t>
      </w:r>
      <w:r w:rsidR="00497AB9" w:rsidRPr="00497AB9">
        <w:rPr>
          <w:i/>
          <w:iCs/>
        </w:rPr>
        <w:t>et al.</w:t>
      </w:r>
      <w:r w:rsidR="00497AB9" w:rsidRPr="00497AB9">
        <w:t xml:space="preserve">, 2021; Gerding </w:t>
      </w:r>
      <w:r w:rsidR="00497AB9" w:rsidRPr="00497AB9">
        <w:rPr>
          <w:i/>
          <w:iCs/>
        </w:rPr>
        <w:t>et al.</w:t>
      </w:r>
      <w:r w:rsidR="00497AB9" w:rsidRPr="00497AB9">
        <w:t xml:space="preserve">, 2021; Ipe </w:t>
      </w:r>
      <w:r w:rsidR="00497AB9" w:rsidRPr="00497AB9">
        <w:rPr>
          <w:i/>
          <w:iCs/>
        </w:rPr>
        <w:t>et al.</w:t>
      </w:r>
      <w:r w:rsidR="00497AB9" w:rsidRPr="00497AB9">
        <w:t xml:space="preserve">, 2021; Jemielniak, Sławska and Wilamowski, 2021; King and Frederickson, 2021; Lerchenmüller </w:t>
      </w:r>
      <w:r w:rsidR="00497AB9" w:rsidRPr="00497AB9">
        <w:rPr>
          <w:i/>
          <w:iCs/>
        </w:rPr>
        <w:t>et al.</w:t>
      </w:r>
      <w:r w:rsidR="00497AB9" w:rsidRPr="00497AB9">
        <w:t xml:space="preserve">, 2021; Muric </w:t>
      </w:r>
      <w:r w:rsidR="00497AB9" w:rsidRPr="00497AB9">
        <w:rPr>
          <w:i/>
          <w:iCs/>
        </w:rPr>
        <w:t>et al.</w:t>
      </w:r>
      <w:r w:rsidR="00497AB9" w:rsidRPr="00497AB9">
        <w:t xml:space="preserve">, 2021; Nguyen </w:t>
      </w:r>
      <w:r w:rsidR="00497AB9" w:rsidRPr="00497AB9">
        <w:rPr>
          <w:i/>
          <w:iCs/>
        </w:rPr>
        <w:t>et al.</w:t>
      </w:r>
      <w:r w:rsidR="00497AB9" w:rsidRPr="00497AB9">
        <w:t xml:space="preserve">, 2021; Quak </w:t>
      </w:r>
      <w:r w:rsidR="00497AB9" w:rsidRPr="00497AB9">
        <w:rPr>
          <w:i/>
          <w:iCs/>
        </w:rPr>
        <w:t>et al.</w:t>
      </w:r>
      <w:r w:rsidR="00497AB9" w:rsidRPr="00497AB9">
        <w:t xml:space="preserve">, 2021; Ribarovska </w:t>
      </w:r>
      <w:r w:rsidR="00497AB9" w:rsidRPr="00497AB9">
        <w:rPr>
          <w:i/>
          <w:iCs/>
        </w:rPr>
        <w:t>et al.</w:t>
      </w:r>
      <w:r w:rsidR="00497AB9" w:rsidRPr="00497AB9">
        <w:t xml:space="preserve">, 2021; Squazzoni </w:t>
      </w:r>
      <w:r w:rsidR="00497AB9" w:rsidRPr="00497AB9">
        <w:rPr>
          <w:i/>
          <w:iCs/>
        </w:rPr>
        <w:t>et al.</w:t>
      </w:r>
      <w:r w:rsidR="00497AB9" w:rsidRPr="00497AB9">
        <w:t xml:space="preserve">, 2021; Williams II </w:t>
      </w:r>
      <w:r w:rsidR="00497AB9" w:rsidRPr="00497AB9">
        <w:rPr>
          <w:i/>
          <w:iCs/>
        </w:rPr>
        <w:t>et al.</w:t>
      </w:r>
      <w:r w:rsidR="00497AB9" w:rsidRPr="00497AB9">
        <w:t xml:space="preserve">, 2021; Anabaraonye </w:t>
      </w:r>
      <w:r w:rsidR="00497AB9" w:rsidRPr="00497AB9">
        <w:rPr>
          <w:i/>
          <w:iCs/>
        </w:rPr>
        <w:t>et al.</w:t>
      </w:r>
      <w:r w:rsidR="00497AB9" w:rsidRPr="00497AB9">
        <w:t xml:space="preserve">, 2022; Ayyala and Trout, 2022; Chen and Seto, 2022; Cui, Ding and Zhu, 2022; Harris </w:t>
      </w:r>
      <w:r w:rsidR="00497AB9" w:rsidRPr="00497AB9">
        <w:rPr>
          <w:i/>
          <w:iCs/>
        </w:rPr>
        <w:t>et al.</w:t>
      </w:r>
      <w:r w:rsidR="00497AB9" w:rsidRPr="00497AB9">
        <w:t>, 2022; Wooden and Hanson, 2022)</w:t>
      </w:r>
      <w:r>
        <w:fldChar w:fldCharType="end"/>
      </w:r>
      <w:r>
        <w:t xml:space="preserve">. Few studies compare between research fields and authorship positions </w:t>
      </w:r>
      <w:r>
        <w:fldChar w:fldCharType="begin"/>
      </w:r>
      <w:r w:rsidR="00497AB9">
        <w:instrText xml:space="preserve"> ADDIN ZOTERO_ITEM CSL_CITATION {"citationID":"a2dcpomne4a","properties":{"formattedCitation":"(Andersen {\\i{}et al.}, 2020; Forti, Solino and Szabo, 2021; Gayet-Ageron {\\i{}et al.}, 2021; Jemielniak, S\\uc0\\u322{}awska and Wilamowski, 2021; King and Frederickson, 2021; Muric {\\i{}et al.}, 2021; Nguyen {\\i{}et al.}, 2021; Squazzoni {\\i{}et al.}, 2021)","plainCitation":"(Andersen et al., 2020; Forti, Solino and Szabo, 2021; Gayet-Ageron et al., 2021; Jemielniak, Sławska and Wilamowski, 2021; King and Frederickson, 2021; Muric et al., 2021; Nguyen et al., 2021; Squazzoni et al., 2021)","noteIndex":0},"citationItems":[{"id":76,"uris":["http://zotero.org/users/9940204/items/UAHSKVS9"],"itemData":{"id":76,"type":"article-journal","container-title":"elife","note":"publisher: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Communications","issue":"1","note":"publisher: Palgrave","page":"1–9","title":"Trade-off between urgency and reduced editorial capacity affect publication speed in ecological and medical journals during 2020","volume":"8","author":[{"family":"Forti","given":"Lucas Rodriguez"},{"family":"Solino","given":"Luiz A"},{"family":"Szabo","given":"Judit K"}],"issued":{"date-parts":[["2021"]]}}},{"id":100,"uris":["http://zotero.org/users/9940204/items/4T3WNG45"],"itemData":{"id":100,"type":"article-journal","container-title":"bmj","note":"publisher: British Medical Journal Publishing Group","title":"Female authorship of covid-19 research in manuscripts submitted to 11 biomedical journals: cross sectional study","volume":"375","author":[{"family":"Gayet-Ageron","given":"Angèle"},{"family":"Messaoud","given":"Khaoula Ben"},{"family":"Richards","given":"Mark"},{"family":"Schroter","given":"Sara"}],"issued":{"date-parts":[["2021"]]}}},{"id":101,"uris":["http://zotero.org/users/9940204/items/2R4WVCSN"],"itemData":{"id":101,"type":"article-journal","container-title":"Journal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fldChar w:fldCharType="separate"/>
      </w:r>
      <w:r w:rsidR="00497AB9" w:rsidRPr="00497AB9">
        <w:t xml:space="preserve">(Andersen </w:t>
      </w:r>
      <w:r w:rsidR="00497AB9" w:rsidRPr="00497AB9">
        <w:rPr>
          <w:i/>
          <w:iCs/>
        </w:rPr>
        <w:t>et al.</w:t>
      </w:r>
      <w:r w:rsidR="00497AB9" w:rsidRPr="00497AB9">
        <w:t xml:space="preserve">, 2020; Forti, Solino and Szabo, 2021; Gayet-Ageron </w:t>
      </w:r>
      <w:r w:rsidR="00497AB9" w:rsidRPr="00497AB9">
        <w:rPr>
          <w:i/>
          <w:iCs/>
        </w:rPr>
        <w:t>et al.</w:t>
      </w:r>
      <w:r w:rsidR="00497AB9" w:rsidRPr="00497AB9">
        <w:t xml:space="preserve">, 2021; Jemielniak, Sławska and </w:t>
      </w:r>
      <w:r w:rsidR="00497AB9" w:rsidRPr="00497AB9">
        <w:lastRenderedPageBreak/>
        <w:t xml:space="preserve">Wilamowski, 2021; King and Frederickson, 2021; Muric </w:t>
      </w:r>
      <w:r w:rsidR="00497AB9" w:rsidRPr="00497AB9">
        <w:rPr>
          <w:i/>
          <w:iCs/>
        </w:rPr>
        <w:t>et al.</w:t>
      </w:r>
      <w:r w:rsidR="00497AB9" w:rsidRPr="00497AB9">
        <w:t xml:space="preserve">, 2021; Nguyen </w:t>
      </w:r>
      <w:r w:rsidR="00497AB9" w:rsidRPr="00497AB9">
        <w:rPr>
          <w:i/>
          <w:iCs/>
        </w:rPr>
        <w:t>et al.</w:t>
      </w:r>
      <w:r w:rsidR="00497AB9" w:rsidRPr="00497AB9">
        <w:t xml:space="preserve">, 2021; Squazzoni </w:t>
      </w:r>
      <w:r w:rsidR="00497AB9" w:rsidRPr="00497AB9">
        <w:rPr>
          <w:i/>
          <w:iCs/>
        </w:rPr>
        <w:t>et al.</w:t>
      </w:r>
      <w:r w:rsidR="00497AB9" w:rsidRPr="00497AB9">
        <w:t>, 2021)</w:t>
      </w:r>
      <w:r>
        <w:fldChar w:fldCharType="end"/>
      </w:r>
      <w:r>
        <w:t xml:space="preserve">. One review qualitatively evaluated separate findings of the pandemic effect on the gender gap in research productivity </w:t>
      </w:r>
      <w:r>
        <w:fldChar w:fldCharType="begin"/>
      </w:r>
      <w:r w:rsidR="00497AB9">
        <w:instrText xml:space="preserve"> ADDIN ZOTERO_ITEM CSL_CITATION {"citationID":"a2n7919ed6b","properties":{"formattedCitation":"(Herman {\\i{}et al.}, 2021)","plainCitation":"(Herman et al., 2021)","noteIndex":0},"citationItems":[{"id":72,"uris":["http://zotero.org/users/9940204/items/XBLZFMFP"],"itemData":{"id":72,"type":"article-journal","container-title":"Profesional de la Información","issue":"2","title":"The impact of the pandemic on early career researchers: what we already know from the internationally published literature","volume":"30","author":[{"family":"Herman","given":"Eti"},{"family":"Nicholas","given":"David"},{"family":"Watkinson","given":"Anthony"},{"family":"Rodríguez-Bravo","given":"Blanca"},{"family":"Abrizah","given":"Abdullah"},{"family":"Boukacem-Zeghmouri","given":"Chérifa"},{"family":"Jamali","given":"Hamid R"},{"family":"Sims","given":"David"},{"family":"Allard","given":"Suzie"},{"family":"Tenopir","given":"Carol"},{"literal":"others"}],"issued":{"date-parts":[["2021"]]}}}],"schema":"https://github.com/citation-style-language/schema/raw/master/csl-citation.json"} </w:instrText>
      </w:r>
      <w:r>
        <w:fldChar w:fldCharType="separate"/>
      </w:r>
      <w:r w:rsidR="00497AB9" w:rsidRPr="00497AB9">
        <w:t xml:space="preserve">(Herman </w:t>
      </w:r>
      <w:r w:rsidR="00497AB9" w:rsidRPr="00497AB9">
        <w:rPr>
          <w:i/>
          <w:iCs/>
        </w:rPr>
        <w:t>et al.</w:t>
      </w:r>
      <w:r w:rsidR="00497AB9" w:rsidRPr="00497AB9">
        <w:t>, 2021)</w:t>
      </w:r>
      <w:r>
        <w:fldChar w:fldCharType="end"/>
      </w:r>
      <w:r>
        <w:t>, though the effects were not quantitatively explored. We build on this literature by calculating the overall effect of the COVID-19 pandemic on productivity measures, and further explore how research field, breadth of gender gap before the pandemic and authorship position might influence the effect.</w:t>
      </w:r>
    </w:p>
    <w:p w14:paraId="18AA0AC3" w14:textId="157070F6" w:rsidR="00DA155D" w:rsidRDefault="00000000" w:rsidP="00B76858">
      <w:pPr>
        <w:pStyle w:val="Heading3"/>
      </w:pPr>
      <w:bookmarkStart w:id="4" w:name="_32ik61msvjw7" w:colFirst="0" w:colLast="0"/>
      <w:bookmarkEnd w:id="4"/>
      <w:r>
        <w:t>Objective</w:t>
      </w:r>
    </w:p>
    <w:p w14:paraId="4E6B9D60" w14:textId="240C374E" w:rsidR="00DA155D" w:rsidRDefault="00000000">
      <w:r>
        <w:t xml:space="preserve">Our main objective was to quantitatively calculate the overall effect of the COVID-19 pandemic on gender bias in research productivity and whether the bias changed compared to the period just prior to the pandemic. 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fldChar w:fldCharType="begin"/>
      </w:r>
      <w:r w:rsidR="00497AB9">
        <w:instrText xml:space="preserve"> ADDIN ZOTERO_ITEM CSL_CITATION {"citationID":"a4d89o0uep","properties":{"formattedCitation":"(Mihaljevi\\uc0\\u263{}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fldChar w:fldCharType="separate"/>
      </w:r>
      <w:r w:rsidR="00497AB9" w:rsidRPr="00497AB9">
        <w:t xml:space="preserve">(Mihaljević </w:t>
      </w:r>
      <w:r w:rsidR="00497AB9" w:rsidRPr="00497AB9">
        <w:rPr>
          <w:i/>
          <w:iCs/>
        </w:rPr>
        <w:t>et al.</w:t>
      </w:r>
      <w:r w:rsidR="00497AB9" w:rsidRPr="00497AB9">
        <w:t>, 2019)</w:t>
      </w:r>
      <w:r>
        <w:fldChar w:fldCharType="end"/>
      </w:r>
      <w:r>
        <w:t>. The patterns we describe should be seen as a potential indication that biases exist, but alternative approaches are needed to speculate about potential underlying causes and remedies.</w:t>
      </w:r>
    </w:p>
    <w:p w14:paraId="69DD0ABA" w14:textId="06ACD0B5" w:rsidR="00DA155D" w:rsidRDefault="00000000" w:rsidP="00B76858">
      <w:pPr>
        <w:ind w:firstLine="720"/>
      </w:pPr>
      <w:r>
        <w:t>Specifically, we tested three hypotheses and their corresponding predictions. First, we hypothesised that the pandemic has increased the disparity in research productivity of women versus men because of women undertaking more domestic roles at home, and more ‘non-promotable tasks’ at work. We predicted that the gender gap in research productivity has increased during the pandemic compared to the period just before. We predicted that though studies can measure the type of research productivity by individual survey responses, numbers of submissions and numbers of publications, this does not influence the gender gap increase observed during the pandemic. Second, we hypothesised that the pandemic has increased the gender gap differentially because of differences in working conditions and support structures in place. We explored differences in the gender gap increase across research fields and predicted the gender gap is exacerbated in fields that already had a previously greater gender gap because of less support available to women to balance the effects of the pandemic. Third, we hypothesised the disparity in favourable authorship positions has increased because female academics have been more limited in undertaking leading research roles in lockdown conditions. We predict that the pandemic has increased the gender gap more in first and last, rather than middle authorship positions.</w:t>
      </w:r>
      <w:r>
        <w:t> </w:t>
      </w:r>
    </w:p>
    <w:p w14:paraId="5FF175C8" w14:textId="77777777" w:rsidR="00DA155D" w:rsidRDefault="00000000">
      <w:pPr>
        <w:pStyle w:val="Heading1"/>
      </w:pPr>
      <w:bookmarkStart w:id="5" w:name="_c7f9yl8c1dui" w:colFirst="0" w:colLast="0"/>
      <w:bookmarkEnd w:id="5"/>
      <w:r>
        <w:lastRenderedPageBreak/>
        <w:t>Methods</w:t>
      </w:r>
    </w:p>
    <w:p w14:paraId="4D406F4B" w14:textId="77777777" w:rsidR="00DA155D" w:rsidRDefault="00DA155D"/>
    <w:p w14:paraId="3BFA70D4" w14:textId="77777777" w:rsidR="00DA155D" w:rsidRDefault="00000000">
      <w:pPr>
        <w:pStyle w:val="Heading3"/>
      </w:pPr>
      <w:bookmarkStart w:id="6" w:name="_5mewsr5tk8lt" w:colFirst="0" w:colLast="0"/>
      <w:bookmarkEnd w:id="6"/>
      <w:r>
        <w:t>Search process</w:t>
      </w:r>
    </w:p>
    <w:p w14:paraId="11C75407" w14:textId="1323D442" w:rsidR="00DA155D" w:rsidRDefault="00000000">
      <w:r>
        <w:t xml:space="preserve">We carried out a systematic review to identify, select and critically evaluate relevant research through data collection and analysis. We reported it following PRISMA guidelines </w:t>
      </w:r>
      <w:r>
        <w:fldChar w:fldCharType="begin"/>
      </w:r>
      <w:r w:rsidR="00497AB9">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fldChar w:fldCharType="separate"/>
      </w:r>
      <w:r w:rsidR="00497AB9" w:rsidRPr="00497AB9">
        <w:t xml:space="preserve">(Moher </w:t>
      </w:r>
      <w:r w:rsidR="00497AB9" w:rsidRPr="00497AB9">
        <w:rPr>
          <w:i/>
          <w:iCs/>
        </w:rPr>
        <w:t>et al.</w:t>
      </w:r>
      <w:r w:rsidR="00497AB9" w:rsidRPr="00497AB9">
        <w:t>, 2009)</w:t>
      </w:r>
      <w:r>
        <w:fldChar w:fldCharType="end"/>
      </w:r>
      <w:r>
        <w:t xml:space="preserve">. We carried out the literature search process in three steps: 1) a scoping search, 2) an initial search with pre-selected author terms, and 3) a refined search using terms as recommended by the </w:t>
      </w:r>
      <w:proofErr w:type="spellStart"/>
      <w:r>
        <w:t>litsearchR</w:t>
      </w:r>
      <w:proofErr w:type="spellEnd"/>
      <w:r>
        <w:t xml:space="preserve"> 1.0.0 </w:t>
      </w:r>
      <w:r>
        <w:fldChar w:fldCharType="begin"/>
      </w:r>
      <w:r w:rsidR="00497AB9">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fldChar w:fldCharType="separate"/>
      </w:r>
      <w:r w:rsidR="00497AB9" w:rsidRPr="00497AB9">
        <w:t xml:space="preserve">(Grames </w:t>
      </w:r>
      <w:r w:rsidR="00497AB9" w:rsidRPr="00497AB9">
        <w:rPr>
          <w:i/>
          <w:iCs/>
        </w:rPr>
        <w:t>et al.</w:t>
      </w:r>
      <w:r w:rsidR="00497AB9" w:rsidRPr="00497AB9">
        <w:t>, 2019)</w:t>
      </w:r>
      <w:r>
        <w:fldChar w:fldCharType="end"/>
      </w:r>
      <w: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26EF504F" w14:textId="155FA4C4" w:rsidR="00DA155D" w:rsidRDefault="00000000">
      <w:pPr>
        <w:ind w:firstLine="720"/>
      </w:pPr>
      <w:r>
        <w:t xml:space="preserve">Terms for the initial search were selected by scanning the title, abstract and keywords of scoped texts. We constructed an initial Boolean search string according to the PICO (Population, Intervention, Comparator, Outcome) framework </w:t>
      </w:r>
      <w:r>
        <w:fldChar w:fldCharType="begin"/>
      </w:r>
      <w:r w:rsidR="00497AB9">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fldChar w:fldCharType="separate"/>
      </w:r>
      <w:r w:rsidR="00497AB9" w:rsidRPr="00497AB9">
        <w:t xml:space="preserve">(Livoreil </w:t>
      </w:r>
      <w:r w:rsidR="00497AB9" w:rsidRPr="00497AB9">
        <w:rPr>
          <w:i/>
          <w:iCs/>
        </w:rPr>
        <w:t>et al.</w:t>
      </w:r>
      <w:r w:rsidR="00497AB9" w:rsidRPr="00497AB9">
        <w:t>, 2017)</w:t>
      </w:r>
      <w:r>
        <w:fldChar w:fldCharType="end"/>
      </w:r>
      <w:r>
        <w:t xml:space="preserve">. Population was represented by “academia”, Intervention by “pandemic”, Comparator by “gender” and Outcome by “inequality” and “productivity”.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 (Table S1). Terms in the initial search were selected by scanning the title, abstract and keywords of scoped texts. The initial search in Scopus generated 722 texts, published from 2020 onwards, including 14/17 (82.4%) of scoped texts indexed by Scopus. </w:t>
      </w:r>
    </w:p>
    <w:p w14:paraId="45E8B047" w14:textId="267F55A6" w:rsidR="00DA155D" w:rsidRDefault="00000000">
      <w:pPr>
        <w:ind w:firstLine="720"/>
      </w:pPr>
      <w:r>
        <w:t xml:space="preserve">To improve the 14/722 (1.9%) efficiency of finding scoped texts from our initial search, we imported all 722 texts into R and used </w:t>
      </w:r>
      <w:proofErr w:type="spellStart"/>
      <w:r>
        <w:t>litsearchR</w:t>
      </w:r>
      <w:proofErr w:type="spellEnd"/>
      <w:r>
        <w:t xml:space="preserve">. Using </w:t>
      </w:r>
      <w:proofErr w:type="spellStart"/>
      <w:r>
        <w:t>litsearchR</w:t>
      </w:r>
      <w:proofErr w:type="spellEnd"/>
      <w: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t>Proquest</w:t>
      </w:r>
      <w:proofErr w:type="spellEnd"/>
      <w:r>
        <w:t xml:space="preserve"> (99 texts) from 2020 onwards. The final search hit rate had an efficiency of 11% (14/126) on Scopus, above the 10% recommended hit rate </w:t>
      </w:r>
      <w:r>
        <w:fldChar w:fldCharType="begin"/>
      </w:r>
      <w:r w:rsidR="00497AB9">
        <w:instrText xml:space="preserve"> ADDIN ZOTERO_ITEM CSL_CITATION {"citationID":"a1kejf5tut","properties":{"formattedCitation":"(Foo {\\i{}et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fldChar w:fldCharType="separate"/>
      </w:r>
      <w:r w:rsidR="00497AB9" w:rsidRPr="00497AB9">
        <w:t xml:space="preserve">(Foo </w:t>
      </w:r>
      <w:r w:rsidR="00497AB9" w:rsidRPr="00497AB9">
        <w:rPr>
          <w:i/>
          <w:iCs/>
        </w:rPr>
        <w:t>et al.</w:t>
      </w:r>
      <w:r w:rsidR="00497AB9" w:rsidRPr="00497AB9">
        <w:t>, 2021)</w:t>
      </w:r>
      <w:r>
        <w:fldChar w:fldCharType="end"/>
      </w:r>
      <w:r>
        <w:t>. After removing duplicates, 580 articles remained to enter the study screening stage.</w:t>
      </w:r>
    </w:p>
    <w:p w14:paraId="0ABF7BDF" w14:textId="77777777" w:rsidR="00DA155D" w:rsidRDefault="00DA155D"/>
    <w:p w14:paraId="6EFFD8F3" w14:textId="77777777" w:rsidR="00DA155D" w:rsidRDefault="00DA155D"/>
    <w:p w14:paraId="6832D24B" w14:textId="77777777" w:rsidR="00DA155D" w:rsidRDefault="00DA155D"/>
    <w:p w14:paraId="00BA765E" w14:textId="77777777" w:rsidR="00DA155D" w:rsidRDefault="00000000">
      <w:r>
        <w:t xml:space="preserve">Table 1. Final Boolean search string used in full literature search. Texts were limited to those since 2020. Terms in italics were added using </w:t>
      </w:r>
      <w:proofErr w:type="spellStart"/>
      <w:r>
        <w:t>litsearchR</w:t>
      </w:r>
      <w:proofErr w:type="spellEnd"/>
      <w:r>
        <w:t>.</w:t>
      </w:r>
    </w:p>
    <w:p w14:paraId="0C5BB5F0" w14:textId="77777777" w:rsidR="00DA155D" w:rsidRDefault="00DA155D"/>
    <w:tbl>
      <w:tblPr>
        <w:tblStyle w:val="a"/>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DA155D" w14:paraId="6CD2B604" w14:textId="77777777" w:rsidTr="00B76858">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F7E19" w14:textId="77777777" w:rsidR="00DA155D" w:rsidRDefault="00000000" w:rsidP="00B76858">
            <w: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75561E" w14:textId="77777777" w:rsidR="00DA155D" w:rsidRDefault="00000000" w:rsidP="00B76858">
            <w: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5949A" w14:textId="77777777" w:rsidR="00DA155D" w:rsidRDefault="00000000" w:rsidP="00B76858">
            <w:r>
              <w:t>Terms</w:t>
            </w:r>
          </w:p>
        </w:tc>
      </w:tr>
      <w:tr w:rsidR="00DA155D" w14:paraId="6858B30A" w14:textId="77777777" w:rsidTr="00B76858">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9DA658" w14:textId="77777777" w:rsidR="00DA155D" w:rsidRDefault="00000000" w:rsidP="00B76858">
            <w: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3D037794" w14:textId="77777777" w:rsidR="00DA155D" w:rsidRDefault="00000000" w:rsidP="00B76858">
            <w: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90F3B09" w14:textId="77777777" w:rsidR="00DA155D" w:rsidRDefault="00000000" w:rsidP="00B76858">
            <w:proofErr w:type="gramStart"/>
            <w:r>
              <w:t xml:space="preserve">( </w:t>
            </w:r>
            <w:proofErr w:type="spellStart"/>
            <w:r>
              <w:t>academi</w:t>
            </w:r>
            <w:proofErr w:type="spellEnd"/>
            <w:proofErr w:type="gramEnd"/>
            <w:r>
              <w:t xml:space="preserve">* OR author*  OR  database*  OR  journal* OR  research  OR  </w:t>
            </w:r>
            <w:proofErr w:type="spellStart"/>
            <w:r>
              <w:t>scien</w:t>
            </w:r>
            <w:proofErr w:type="spellEnd"/>
            <w:r>
              <w:t xml:space="preserve">* ) </w:t>
            </w:r>
          </w:p>
        </w:tc>
      </w:tr>
      <w:tr w:rsidR="00DA155D" w14:paraId="43C5A9DB" w14:textId="77777777" w:rsidTr="00B76858">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9809E" w14:textId="77777777" w:rsidR="00DA155D" w:rsidRDefault="00000000" w:rsidP="00B76858">
            <w: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C27FC27" w14:textId="77777777" w:rsidR="00DA155D" w:rsidRDefault="00000000" w:rsidP="00B76858">
            <w: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50113F8" w14:textId="77777777" w:rsidR="00DA155D" w:rsidRDefault="00000000" w:rsidP="00B76858">
            <w:r>
              <w:t xml:space="preserve">AND </w:t>
            </w:r>
          </w:p>
          <w:p w14:paraId="45680CF3" w14:textId="77777777" w:rsidR="00DA155D" w:rsidRDefault="00000000" w:rsidP="00B76858">
            <w:proofErr w:type="gramStart"/>
            <w:r>
              <w:t>( female</w:t>
            </w:r>
            <w:proofErr w:type="gramEnd"/>
            <w:r>
              <w:t xml:space="preserve">*  OR  gender  OR  male*  OR  men OR  women ) </w:t>
            </w:r>
          </w:p>
        </w:tc>
      </w:tr>
      <w:tr w:rsidR="00DA155D" w14:paraId="733EF25B" w14:textId="77777777" w:rsidTr="00B76858">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121FC3" w14:textId="77777777" w:rsidR="00DA155D" w:rsidRDefault="00000000" w:rsidP="00B76858">
            <w: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F593036" w14:textId="77777777" w:rsidR="00DA155D" w:rsidRDefault="00000000" w:rsidP="00B76858">
            <w: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9B868C" w14:textId="77777777" w:rsidR="00DA155D" w:rsidRDefault="00000000" w:rsidP="00B76858">
            <w:r>
              <w:t>AND</w:t>
            </w:r>
          </w:p>
          <w:p w14:paraId="3885774F" w14:textId="77777777" w:rsidR="00DA155D" w:rsidRDefault="00000000" w:rsidP="00B76858">
            <w:proofErr w:type="gramStart"/>
            <w:r>
              <w:t>( coronavirus</w:t>
            </w:r>
            <w:proofErr w:type="gramEnd"/>
            <w:r>
              <w:t xml:space="preserve">  OR  covid  OR  pandemic ) </w:t>
            </w:r>
          </w:p>
        </w:tc>
      </w:tr>
      <w:tr w:rsidR="00DA155D" w14:paraId="25077474" w14:textId="77777777" w:rsidTr="00B76858">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E47309" w14:textId="77777777" w:rsidR="00DA155D" w:rsidRDefault="00000000" w:rsidP="00B76858">
            <w: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671E0259" w14:textId="77777777" w:rsidR="00DA155D" w:rsidRDefault="00000000" w:rsidP="00B76858">
            <w: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054D079F" w14:textId="77777777" w:rsidR="00DA155D" w:rsidRDefault="00000000" w:rsidP="00B76858">
            <w:r>
              <w:t xml:space="preserve">AND </w:t>
            </w:r>
          </w:p>
          <w:p w14:paraId="772A18D4" w14:textId="77777777" w:rsidR="00DA155D" w:rsidRDefault="00000000" w:rsidP="00B76858">
            <w:proofErr w:type="gramStart"/>
            <w:r>
              <w:t>( bias</w:t>
            </w:r>
            <w:proofErr w:type="gramEnd"/>
            <w:r>
              <w:t xml:space="preserve">*  OR </w:t>
            </w:r>
            <w:proofErr w:type="spellStart"/>
            <w:r>
              <w:t>disparit</w:t>
            </w:r>
            <w:proofErr w:type="spellEnd"/>
            <w:r>
              <w:t xml:space="preserve">* OR disproportion*  OR  fewer OR  gap  OR  "gender difference*"  OR  imbalance* OR </w:t>
            </w:r>
            <w:proofErr w:type="spellStart"/>
            <w:r>
              <w:t>inequalit</w:t>
            </w:r>
            <w:proofErr w:type="spellEnd"/>
            <w:r>
              <w:t xml:space="preserve">*  OR </w:t>
            </w:r>
            <w:proofErr w:type="spellStart"/>
            <w:r>
              <w:t>inequit</w:t>
            </w:r>
            <w:proofErr w:type="spellEnd"/>
            <w:r>
              <w:t xml:space="preserve">* OR  parity  OR  "sex difference*"  OR skew*  OR  unequal ) </w:t>
            </w:r>
          </w:p>
        </w:tc>
      </w:tr>
      <w:tr w:rsidR="00DA155D" w14:paraId="6FD51C88" w14:textId="77777777" w:rsidTr="00B76858">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4E4C" w14:textId="77777777" w:rsidR="00DA155D" w:rsidRDefault="00000000" w:rsidP="00B76858">
            <w: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EC79061" w14:textId="77777777" w:rsidR="00DA155D" w:rsidRDefault="00000000" w:rsidP="00B76858">
            <w: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8FA99C1" w14:textId="77777777" w:rsidR="00DA155D" w:rsidRDefault="00000000" w:rsidP="00B76858">
            <w:r>
              <w:t xml:space="preserve">AND </w:t>
            </w:r>
          </w:p>
          <w:p w14:paraId="60E943A6" w14:textId="77777777" w:rsidR="00DA155D" w:rsidRDefault="00000000" w:rsidP="00B76858">
            <w:proofErr w:type="gramStart"/>
            <w:r>
              <w:t xml:space="preserve">( </w:t>
            </w:r>
            <w:proofErr w:type="spellStart"/>
            <w:r>
              <w:t>performan</w:t>
            </w:r>
            <w:proofErr w:type="spellEnd"/>
            <w:proofErr w:type="gramEnd"/>
            <w:r>
              <w:t xml:space="preserve">*  OR  publication*  OR  publish*  OR  </w:t>
            </w:r>
            <w:proofErr w:type="spellStart"/>
            <w:r>
              <w:t>productiv</w:t>
            </w:r>
            <w:proofErr w:type="spellEnd"/>
            <w:r>
              <w:t>* )</w:t>
            </w:r>
          </w:p>
        </w:tc>
      </w:tr>
      <w:tr w:rsidR="00DA155D" w14:paraId="17E95EDC" w14:textId="77777777" w:rsidTr="00B76858">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47674" w14:textId="77777777" w:rsidR="00DA155D" w:rsidRDefault="00000000" w:rsidP="00B76858">
            <w: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6F313374" w14:textId="77777777" w:rsidR="00DA155D" w:rsidRDefault="00000000" w:rsidP="00B76858">
            <w: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8FD7E2" w14:textId="77777777" w:rsidR="00DA155D" w:rsidRDefault="00000000" w:rsidP="00B76858">
            <w:r>
              <w:t>AND NOT</w:t>
            </w:r>
          </w:p>
          <w:p w14:paraId="6DB01A2F" w14:textId="16C59237" w:rsidR="00DA155D" w:rsidRDefault="00000000" w:rsidP="00B76858">
            <w:r>
              <w:t>(</w:t>
            </w:r>
            <w:proofErr w:type="gramStart"/>
            <w:r>
              <w:t>experiment  OR</w:t>
            </w:r>
            <w:proofErr w:type="gramEnd"/>
            <w:r>
              <w:t xml:space="preserve"> laboratory  OR mortality OR  </w:t>
            </w:r>
            <w:proofErr w:type="spellStart"/>
            <w:r>
              <w:t>surviv</w:t>
            </w:r>
            <w:proofErr w:type="spellEnd"/>
            <w:r>
              <w:t xml:space="preserve">*  OR  </w:t>
            </w:r>
            <w:r>
              <w:rPr>
                <w:i/>
              </w:rPr>
              <w:t>"acute respiratory"</w:t>
            </w:r>
            <w:r>
              <w:t xml:space="preserve">  OR  </w:t>
            </w:r>
            <w:proofErr w:type="spellStart"/>
            <w:r>
              <w:rPr>
                <w:i/>
              </w:rPr>
              <w:t>gis</w:t>
            </w:r>
            <w:proofErr w:type="spellEnd"/>
            <w:r>
              <w:t xml:space="preserve"> OR  </w:t>
            </w:r>
            <w:proofErr w:type="spellStart"/>
            <w:r>
              <w:rPr>
                <w:i/>
              </w:rPr>
              <w:t>icu</w:t>
            </w:r>
            <w:proofErr w:type="spellEnd"/>
            <w:r>
              <w:t xml:space="preserve">  OR </w:t>
            </w:r>
            <w:r>
              <w:rPr>
                <w:i/>
              </w:rPr>
              <w:t>risk</w:t>
            </w:r>
            <w:r>
              <w:t xml:space="preserve"> OR  </w:t>
            </w:r>
            <w:proofErr w:type="spellStart"/>
            <w:r>
              <w:rPr>
                <w:i/>
              </w:rPr>
              <w:t>rna</w:t>
            </w:r>
            <w:proofErr w:type="spellEnd"/>
            <w:r>
              <w:t xml:space="preserve"> OR  </w:t>
            </w:r>
            <w:r>
              <w:rPr>
                <w:i/>
              </w:rPr>
              <w:t>symptoms</w:t>
            </w:r>
            <w:r>
              <w:t xml:space="preserve">  )</w:t>
            </w:r>
          </w:p>
        </w:tc>
      </w:tr>
    </w:tbl>
    <w:p w14:paraId="0BF1E722" w14:textId="77777777" w:rsidR="00DA155D" w:rsidRDefault="00DA155D"/>
    <w:p w14:paraId="5A3CAEF6" w14:textId="77777777" w:rsidR="00DA155D" w:rsidRDefault="00000000">
      <w:pPr>
        <w:pStyle w:val="Heading3"/>
      </w:pPr>
      <w:bookmarkStart w:id="7" w:name="_422klwbq5vbe" w:colFirst="0" w:colLast="0"/>
      <w:bookmarkEnd w:id="7"/>
      <w:r>
        <w:t>Study screening</w:t>
      </w:r>
    </w:p>
    <w:p w14:paraId="6510F0A4" w14:textId="46DDA75B" w:rsidR="00DA155D" w:rsidRDefault="00000000">
      <w:r>
        <w:t xml:space="preserve">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(table S3). To ensure repeatability of the screening process, we used Rayyan.ai </w:t>
      </w:r>
      <w:r>
        <w:fldChar w:fldCharType="begin"/>
      </w:r>
      <w:r w:rsidR="00497AB9">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fldChar w:fldCharType="separate"/>
      </w:r>
      <w:r w:rsidR="00497AB9" w:rsidRPr="00497AB9">
        <w:t xml:space="preserve">(Ouzzani </w:t>
      </w:r>
      <w:r w:rsidR="00497AB9" w:rsidRPr="00497AB9">
        <w:rPr>
          <w:i/>
          <w:iCs/>
        </w:rPr>
        <w:t>et al.</w:t>
      </w:r>
      <w:r w:rsidR="00497AB9" w:rsidRPr="00497AB9">
        <w:t>, 2016)</w:t>
      </w:r>
      <w:r>
        <w:fldChar w:fldCharType="end"/>
      </w:r>
      <w:r>
        <w:t xml:space="preserve"> to blind the inclusion or exclusion of 420 randomly selected texts by two reviewers (K.L. and D.L.). The agreement rate between reviewers was 97%, with 49 articles that both authors agreed to include, 357 articles which both excluded, ten articles one reviewer </w:t>
      </w:r>
      <w:r>
        <w:lastRenderedPageBreak/>
        <w:t xml:space="preserve">included but the other excluded, and 4 articles only included by the other reviewer. This agreement rate resulted in a, “strong” </w:t>
      </w:r>
      <w:r>
        <w:fldChar w:fldCharType="begin"/>
      </w:r>
      <w:r w:rsidR="00497AB9">
        <w:instrText xml:space="preserve"> ADDIN ZOTERO_ITEM CSL_CITATION {"citationID":"a2ek90k92m2","properties":{"formattedCitation":"(McHugh, 2012)","plainCitation":"(McHugh, 2012)","noteIndex":0},"citationItems":[{"id":26,"uris":["http://zotero.org/users/9940204/items/5WQ3ATJS"],"itemData":{"id":26,"type":"article-journal","abstract":"The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Medica","issue":"3","note":"publisher: Croatian Society for Medical Biochemistry and Laboratory Medicine\nPMID: 23092060","page":"276","title":"Interrater reliability: the kappa statistic","volume":"22","author":[{"family":"McHugh","given":"Mary L."}],"issued":{"date-parts":[["2012"]]}}}],"schema":"https://github.com/citation-style-language/schema/raw/master/csl-citation.json"} </w:instrText>
      </w:r>
      <w:r>
        <w:fldChar w:fldCharType="separate"/>
      </w:r>
      <w:r w:rsidR="00497AB9">
        <w:t>(McHugh, 2012)</w:t>
      </w:r>
      <w:r>
        <w:fldChar w:fldCharType="end"/>
      </w:r>
      <w:r>
        <w:t xml:space="preserve"> to “near perfect” </w:t>
      </w:r>
      <w:r>
        <w:fldChar w:fldCharType="begin"/>
      </w:r>
      <w:r w:rsidR="00497AB9">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fldChar w:fldCharType="separate"/>
      </w:r>
      <w:r w:rsidR="00497AB9">
        <w:t>(Landis and Koch, 1977)</w:t>
      </w:r>
      <w:r>
        <w:fldChar w:fldCharType="end"/>
      </w:r>
      <w: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(Fig. S1) for the full text screening. </w:t>
      </w:r>
    </w:p>
    <w:p w14:paraId="55ECB9F7" w14:textId="77777777" w:rsidR="00DA155D" w:rsidRDefault="00000000">
      <w: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75A71244" w14:textId="77777777" w:rsidR="00DA155D" w:rsidRDefault="00DA155D"/>
    <w:p w14:paraId="2574BD3B" w14:textId="77777777" w:rsidR="00DA155D" w:rsidRDefault="00000000">
      <w:pPr>
        <w:pStyle w:val="Heading3"/>
      </w:pPr>
      <w:bookmarkStart w:id="8" w:name="_6nxcq9qql93o" w:colFirst="0" w:colLast="0"/>
      <w:bookmarkEnd w:id="8"/>
      <w:r>
        <w:t>Iterating the search</w:t>
      </w:r>
    </w:p>
    <w:p w14:paraId="737CAC32" w14:textId="647F0CAC" w:rsidR="00DA155D" w:rsidRDefault="00000000">
      <w:r>
        <w:t xml:space="preserve">To find articles that had been published since the 27/07/21 search (Table 1), we iterated the search and screen process. The second search was repeated on 28/02/2022, generating </w:t>
      </w:r>
      <w:r w:rsidRPr="00B76858">
        <w:t>1646</w:t>
      </w:r>
      <w:r>
        <w:t xml:space="preserve"> total texts combined from Scopus (258 texts, including 14/17 articles found in the scoping search), the Web of Science core collection (413 texts), EBSCO (542 texts) and </w:t>
      </w:r>
      <w:proofErr w:type="spellStart"/>
      <w:r>
        <w:t>Proquest</w:t>
      </w:r>
      <w:proofErr w:type="spellEnd"/>
      <w: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t>abstracts</w:t>
      </w:r>
      <w:proofErr w:type="gramEnd"/>
      <w:r>
        <w:t xml:space="preserve"> and keywords. For these 169, we screened the full texts, excluding 116 articles and keeping 50 (including the 25 identified in the original search) that all contained the necessary information to calculate the effect sizes.</w:t>
      </w:r>
    </w:p>
    <w:p w14:paraId="10E6F2F4" w14:textId="77777777" w:rsidR="00DA155D" w:rsidRDefault="00DA155D"/>
    <w:p w14:paraId="1EED9381" w14:textId="79161319" w:rsidR="00DA155D" w:rsidRDefault="00000000" w:rsidP="00B76858">
      <w:pPr>
        <w:pStyle w:val="Heading3"/>
      </w:pPr>
      <w:bookmarkStart w:id="9" w:name="_ge6a8ecfzimz" w:colFirst="0" w:colLast="0"/>
      <w:bookmarkEnd w:id="9"/>
      <w:r>
        <w:t>Extracting variables</w:t>
      </w:r>
    </w:p>
    <w:p w14:paraId="1B408B5D" w14:textId="386F7ECC" w:rsidR="00DA155D" w:rsidRDefault="00000000">
      <w:r>
        <w:rPr>
          <w:b/>
        </w:rPr>
        <w:t>Effect size</w:t>
      </w:r>
      <w:r>
        <w:t xml:space="preserve">: We extracted values needed to calculate 115 effect sizes from 50 texts investigating the effect of the pandemic on academic research productivity between genders, before and during the pandemic. 11 measures of the effect sizes were already calculated within the articles (2 lasso regression, 2 </w:t>
      </w:r>
      <w:proofErr w:type="spellStart"/>
      <w:r>
        <w:t>Somers’</w:t>
      </w:r>
      <w:proofErr w:type="spellEnd"/>
      <w:r>
        <w:t xml:space="preserve"> delta, 2 ordered logistic regression, 1 logistic regression and 4 mixed-effect models) and we recorded these as such. For the other 104 effect sizes, we entered summary data (N=101) or statistical inferences (N=3) into Campbell collaboration’s effect size calculator </w:t>
      </w:r>
      <w:r>
        <w:fldChar w:fldCharType="begin"/>
      </w:r>
      <w:r w:rsidR="00497AB9">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fldChar w:fldCharType="separate"/>
      </w:r>
      <w:r w:rsidR="00497AB9">
        <w:t>(Wilson, 2019)</w:t>
      </w:r>
      <w:r>
        <w:fldChar w:fldCharType="end"/>
      </w:r>
      <w: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fldChar w:fldCharType="begin"/>
      </w:r>
      <w:r w:rsidR="00497AB9">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fldChar w:fldCharType="separate"/>
      </w:r>
      <w:r w:rsidR="00497AB9" w:rsidRPr="00497AB9">
        <w:t xml:space="preserve">(Jemielniak, Sławska and Wilamowski, 2021; Stenson </w:t>
      </w:r>
      <w:r w:rsidR="00497AB9" w:rsidRPr="00497AB9">
        <w:rPr>
          <w:i/>
          <w:iCs/>
        </w:rPr>
        <w:t>et al.</w:t>
      </w:r>
      <w:r w:rsidR="00497AB9" w:rsidRPr="00497AB9">
        <w:t>, 2022)</w:t>
      </w:r>
      <w:r>
        <w:fldChar w:fldCharType="end"/>
      </w:r>
      <w:r>
        <w:t xml:space="preserve"> were calculated using sample sizes obtained by personal correspondence. We calculated multiple effect sizes from </w:t>
      </w:r>
      <w:r>
        <w:lastRenderedPageBreak/>
        <w:t xml:space="preserve">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162F3DEA" w14:textId="77777777" w:rsidR="00DA155D" w:rsidRDefault="00DA155D"/>
    <w:p w14:paraId="2D66E64B" w14:textId="4CA947BC" w:rsidR="00DA155D" w:rsidRPr="00B76858" w:rsidRDefault="00000000">
      <w:r w:rsidRPr="00B76858">
        <w:rPr>
          <w:b/>
        </w:rPr>
        <w:t>Variance</w:t>
      </w:r>
      <w:r w:rsidRPr="00B76858">
        <w:t xml:space="preserve">: Of 9 effect sizes already calculated in the original studies, 6 provided variance as the standard error, which we squared to obtain the variance; and 3 provided the variance as 95% confidence intervals, which we divided by 1.96 and then squared </w:t>
      </w:r>
      <w:r w:rsidRPr="00B76858">
        <w:fldChar w:fldCharType="begin"/>
      </w:r>
      <w:r w:rsidR="00497AB9" w:rsidRPr="00B76858">
        <w:instrText xml:space="preserve"> ADDIN ZOTERO_ITEM CSL_CITATION {"citationID":"a23j645o9ts","properties":{"formattedCitation":"(Nakagawa, Lagisz, Jennions, {\\i{}et al.}, 2021)","plainCitation":"(Nakagawa, Lagisz, Jennions, et al., 2021)","noteIndex":0},"citationItems":[{"id":85,"uris":["http://zotero.org/users/9940204/items/86ECLFVS"],"itemData":{"id":85,"type":"article-journal","container-title":"Methods in Ecology and Evolution","DOI":"10.1111/2041-210x.13724","issue":"1","page":"4–21","title":"Methods for testing publication bias in ecological and evolutionary meta</w:instrText>
      </w:r>
      <w:r w:rsidR="00497AB9" w:rsidRPr="00B76858">
        <w:rPr>
          <w:rFonts w:ascii="Cambria Math" w:hAnsi="Cambria Math" w:cs="Cambria Math"/>
        </w:rPr>
        <w:instrText>‐</w:instrText>
      </w:r>
      <w:r w:rsidR="00497AB9" w:rsidRPr="00B76858">
        <w:instrText>analyses","volume":"13","author":[{"family":"Nakagawa","given":"Shinichi"},{"family":"Lagisz","given":"Malgorzata"},{"family":"Jennions","given":"Michael D."},{"family":"Koricheva","given":"Julia"},{"family":"Noble","given":"Daniel W."},{"family":"Parker","given":"Timothy H."},{"family":"Sánchez</w:instrText>
      </w:r>
      <w:r w:rsidR="00497AB9" w:rsidRPr="00B76858">
        <w:rPr>
          <w:rFonts w:ascii="Cambria Math" w:hAnsi="Cambria Math" w:cs="Cambria Math"/>
        </w:rPr>
        <w:instrText>‐</w:instrText>
      </w:r>
      <w:r w:rsidR="00497AB9" w:rsidRPr="00B76858">
        <w:instrText xml:space="preserve">Tójar","given":"Alfredo"},{"family":"Yang","given":"Yefeng"},{"family":"O'Dea","given":"Rose E."}],"issued":{"date-parts":[["2021"]]}},"label":"page"}],"schema":"https://github.com/citation-style-language/schema/raw/master/csl-citation.json"} </w:instrText>
      </w:r>
      <w:r w:rsidRPr="00B76858">
        <w:fldChar w:fldCharType="separate"/>
      </w:r>
      <w:r w:rsidR="00497AB9" w:rsidRPr="00B76858">
        <w:t xml:space="preserve">(Nakagawa, Lagisz, Jennions, </w:t>
      </w:r>
      <w:r w:rsidR="00497AB9" w:rsidRPr="00B76858">
        <w:rPr>
          <w:i/>
          <w:iCs/>
        </w:rPr>
        <w:t>et al.</w:t>
      </w:r>
      <w:r w:rsidR="00497AB9" w:rsidRPr="00B76858">
        <w:t>, 2021)</w:t>
      </w:r>
      <w:r w:rsidRPr="00B76858">
        <w:fldChar w:fldCharType="end"/>
      </w:r>
      <w:r w:rsidRPr="00B76858">
        <w:t xml:space="preserve">. For the other 101 effect sizes, variance was estimated in the Campbell collaboration calculator </w:t>
      </w:r>
      <w:r w:rsidRPr="00B76858">
        <w:fldChar w:fldCharType="begin"/>
      </w:r>
      <w:r w:rsidR="00497AB9" w:rsidRPr="00B76858">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B76858">
        <w:fldChar w:fldCharType="separate"/>
      </w:r>
      <w:r w:rsidR="00497AB9" w:rsidRPr="00B76858">
        <w:t>(Wilson, 2019)</w:t>
      </w:r>
      <w:r w:rsidRPr="00B76858">
        <w:fldChar w:fldCharType="end"/>
      </w:r>
      <w:r w:rsidRPr="00B76858">
        <w:t xml:space="preserve"> when calculating effect sizes.  </w:t>
      </w:r>
    </w:p>
    <w:p w14:paraId="5F9D8C22" w14:textId="77777777" w:rsidR="00DA155D" w:rsidRDefault="00DA155D"/>
    <w:p w14:paraId="3A15D9BB" w14:textId="77777777" w:rsidR="00DA155D" w:rsidRDefault="00000000">
      <w:r>
        <w:rPr>
          <w:b/>
        </w:rPr>
        <w:t>Research productivity measure</w:t>
      </w:r>
      <w: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measuring some aspect of research productivity, 49 effect sizes measuring numbers of article submissions, and 48 effect sizes measuring numbers of publications. </w:t>
      </w:r>
    </w:p>
    <w:p w14:paraId="734EAB8E" w14:textId="77777777" w:rsidR="00DA155D" w:rsidRDefault="00DA155D"/>
    <w:p w14:paraId="2C185183" w14:textId="3F309485" w:rsidR="00DA155D" w:rsidRDefault="00000000">
      <w:r>
        <w:rPr>
          <w:b/>
        </w:rPr>
        <w:t>Research field</w:t>
      </w:r>
      <w: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fldChar w:fldCharType="begin"/>
      </w:r>
      <w:r w:rsidR="00497AB9">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fldChar w:fldCharType="separate"/>
      </w:r>
      <w:r w:rsidR="00497AB9" w:rsidRPr="00497AB9">
        <w:t>(Astegiano, Sebastián-González and Castanho, 2019)</w:t>
      </w:r>
      <w:r>
        <w:fldChar w:fldCharType="end"/>
      </w:r>
      <w:r>
        <w:t xml:space="preserve">. </w:t>
      </w:r>
    </w:p>
    <w:p w14:paraId="3BFBC9DC" w14:textId="77777777" w:rsidR="00DA155D" w:rsidRDefault="00DA155D"/>
    <w:p w14:paraId="457BCA66" w14:textId="77777777" w:rsidR="00DA155D" w:rsidRDefault="00000000">
      <w:r>
        <w:rPr>
          <w:b/>
        </w:rPr>
        <w:t>Previous gender bias:</w:t>
      </w:r>
      <w:r>
        <w:t xml:space="preserve"> For the article output studies with available data (N=84), we recorded the number of female and male authors before the pandemic in addition to the change in gender bias.</w:t>
      </w:r>
    </w:p>
    <w:p w14:paraId="39107DDA" w14:textId="77777777" w:rsidR="00DA155D" w:rsidRDefault="00DA155D"/>
    <w:p w14:paraId="7459DC1E" w14:textId="659D1A6A" w:rsidR="00DA155D" w:rsidRDefault="00000000">
      <w:r>
        <w:rPr>
          <w:b/>
        </w:rPr>
        <w:t>Authorship position</w:t>
      </w:r>
      <w:r>
        <w:t xml:space="preserve">: For the article output studies (N=92), we recorded whether first (N=44), middle (N=3), last (N=20), corresponding (N=12), or the total number of (N=13) authors were studied. We classified one effect size studying submitting authors, as studying corresponding authors </w:t>
      </w:r>
      <w:r>
        <w:fldChar w:fldCharType="begin"/>
      </w:r>
      <w:r w:rsidR="00497AB9">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fldChar w:fldCharType="separate"/>
      </w:r>
      <w:r w:rsidR="00497AB9" w:rsidRPr="00497AB9">
        <w:t xml:space="preserve">(Fox </w:t>
      </w:r>
      <w:r w:rsidR="00497AB9" w:rsidRPr="00497AB9">
        <w:rPr>
          <w:i/>
          <w:iCs/>
        </w:rPr>
        <w:t>et al.</w:t>
      </w:r>
      <w:r w:rsidR="00497AB9" w:rsidRPr="00497AB9">
        <w:t>, 2016)</w:t>
      </w:r>
      <w:r>
        <w:fldChar w:fldCharType="end"/>
      </w:r>
      <w:r>
        <w:t xml:space="preserve"> and two effect sizes studying sole authors as studying last authors </w:t>
      </w:r>
      <w:r>
        <w:fldChar w:fldCharType="begin"/>
      </w:r>
      <w:r w:rsidR="00497AB9">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fldChar w:fldCharType="separate"/>
      </w:r>
      <w:r w:rsidR="00497AB9">
        <w:t>(Moore and Griffin, 2006)</w:t>
      </w:r>
      <w:r>
        <w:fldChar w:fldCharType="end"/>
      </w:r>
      <w:r>
        <w:t xml:space="preserve">. </w:t>
      </w:r>
    </w:p>
    <w:p w14:paraId="570B3863" w14:textId="77777777" w:rsidR="00B76858" w:rsidRDefault="00B76858"/>
    <w:p w14:paraId="5C515805" w14:textId="5EE7A682" w:rsidR="00DA155D" w:rsidRDefault="00000000" w:rsidP="00B76858">
      <w:pPr>
        <w:pStyle w:val="Heading3"/>
      </w:pPr>
      <w:bookmarkStart w:id="10" w:name="_fes1m4wtyv60" w:colFirst="0" w:colLast="0"/>
      <w:bookmarkEnd w:id="10"/>
      <w:r>
        <w:t>Analyses</w:t>
      </w:r>
    </w:p>
    <w:p w14:paraId="37AAA091" w14:textId="147398C3" w:rsidR="00DA155D" w:rsidRDefault="00000000">
      <w:r>
        <w:t xml:space="preserve">We conducted all analyses in R 3.6.2 </w:t>
      </w:r>
      <w:r>
        <w:fldChar w:fldCharType="begin"/>
      </w:r>
      <w:r w:rsidR="00497AB9">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00497AB9">
        <w:t>(R Core Team, 2022)</w:t>
      </w:r>
      <w:r>
        <w:fldChar w:fldCharType="end"/>
      </w:r>
      <w:r>
        <w:t>. We used the ‘</w:t>
      </w:r>
      <w:proofErr w:type="spellStart"/>
      <w:r>
        <w:t>metafor</w:t>
      </w:r>
      <w:proofErr w:type="spellEnd"/>
      <w:r>
        <w:t xml:space="preserve">’ package 3.0.2 to fit models, and build funnel plots </w:t>
      </w:r>
      <w:r>
        <w:fldChar w:fldCharType="begin"/>
      </w:r>
      <w:r w:rsidR="00497AB9">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fldChar w:fldCharType="separate"/>
      </w:r>
      <w:r w:rsidR="00497AB9">
        <w:t>(Viechtbauer, 2010)</w:t>
      </w:r>
      <w:r>
        <w:fldChar w:fldCharType="end"/>
      </w:r>
      <w:r>
        <w:t>. We used ‘</w:t>
      </w:r>
      <w:proofErr w:type="spellStart"/>
      <w:r>
        <w:t>orchaRd</w:t>
      </w:r>
      <w:proofErr w:type="spellEnd"/>
      <w:r>
        <w:t xml:space="preserve">’ 0.0.0.9000 to build orchard plots to visualise distribution of effect sizes (points) and their precision (point size), calculated as a function of standard error </w:t>
      </w:r>
      <w:r>
        <w:fldChar w:fldCharType="begin"/>
      </w:r>
      <w:r w:rsidR="00497AB9">
        <w:instrText xml:space="preserve"> ADDIN ZOTERO_ITEM CSL_CITATION {"citationID":"4O8W9Hr8","properties":{"formattedCitation":"(Nakagawa, Lagisz, O\\uc0\\u8217{}Dea, {\\i{}et al.}, 2021)","plainCitation":"(Nakagawa, Lagisz, O’Dea, et al., 2021)","noteIndex":0},"citationItems":[{"id":59,"uris":["http://zotero.org/users/9940204/items/DA74INFK"],"itemData":{"id":59,"type":"paper-conference","abstract":"“Classic”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Methods","DOI":"10.1002/jrsm.1424","note":"ISSN: 17592887\nissue: 1\nPMID: 32445243","page":"4-12","publisher":"John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 A."},{"family":"Senior","given":"Alistair M."}],"issued":{"date-parts":[["2021",1]]}}}],"schema":"https://github.com/citation-style-language/schema/raw/master/csl-citation.json"} </w:instrText>
      </w:r>
      <w:r>
        <w:fldChar w:fldCharType="separate"/>
      </w:r>
      <w:r w:rsidR="00497AB9" w:rsidRPr="00497AB9">
        <w:t xml:space="preserve">(Nakagawa, Lagisz, O’Dea, </w:t>
      </w:r>
      <w:r w:rsidR="00497AB9" w:rsidRPr="00497AB9">
        <w:rPr>
          <w:i/>
          <w:iCs/>
        </w:rPr>
        <w:t>et al.</w:t>
      </w:r>
      <w:r w:rsidR="00497AB9" w:rsidRPr="00497AB9">
        <w:t>, 2021)</w:t>
      </w:r>
      <w:r>
        <w:fldChar w:fldCharType="end"/>
      </w:r>
      <w:r>
        <w:t>.</w:t>
      </w:r>
    </w:p>
    <w:p w14:paraId="27DEB1F8" w14:textId="28A27FB2" w:rsidR="00DA155D" w:rsidRDefault="00000000">
      <w:r>
        <w:lastRenderedPageBreak/>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fldChar w:fldCharType="begin"/>
      </w:r>
      <w:r w:rsidR="00497AB9">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fldChar w:fldCharType="separate"/>
      </w:r>
      <w:r w:rsidR="00497AB9" w:rsidRPr="00497AB9">
        <w:t>(Jemielniak, Sławska and Wilamowski, 2021)</w:t>
      </w:r>
      <w:r>
        <w:fldChar w:fldCharType="end"/>
      </w:r>
      <w: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t>size</w:t>
      </w:r>
      <w:proofErr w:type="gramEnd"/>
      <w: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fldChar w:fldCharType="begin"/>
      </w:r>
      <w:r w:rsidR="00497AB9">
        <w:instrText xml:space="preserve"> ADDIN ZOTERO_ITEM CSL_CITATION {"citationID":"6jt9FNkm","properties":{"formattedCitation":"(Nakagawa, Lagisz, Jennions, {\\i{}et al.}, 2021)","plainCitation":"(Nakagawa, Lagisz, Jennions, et al., 2021)","noteIndex":0},"citationItems":[{"id":85,"uris":["http://zotero.org/users/9940204/items/86ECLFVS"],"itemData":{"id":85,"type":"article-journal","container-title":"Methods in Ecology and Evolution","DOI":"10.1111/2041-210x.13724","issue":"1","page":"4–21","title":"Methods for testing publication bias in ecological and evolutionary meta</w:instrText>
      </w:r>
      <w:r w:rsidR="00497AB9">
        <w:rPr>
          <w:rFonts w:ascii="Cambria Math" w:hAnsi="Cambria Math" w:cs="Cambria Math"/>
        </w:rPr>
        <w:instrText>‐</w:instrText>
      </w:r>
      <w:r w:rsidR="00497AB9">
        <w:instrText>analyses","volume":"13","author":[{"family":"Nakagawa","given":"Shinichi"},{"family":"Lagisz","given":"Malgorzata"},{"family":"Jennions","given":"Michael D."},{"family":"Koricheva","given":"Julia"},{"family":"Noble","given":"Daniel W."},{"family":"Parker","given":"Timothy H."},{"family":"Sánchez</w:instrText>
      </w:r>
      <w:r w:rsidR="00497AB9">
        <w:rPr>
          <w:rFonts w:ascii="Cambria Math" w:hAnsi="Cambria Math" w:cs="Cambria Math"/>
        </w:rPr>
        <w:instrText>‐</w:instrText>
      </w:r>
      <w:r w:rsidR="00497AB9">
        <w:instrText xml:space="preserve">Tójar","given":"Alfredo"},{"family":"Yang","given":"Yefeng"},{"family":"O'Dea","given":"Rose E."}],"issued":{"date-parts":[["2021"]]}}}],"schema":"https://github.com/citation-style-language/schema/raw/master/csl-citation.json"} </w:instrText>
      </w:r>
      <w:r>
        <w:fldChar w:fldCharType="separate"/>
      </w:r>
      <w:r w:rsidR="00497AB9" w:rsidRPr="00497AB9">
        <w:rPr>
          <w:rFonts w:ascii="Times New Roman" w:hAnsi="Times New Roman" w:cs="Times New Roman"/>
        </w:rPr>
        <w:t xml:space="preserve">(Nakagawa, Lagisz, Jennions, </w:t>
      </w:r>
      <w:r w:rsidR="00497AB9" w:rsidRPr="00497AB9">
        <w:rPr>
          <w:rFonts w:ascii="Times New Roman" w:hAnsi="Times New Roman" w:cs="Times New Roman"/>
          <w:i/>
          <w:iCs/>
        </w:rPr>
        <w:t>et al.</w:t>
      </w:r>
      <w:r w:rsidR="00497AB9" w:rsidRPr="00497AB9">
        <w:rPr>
          <w:rFonts w:ascii="Times New Roman" w:hAnsi="Times New Roman" w:cs="Times New Roman"/>
        </w:rPr>
        <w:t>, 2021)</w:t>
      </w:r>
      <w:r>
        <w:fldChar w:fldCharType="end"/>
      </w:r>
      <w:r>
        <w:t xml:space="preserve"> which investigates whether small studies have large effect sizes, including research productivity measure as a moderator and display this relationship in funnel plots. We tested for total heterogeneity (</w:t>
      </w:r>
      <w:r>
        <w:rPr>
          <w:i/>
        </w:rPr>
        <w:t>I</w:t>
      </w:r>
      <w:r>
        <w:rPr>
          <w:i/>
          <w:vertAlign w:val="superscript"/>
        </w:rPr>
        <w:t>2</w:t>
      </w:r>
      <w:r>
        <w:t>) using the function ‘i2_ml’ in ‘</w:t>
      </w:r>
      <w:proofErr w:type="spellStart"/>
      <w:r>
        <w:t>orchaRd</w:t>
      </w:r>
      <w:proofErr w:type="spellEnd"/>
      <w:r>
        <w:t>’.</w:t>
      </w:r>
    </w:p>
    <w:p w14:paraId="255E4206" w14:textId="77777777" w:rsidR="00DA155D" w:rsidRDefault="00DA155D"/>
    <w:p w14:paraId="2C17AC3C" w14:textId="77777777" w:rsidR="00DA155D" w:rsidRDefault="00DA155D"/>
    <w:p w14:paraId="23373B49" w14:textId="77777777" w:rsidR="00DA155D" w:rsidRDefault="00DA155D"/>
    <w:p w14:paraId="18EA2FEC" w14:textId="77777777" w:rsidR="00DA155D" w:rsidRDefault="00DA155D"/>
    <w:p w14:paraId="6B3D2063" w14:textId="77777777" w:rsidR="00DA155D" w:rsidRDefault="00000000">
      <w:r>
        <w:t> </w:t>
      </w:r>
    </w:p>
    <w:p w14:paraId="231063E3" w14:textId="77777777" w:rsidR="00DA155D" w:rsidRDefault="00000000">
      <w:pPr>
        <w:pStyle w:val="Heading1"/>
      </w:pPr>
      <w:bookmarkStart w:id="11" w:name="_ii3172bph707" w:colFirst="0" w:colLast="0"/>
      <w:bookmarkEnd w:id="11"/>
      <w:r>
        <w:br w:type="page"/>
      </w:r>
    </w:p>
    <w:p w14:paraId="46D4C0EC" w14:textId="77777777" w:rsidR="00DA155D" w:rsidRDefault="00000000">
      <w:pPr>
        <w:pStyle w:val="Heading1"/>
      </w:pPr>
      <w:bookmarkStart w:id="12" w:name="_gvjhquywy654" w:colFirst="0" w:colLast="0"/>
      <w:bookmarkEnd w:id="12"/>
      <w:r>
        <w:lastRenderedPageBreak/>
        <w:t xml:space="preserve">Results </w:t>
      </w:r>
    </w:p>
    <w:p w14:paraId="6AFA062F" w14:textId="77777777" w:rsidR="00DA155D" w:rsidRDefault="00000000">
      <w:pPr>
        <w:pStyle w:val="Heading3"/>
      </w:pPr>
      <w:bookmarkStart w:id="13" w:name="_y33rcypv0q8n" w:colFirst="0" w:colLast="0"/>
      <w:bookmarkEnd w:id="13"/>
      <w:r>
        <w:t>1a: Has the pandemic increased the gender gap in research productivity across academia?</w:t>
      </w:r>
    </w:p>
    <w:p w14:paraId="14CC1ADC" w14:textId="77777777" w:rsidR="00DA155D" w:rsidRDefault="00000000">
      <w: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Pr>
          <w:i/>
        </w:rPr>
        <w:t>I</w:t>
      </w:r>
      <w:r>
        <w:rPr>
          <w:i/>
          <w:vertAlign w:val="superscript"/>
        </w:rPr>
        <w:t>2</w:t>
      </w:r>
      <w:r>
        <w:t xml:space="preserve"> = 97.8%), with 49.1% of it explained by whether research productivity was measured by survey responses or submission/publication numbers and 49.8% explained by the individual effect sizes.</w:t>
      </w:r>
    </w:p>
    <w:p w14:paraId="752F1F0B" w14:textId="77777777" w:rsidR="00DA155D" w:rsidRDefault="00000000">
      <w:r>
        <w:rPr>
          <w:noProof/>
        </w:rPr>
        <w:drawing>
          <wp:inline distT="114300" distB="114300" distL="114300" distR="114300" wp14:anchorId="149CDD20" wp14:editId="60DBDE5A">
            <wp:extent cx="4497963" cy="51101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2126"/>
                    <a:stretch>
                      <a:fillRect/>
                    </a:stretch>
                  </pic:blipFill>
                  <pic:spPr>
                    <a:xfrm>
                      <a:off x="0" y="0"/>
                      <a:ext cx="4497963" cy="5110163"/>
                    </a:xfrm>
                    <a:prstGeom prst="rect">
                      <a:avLst/>
                    </a:prstGeom>
                    <a:ln/>
                  </pic:spPr>
                </pic:pic>
              </a:graphicData>
            </a:graphic>
          </wp:inline>
        </w:drawing>
      </w:r>
    </w:p>
    <w:p w14:paraId="2BC6E0E2" w14:textId="77777777" w:rsidR="00DA155D" w:rsidRDefault="00000000">
      <w:r>
        <w:t>Figure 1. 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7AE098F" w14:textId="77777777" w:rsidR="00DA155D" w:rsidRDefault="00000000">
      <w:pPr>
        <w:pStyle w:val="Heading3"/>
      </w:pPr>
      <w:bookmarkStart w:id="14" w:name="_h1byee9ox55q" w:colFirst="0" w:colLast="0"/>
      <w:bookmarkEnd w:id="14"/>
      <w:r>
        <w:lastRenderedPageBreak/>
        <w:t>1b: Does the type of research productivity measure influence how much the pandemic has changed the gender gap in research productivity?</w:t>
      </w:r>
    </w:p>
    <w:p w14:paraId="3AB1630E" w14:textId="77777777" w:rsidR="00DA155D" w:rsidRDefault="00DA155D"/>
    <w:p w14:paraId="4231DB17" w14:textId="77777777" w:rsidR="00DA155D" w:rsidRDefault="00000000">
      <w: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0DAED461" w14:textId="77777777" w:rsidR="00DA155D" w:rsidRDefault="00DA155D"/>
    <w:p w14:paraId="07164A9C" w14:textId="77777777" w:rsidR="00DA155D" w:rsidRDefault="00000000">
      <w:r>
        <w:rPr>
          <w:noProof/>
        </w:rPr>
        <w:drawing>
          <wp:inline distT="114300" distB="114300" distL="114300" distR="114300" wp14:anchorId="6DEE18B4" wp14:editId="6236B4D0">
            <wp:extent cx="5081588" cy="50632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081588" cy="5063275"/>
                    </a:xfrm>
                    <a:prstGeom prst="rect">
                      <a:avLst/>
                    </a:prstGeom>
                    <a:ln/>
                  </pic:spPr>
                </pic:pic>
              </a:graphicData>
            </a:graphic>
          </wp:inline>
        </w:drawing>
      </w:r>
    </w:p>
    <w:p w14:paraId="7D38ED14" w14:textId="77777777" w:rsidR="00DA155D" w:rsidRDefault="00DA155D"/>
    <w:p w14:paraId="0BEC1121" w14:textId="77777777" w:rsidR="00DA155D" w:rsidRDefault="00000000">
      <w:r>
        <w:t>Figure 2. Orchard plots comparing the distribution of effect sizes (points) and their weight (point size) depending on the type of study (publication studies in green and self-reported studies in yellow),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A59D203" w14:textId="77777777" w:rsidR="00DA155D" w:rsidRDefault="00000000">
      <w:pPr>
        <w:pStyle w:val="Heading3"/>
      </w:pPr>
      <w:bookmarkStart w:id="15" w:name="_usir87ix4bxm" w:colFirst="0" w:colLast="0"/>
      <w:bookmarkEnd w:id="15"/>
      <w:r>
        <w:lastRenderedPageBreak/>
        <w:t xml:space="preserve">2a: Has the pandemic affected women differently across research fields? </w:t>
      </w:r>
    </w:p>
    <w:p w14:paraId="62DAB1AD" w14:textId="77777777" w:rsidR="00DA155D" w:rsidRDefault="00000000">
      <w:r>
        <w:t>We found little evidence of a significant differential impact of research fields on the reported effect sizes (QM (</w:t>
      </w:r>
      <w:proofErr w:type="spellStart"/>
      <w:r>
        <w:t>df</w:t>
      </w:r>
      <w:proofErr w:type="spellEnd"/>
      <w:r>
        <w:t>=</w:t>
      </w:r>
      <w:proofErr w:type="gramStart"/>
      <w:r>
        <w:t>4)=</w:t>
      </w:r>
      <w:proofErr w:type="gramEnd"/>
      <w:r>
        <w:t xml:space="preserve">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ADF2BF6" w14:textId="77777777" w:rsidR="00DA155D" w:rsidRDefault="00000000">
      <w:pPr>
        <w:widowControl w:val="0"/>
      </w:pPr>
      <w:r>
        <w:rPr>
          <w:noProof/>
        </w:rPr>
        <w:drawing>
          <wp:inline distT="114300" distB="114300" distL="114300" distR="114300" wp14:anchorId="67C3807A" wp14:editId="5224BE42">
            <wp:extent cx="5351719" cy="53428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51719" cy="5342829"/>
                    </a:xfrm>
                    <a:prstGeom prst="rect">
                      <a:avLst/>
                    </a:prstGeom>
                    <a:ln/>
                  </pic:spPr>
                </pic:pic>
              </a:graphicData>
            </a:graphic>
          </wp:inline>
        </w:drawing>
      </w:r>
    </w:p>
    <w:p w14:paraId="5EA66EB5" w14:textId="77777777" w:rsidR="00DA155D" w:rsidRDefault="00000000">
      <w:r>
        <w:t xml:space="preserve">Figure 3. 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corresponds to Technology, Engineering, Mathematics, Chemistry and Physics. k =x(y), where x is the number of effect sizes and y is the number of studies. </w:t>
      </w:r>
    </w:p>
    <w:p w14:paraId="3F7C98B9" w14:textId="3486F7A3" w:rsidR="00DA155D" w:rsidRDefault="00000000">
      <w:r>
        <w:t> </w:t>
      </w:r>
    </w:p>
    <w:p w14:paraId="29FBBD09" w14:textId="77777777" w:rsidR="00DA155D" w:rsidRDefault="00000000">
      <w:pPr>
        <w:pStyle w:val="Heading3"/>
      </w:pPr>
      <w:bookmarkStart w:id="16" w:name="_nfxx8jz5ocod" w:colFirst="0" w:colLast="0"/>
      <w:bookmarkEnd w:id="16"/>
      <w:r>
        <w:lastRenderedPageBreak/>
        <w:t xml:space="preserve">2b: Has the pandemic exacerbated existing differences in gender biases across research fields? </w:t>
      </w:r>
    </w:p>
    <w:p w14:paraId="398FD537" w14:textId="77777777" w:rsidR="00DA155D" w:rsidRDefault="00000000">
      <w:r>
        <w:t>The pandemic has increased the gender gap in article output more in journals/repositories/pre-print servers that were previously less gender-biased (</w:t>
      </w:r>
      <w:proofErr w:type="gramStart"/>
      <w:r>
        <w:t>QM(</w:t>
      </w:r>
      <w:proofErr w:type="spellStart"/>
      <w:proofErr w:type="gramEnd"/>
      <w:r>
        <w:t>df</w:t>
      </w:r>
      <w:proofErr w:type="spellEnd"/>
      <w:r>
        <w:t xml:space="preserve">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5DF37BBD" w14:textId="77777777" w:rsidR="00DA155D" w:rsidRDefault="00000000">
      <w:r>
        <w:t xml:space="preserve"> </w:t>
      </w:r>
    </w:p>
    <w:p w14:paraId="60DEFCEA" w14:textId="77777777" w:rsidR="00DA155D" w:rsidRDefault="00000000">
      <w:pPr>
        <w:widowControl w:val="0"/>
      </w:pPr>
      <w:r>
        <w:rPr>
          <w:noProof/>
        </w:rPr>
        <w:drawing>
          <wp:inline distT="114300" distB="114300" distL="114300" distR="114300" wp14:anchorId="66A3C011" wp14:editId="330C4111">
            <wp:extent cx="5731200" cy="5727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p>
    <w:p w14:paraId="7F773F88" w14:textId="38D6EFC6" w:rsidR="00DA155D" w:rsidRDefault="00000000" w:rsidP="00B76858">
      <w:r>
        <w:t>Figure 4. 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corresponds to Technology, Engineering, Mathematics, Chemistry and Physics.</w:t>
      </w:r>
      <w:bookmarkStart w:id="17" w:name="_gbd0iw1zefof" w:colFirst="0" w:colLast="0"/>
      <w:bookmarkEnd w:id="17"/>
    </w:p>
    <w:p w14:paraId="1CCD38C6" w14:textId="77777777" w:rsidR="00DA155D" w:rsidRDefault="00000000">
      <w:pPr>
        <w:pStyle w:val="Heading3"/>
      </w:pPr>
      <w:bookmarkStart w:id="18" w:name="_exbl6v8s5hkq" w:colFirst="0" w:colLast="0"/>
      <w:bookmarkEnd w:id="18"/>
      <w:r>
        <w:lastRenderedPageBreak/>
        <w:t>3a: Has the pandemic affected women more in their ability to lead rather than support research?</w:t>
      </w:r>
    </w:p>
    <w:p w14:paraId="0807BADB" w14:textId="77777777" w:rsidR="00DA155D" w:rsidRDefault="00000000">
      <w:r>
        <w:t>We found no evidence of a significant differential impact of authorship position on effect sizes (</w:t>
      </w:r>
      <w:proofErr w:type="gramStart"/>
      <w:r>
        <w:t>QM(</w:t>
      </w:r>
      <w:proofErr w:type="spellStart"/>
      <w:proofErr w:type="gramEnd"/>
      <w:r>
        <w:t>df</w:t>
      </w:r>
      <w:proofErr w:type="spellEnd"/>
      <w:r>
        <w:t xml:space="preserve"> = 5) = 8.133, p-value = 0.149, Fig. 5).</w:t>
      </w:r>
    </w:p>
    <w:p w14:paraId="2B981C81" w14:textId="77777777" w:rsidR="00DA155D" w:rsidRDefault="00000000">
      <w:pPr>
        <w:widowControl w:val="0"/>
      </w:pPr>
      <w:r>
        <w:rPr>
          <w:noProof/>
        </w:rPr>
        <w:drawing>
          <wp:inline distT="114300" distB="114300" distL="114300" distR="114300" wp14:anchorId="7828EA6F" wp14:editId="54B6AC8B">
            <wp:extent cx="5731200" cy="5727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5727700"/>
                    </a:xfrm>
                    <a:prstGeom prst="rect">
                      <a:avLst/>
                    </a:prstGeom>
                    <a:ln/>
                  </pic:spPr>
                </pic:pic>
              </a:graphicData>
            </a:graphic>
          </wp:inline>
        </w:drawing>
      </w:r>
    </w:p>
    <w:p w14:paraId="058A5C81" w14:textId="77777777" w:rsidR="00DA155D" w:rsidRDefault="00000000">
      <w:r>
        <w:t xml:space="preserve"> </w:t>
      </w:r>
    </w:p>
    <w:p w14:paraId="280B79F6" w14:textId="77777777" w:rsidR="00DA155D" w:rsidRDefault="00000000">
      <w:r>
        <w:t xml:space="preserve">Figure 5. 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5B529594" w14:textId="77777777" w:rsidR="00DA155D" w:rsidRDefault="00DA155D"/>
    <w:p w14:paraId="0A4125FC" w14:textId="77777777" w:rsidR="00DA155D" w:rsidRDefault="00DA155D"/>
    <w:p w14:paraId="005AF883" w14:textId="77777777" w:rsidR="00DA155D" w:rsidRDefault="00000000">
      <w:r>
        <w:t xml:space="preserve"> </w:t>
      </w:r>
    </w:p>
    <w:p w14:paraId="3CFC6366" w14:textId="77777777" w:rsidR="00DA155D" w:rsidRDefault="00000000">
      <w:pPr>
        <w:pStyle w:val="Heading3"/>
      </w:pPr>
      <w:bookmarkStart w:id="19" w:name="_ctciqj4anchy" w:colFirst="0" w:colLast="0"/>
      <w:bookmarkEnd w:id="19"/>
      <w:r>
        <w:lastRenderedPageBreak/>
        <w:t>Is there evidence of publication bias?</w:t>
      </w:r>
    </w:p>
    <w:p w14:paraId="397E2788" w14:textId="77777777" w:rsidR="00DA155D" w:rsidRDefault="00000000">
      <w:r>
        <w:t>We found no evidence of publication bias based on our multilevel meta-regression, suggesting small studies with large effect sizes did not skew our model (Article-output studies: slope= -0.026, 95% CI= [-0.061- 0.009], SE=0.</w:t>
      </w:r>
      <w:proofErr w:type="gramStart"/>
      <w:r>
        <w:t>018,  p</w:t>
      </w:r>
      <w:proofErr w:type="gramEnd"/>
      <w:r>
        <w:t>=0.140; Survey-</w:t>
      </w:r>
      <w:proofErr w:type="spellStart"/>
      <w:r>
        <w:t>reponse</w:t>
      </w:r>
      <w:proofErr w:type="spellEnd"/>
      <w:r>
        <w:t xml:space="preserve"> studies: slope= -0.190, 95% CI= [-0.286-  -0.095], SE=0.049,  p&lt;0.001). A visual inspection of the funnel plots (Fig. 6) similarly did not indicate any suggestion of publication bias. </w:t>
      </w:r>
    </w:p>
    <w:p w14:paraId="37BF6EB7" w14:textId="77777777" w:rsidR="00DA155D" w:rsidRDefault="00000000">
      <w:r>
        <w:t xml:space="preserve"> </w:t>
      </w:r>
    </w:p>
    <w:p w14:paraId="460721F2" w14:textId="77777777" w:rsidR="00DA155D" w:rsidRDefault="00000000">
      <w:r>
        <w:t xml:space="preserve"> </w:t>
      </w:r>
      <w:r>
        <w:rPr>
          <w:noProof/>
        </w:rPr>
        <w:drawing>
          <wp:inline distT="114300" distB="114300" distL="114300" distR="114300" wp14:anchorId="7F063306" wp14:editId="2BE067EA">
            <wp:extent cx="5731200" cy="5397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1AAE14FC" w14:textId="77777777" w:rsidR="00DA155D" w:rsidRDefault="00000000">
      <w:r>
        <w:rPr>
          <w:noProof/>
        </w:rPr>
        <w:lastRenderedPageBreak/>
        <w:drawing>
          <wp:inline distT="114300" distB="114300" distL="114300" distR="114300" wp14:anchorId="5AFF43DD" wp14:editId="0DDB568C">
            <wp:extent cx="5731200" cy="5664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5664200"/>
                    </a:xfrm>
                    <a:prstGeom prst="rect">
                      <a:avLst/>
                    </a:prstGeom>
                    <a:ln/>
                  </pic:spPr>
                </pic:pic>
              </a:graphicData>
            </a:graphic>
          </wp:inline>
        </w:drawing>
      </w:r>
    </w:p>
    <w:p w14:paraId="2367D9BF" w14:textId="77777777" w:rsidR="00DA155D" w:rsidRDefault="00000000">
      <w:r>
        <w:t xml:space="preserve">Figure 6. Funnel plot of effect sizes and their precision as a function of standard error from studies that measure research productivity by (a) survey-response (b) article output. The vertical dashed line is the summary effect size. The legend outlines levels of statistical significance for effect sizes based on their precision. </w:t>
      </w:r>
    </w:p>
    <w:p w14:paraId="621931D3" w14:textId="77777777" w:rsidR="00DA155D" w:rsidRDefault="00DA155D"/>
    <w:p w14:paraId="7B9969C1" w14:textId="77777777" w:rsidR="00DA155D" w:rsidRDefault="00DA155D"/>
    <w:p w14:paraId="477B05DA" w14:textId="77777777" w:rsidR="00DA155D" w:rsidRDefault="00DA155D"/>
    <w:p w14:paraId="559C5609" w14:textId="77777777" w:rsidR="00DA155D" w:rsidRDefault="00DA155D"/>
    <w:p w14:paraId="699D68F0" w14:textId="77777777" w:rsidR="00DA155D" w:rsidRDefault="00DA155D"/>
    <w:p w14:paraId="56CFBEF0" w14:textId="77777777" w:rsidR="00DA155D" w:rsidRDefault="00DA155D"/>
    <w:p w14:paraId="7ADCF1C6" w14:textId="77777777" w:rsidR="00DA155D" w:rsidRDefault="00DA155D"/>
    <w:p w14:paraId="09342B0D" w14:textId="77777777" w:rsidR="00DA155D" w:rsidRDefault="00DA155D"/>
    <w:p w14:paraId="3164376A" w14:textId="77777777" w:rsidR="00DA155D" w:rsidRDefault="00DA155D"/>
    <w:p w14:paraId="6CAE9EFE" w14:textId="77777777" w:rsidR="00DA155D" w:rsidRDefault="00DA155D"/>
    <w:p w14:paraId="02166D0A" w14:textId="77777777" w:rsidR="00DA155D" w:rsidRDefault="00DA155D"/>
    <w:p w14:paraId="0E5D97DB" w14:textId="667E928B" w:rsidR="00DA155D" w:rsidRDefault="00DA155D"/>
    <w:p w14:paraId="3797759D" w14:textId="77777777" w:rsidR="00DA155D" w:rsidRDefault="00000000">
      <w:pPr>
        <w:pStyle w:val="Heading1"/>
      </w:pPr>
      <w:bookmarkStart w:id="20" w:name="_2cq5u9skyop6" w:colFirst="0" w:colLast="0"/>
      <w:bookmarkEnd w:id="20"/>
      <w:r>
        <w:lastRenderedPageBreak/>
        <w:t>Discussion</w:t>
      </w:r>
    </w:p>
    <w:p w14:paraId="4887E5B2" w14:textId="77777777" w:rsidR="00DA155D" w:rsidRDefault="00DA155D"/>
    <w:p w14:paraId="2083B974" w14:textId="77777777" w:rsidR="00DA155D" w:rsidRDefault="00000000">
      <w: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proofErr w:type="gramStart"/>
      <w:r>
        <w:t>%.We</w:t>
      </w:r>
      <w:proofErr w:type="gramEnd"/>
      <w:r>
        <w:t xml:space="preserve"> found no evidence of a publication </w:t>
      </w:r>
      <w:proofErr w:type="spellStart"/>
      <w:r>
        <w:t>bias.There</w:t>
      </w:r>
      <w:proofErr w:type="spellEnd"/>
      <w:r>
        <w:t xml:space="preserve"> is high heterogeneity in the effect sizes reported from different studies, arising from the type of research productivity measured. When measuring research productivity as the number of published or submitted articles, we find a slightly smaller increase in the </w:t>
      </w:r>
      <w:proofErr w:type="gramStart"/>
      <w:r>
        <w:t>gap  of</w:t>
      </w:r>
      <w:proofErr w:type="gramEnd"/>
      <w: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28383BC1" w:rsidR="00DA155D" w:rsidRDefault="00000000">
      <w:r>
        <w:t xml:space="preserve">Our study likely underestimates the pandemic effect on article productivity in women because writing and publishing can take a long time </w:t>
      </w:r>
      <w:r>
        <w:fldChar w:fldCharType="begin"/>
      </w:r>
      <w:r w:rsidR="00497AB9">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fldChar w:fldCharType="separate"/>
      </w:r>
      <w:r w:rsidR="00497AB9">
        <w:t>(Powell, 2016)</w:t>
      </w:r>
      <w:r>
        <w:fldChar w:fldCharType="end"/>
      </w:r>
      <w: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fldChar w:fldCharType="begin"/>
      </w:r>
      <w:r w:rsidR="00497AB9">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fldChar w:fldCharType="separate"/>
      </w:r>
      <w:r w:rsidR="00497AB9" w:rsidRPr="00497AB9">
        <w:t xml:space="preserve">(Corbera </w:t>
      </w:r>
      <w:r w:rsidR="00497AB9" w:rsidRPr="00497AB9">
        <w:rPr>
          <w:i/>
          <w:iCs/>
        </w:rPr>
        <w:t>et al.</w:t>
      </w:r>
      <w:r w:rsidR="00497AB9" w:rsidRPr="00497AB9">
        <w:t>, 2020)</w:t>
      </w:r>
      <w:r>
        <w:fldChar w:fldCharType="end"/>
      </w:r>
      <w:r>
        <w:t xml:space="preserve">, making it likely that the article-output studies we could include by the time our study started in 2021 underestimates the true effect of the pandemic, which might span over many years. In support of this </w:t>
      </w:r>
      <w:proofErr w:type="gramStart"/>
      <w:r>
        <w:t>view</w:t>
      </w:r>
      <w:proofErr w:type="gramEnd"/>
      <w: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C4701E2" w:rsidR="00DA155D" w:rsidRDefault="00000000">
      <w:pPr>
        <w:ind w:firstLine="720"/>
      </w:pPr>
      <w: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fldChar w:fldCharType="begin"/>
      </w:r>
      <w:r w:rsidR="00497AB9">
        <w:instrText xml:space="preserve"> ADDIN ZOTERO_ITEM CSL_CITATION {"citationID":"a1807p0np0d","properties":{"formattedCitation":"(Fortin and Taylor, 2020; National Academies of Sciences, 2021)","plainCitation":"(Fortin and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fldChar w:fldCharType="separate"/>
      </w:r>
      <w:r w:rsidR="00497AB9">
        <w:t>(Fortin and Taylor, 2020; National Academies of Sciences, 2021)</w:t>
      </w:r>
      <w:r>
        <w:fldChar w:fldCharType="end"/>
      </w:r>
      <w:r>
        <w:t xml:space="preserve">. Alternatively, social sciences and medicine are fields that could have had the greatest surge in COVID-19 and </w:t>
      </w:r>
      <w:r>
        <w:lastRenderedPageBreak/>
        <w:t xml:space="preserve">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t>positions</w:t>
      </w:r>
      <w:proofErr w:type="gramEnd"/>
      <w:r>
        <w:t xml:space="preserve"> and less funding. Additionally, many medical journals sped up the publication process </w:t>
      </w:r>
      <w:r>
        <w:fldChar w:fldCharType="begin"/>
      </w:r>
      <w:r w:rsidR="00497AB9">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fldChar w:fldCharType="separate"/>
      </w:r>
      <w:r w:rsidR="00497AB9">
        <w:t>(Horbach, 2020)</w:t>
      </w:r>
      <w:r>
        <w:fldChar w:fldCharType="end"/>
      </w:r>
      <w:r>
        <w:t xml:space="preserve">, so the real-time effect of the pandemic on research productivity in women versus men may be reflected more in the biases in papers submitted and published in medicine than in other fields. </w:t>
      </w:r>
    </w:p>
    <w:p w14:paraId="012FBE78" w14:textId="77777777" w:rsidR="00DA155D" w:rsidRDefault="00000000">
      <w:pPr>
        <w:ind w:firstLine="720"/>
      </w:pPr>
      <w: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t>particular authorship</w:t>
      </w:r>
      <w:proofErr w:type="gramEnd"/>
      <w:r>
        <w:t xml:space="preserve"> positions were too small to infer whether there was a differential change in the gender gap. </w:t>
      </w:r>
    </w:p>
    <w:p w14:paraId="1FAAC57B" w14:textId="77777777" w:rsidR="00DA155D" w:rsidRDefault="00000000">
      <w:pPr>
        <w:ind w:firstLine="720"/>
      </w:pPr>
      <w: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Default="00DA155D"/>
    <w:p w14:paraId="0335A391" w14:textId="77777777" w:rsidR="00DA155D" w:rsidRDefault="00DA155D"/>
    <w:p w14:paraId="3BD0AD8B" w14:textId="77777777" w:rsidR="00DA155D" w:rsidRDefault="00000000">
      <w:pPr>
        <w:pStyle w:val="Heading1"/>
      </w:pPr>
      <w:bookmarkStart w:id="21" w:name="_vrkz5e9lwfx2" w:colFirst="0" w:colLast="0"/>
      <w:bookmarkEnd w:id="21"/>
      <w:r>
        <w:t>Conclusion</w:t>
      </w:r>
    </w:p>
    <w:p w14:paraId="4F9E8C5B" w14:textId="77777777" w:rsidR="00DA155D" w:rsidRDefault="00DA155D"/>
    <w:p w14:paraId="107B6E41" w14:textId="77777777" w:rsidR="00DA155D" w:rsidRDefault="00000000">
      <w:r>
        <w:t>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p>
    <w:p w14:paraId="6A417C5E" w14:textId="77777777" w:rsidR="00DA155D" w:rsidRDefault="00DA155D"/>
    <w:p w14:paraId="6D4D0A4C" w14:textId="77777777" w:rsidR="00DA155D" w:rsidRDefault="00DA155D"/>
    <w:p w14:paraId="3F90F1E2" w14:textId="77777777" w:rsidR="00DA155D" w:rsidRDefault="00DA155D"/>
    <w:p w14:paraId="6BF7EC9D" w14:textId="51235818" w:rsidR="00DA155D" w:rsidRDefault="00DA155D"/>
    <w:p w14:paraId="213D4590" w14:textId="77777777" w:rsidR="00DA155D" w:rsidRDefault="00000000">
      <w:pPr>
        <w:pStyle w:val="Heading1"/>
      </w:pPr>
      <w:bookmarkStart w:id="22" w:name="_n3m37z5mcpd5" w:colFirst="0" w:colLast="0"/>
      <w:bookmarkEnd w:id="22"/>
      <w:r>
        <w:lastRenderedPageBreak/>
        <w:t>Acknowledgements</w:t>
      </w:r>
    </w:p>
    <w:p w14:paraId="46A268F9" w14:textId="77777777" w:rsidR="00DA155D" w:rsidRDefault="00DA155D"/>
    <w:p w14:paraId="5FA1F31E" w14:textId="77777777" w:rsidR="00DA155D" w:rsidRDefault="00000000">
      <w:r>
        <w:t>We express gratitude for papers not behind paywalls.</w:t>
      </w:r>
    </w:p>
    <w:p w14:paraId="62F8BDDB" w14:textId="77777777" w:rsidR="00DA155D" w:rsidRDefault="00DA155D"/>
    <w:p w14:paraId="7B987357" w14:textId="77777777" w:rsidR="00DA155D" w:rsidRDefault="00000000">
      <w:pPr>
        <w:pStyle w:val="Heading1"/>
      </w:pPr>
      <w:bookmarkStart w:id="23" w:name="_n3ig9sgb6zda" w:colFirst="0" w:colLast="0"/>
      <w:bookmarkEnd w:id="23"/>
      <w:r>
        <w:t>Additional information and declarations</w:t>
      </w:r>
    </w:p>
    <w:p w14:paraId="228DC951" w14:textId="77777777" w:rsidR="00DA155D" w:rsidRDefault="00DA155D"/>
    <w:p w14:paraId="3470F3E1" w14:textId="77777777" w:rsidR="00DA155D" w:rsidRDefault="00000000">
      <w:pPr>
        <w:pStyle w:val="Heading3"/>
      </w:pPr>
      <w:bookmarkStart w:id="24" w:name="_b5430r9net3c" w:colFirst="0" w:colLast="0"/>
      <w:bookmarkEnd w:id="24"/>
      <w:r>
        <w:t>Funding</w:t>
      </w:r>
    </w:p>
    <w:p w14:paraId="6C48D534" w14:textId="77777777" w:rsidR="00DA155D" w:rsidRDefault="00000000">
      <w:r>
        <w:t>The authors received no funding for this work.</w:t>
      </w:r>
    </w:p>
    <w:p w14:paraId="41281D42" w14:textId="77777777" w:rsidR="00DA155D" w:rsidRDefault="00DA155D"/>
    <w:p w14:paraId="3AF74013" w14:textId="77777777" w:rsidR="00DA155D" w:rsidRDefault="00000000">
      <w:pPr>
        <w:pStyle w:val="Heading3"/>
      </w:pPr>
      <w:bookmarkStart w:id="25" w:name="_x726uqq8yj1f" w:colFirst="0" w:colLast="0"/>
      <w:bookmarkEnd w:id="25"/>
      <w:r>
        <w:t>Competing interests</w:t>
      </w:r>
    </w:p>
    <w:p w14:paraId="3A61DD3D" w14:textId="77777777" w:rsidR="00DA155D" w:rsidRDefault="00000000">
      <w:r>
        <w:t>The authors declare there are no competing interests.</w:t>
      </w:r>
    </w:p>
    <w:p w14:paraId="577139D0" w14:textId="77777777" w:rsidR="00DA155D" w:rsidRDefault="00DA155D"/>
    <w:p w14:paraId="2DC3B36F" w14:textId="77777777" w:rsidR="00DA155D" w:rsidRDefault="00000000">
      <w:pPr>
        <w:pStyle w:val="Heading3"/>
      </w:pPr>
      <w:bookmarkStart w:id="26" w:name="_jwuwwlxsbbo4" w:colFirst="0" w:colLast="0"/>
      <w:bookmarkEnd w:id="26"/>
      <w:r>
        <w:t>Author contributions</w:t>
      </w:r>
    </w:p>
    <w:p w14:paraId="47C77F1E" w14:textId="77777777" w:rsidR="00DA155D" w:rsidRDefault="00000000">
      <w:r>
        <w:t xml:space="preserve">Adele </w:t>
      </w:r>
      <w:proofErr w:type="spellStart"/>
      <w:r>
        <w:t>Mennerat</w:t>
      </w:r>
      <w:proofErr w:type="spellEnd"/>
      <w:r>
        <w:t xml:space="preserve"> (AM) was involved in conceptualization, data extraction, methodology, analysis and reviewing and editing the manuscript draft.</w:t>
      </w:r>
    </w:p>
    <w:p w14:paraId="4B647AEA" w14:textId="77777777" w:rsidR="00DA155D" w:rsidRDefault="00000000">
      <w:r>
        <w:t>Alecia J Carter (AJC) was involved in conceptualization, data extraction, methodology, analysis and reviewing and editing the manuscript draft.</w:t>
      </w:r>
    </w:p>
    <w:p w14:paraId="68CC34C1" w14:textId="77777777" w:rsidR="00DA155D" w:rsidRDefault="00000000">
      <w:r>
        <w:t xml:space="preserve">Antica </w:t>
      </w:r>
      <w:proofErr w:type="spellStart"/>
      <w:r>
        <w:t>Culina</w:t>
      </w:r>
      <w:proofErr w:type="spellEnd"/>
      <w:r>
        <w:t xml:space="preserve"> (AC) was involved in conceptualization, data extraction, methodology, analysis and reviewing and editing the manuscript draft.</w:t>
      </w:r>
    </w:p>
    <w:p w14:paraId="7D10B078" w14:textId="77777777" w:rsidR="00DA155D" w:rsidRDefault="00000000">
      <w:r>
        <w:t>Dieter Lukas (DL) was involved in conceptualization, data extraction, methodology, analysis and reviewing and editing the manuscript draft.</w:t>
      </w:r>
    </w:p>
    <w:p w14:paraId="044EDC11" w14:textId="77777777" w:rsidR="00DA155D" w:rsidRDefault="00000000">
      <w:r>
        <w:t>Hannah Dugdale (HD) was involved in conceptualization, methodology, analysis and reviewing and editing the manuscript draft.</w:t>
      </w:r>
    </w:p>
    <w:p w14:paraId="605D1E03" w14:textId="77777777" w:rsidR="00DA155D" w:rsidRDefault="00000000">
      <w:r>
        <w:t>Kiran Lee (KL) was involved in conceptualization, data extraction, methodology, analysis, writing the first draft and reviewing and editing the draft.</w:t>
      </w:r>
      <w:r>
        <w:tab/>
      </w:r>
      <w:r>
        <w:tab/>
      </w:r>
    </w:p>
    <w:p w14:paraId="6F554EE0" w14:textId="77777777" w:rsidR="00DA155D" w:rsidRDefault="00000000">
      <w:r>
        <w:tab/>
      </w:r>
      <w:r>
        <w:tab/>
      </w:r>
      <w:r>
        <w:tab/>
      </w:r>
      <w:r>
        <w:tab/>
      </w:r>
      <w:r>
        <w:tab/>
      </w:r>
      <w:r>
        <w:tab/>
      </w:r>
    </w:p>
    <w:p w14:paraId="36BFD5E5" w14:textId="77777777" w:rsidR="00DA155D" w:rsidRDefault="00DA155D"/>
    <w:p w14:paraId="787D8908" w14:textId="77777777" w:rsidR="00DA155D" w:rsidRDefault="00000000">
      <w:pPr>
        <w:pStyle w:val="Heading3"/>
      </w:pPr>
      <w:bookmarkStart w:id="27" w:name="_al7pbtn7b8j6" w:colFirst="0" w:colLast="0"/>
      <w:bookmarkEnd w:id="27"/>
      <w:r>
        <w:t>Data availability</w:t>
      </w:r>
    </w:p>
    <w:p w14:paraId="02FEE5C1" w14:textId="77777777" w:rsidR="00DA155D" w:rsidRDefault="00000000">
      <w:r>
        <w:t xml:space="preserve">Data and materials to reproduce the meta-analysis can be found at </w:t>
      </w:r>
      <w:proofErr w:type="spellStart"/>
      <w:r>
        <w:t>Zenodo</w:t>
      </w:r>
      <w:proofErr w:type="spellEnd"/>
      <w:r>
        <w:t xml:space="preserve">. </w:t>
      </w:r>
    </w:p>
    <w:p w14:paraId="07C0DBAF" w14:textId="77777777" w:rsidR="00DA155D" w:rsidRDefault="00DA155D"/>
    <w:p w14:paraId="0CB86F65" w14:textId="77777777" w:rsidR="00DA155D" w:rsidRDefault="00000000">
      <w:pPr>
        <w:pStyle w:val="Heading3"/>
      </w:pPr>
      <w:bookmarkStart w:id="28" w:name="_vshosm4xubun" w:colFirst="0" w:colLast="0"/>
      <w:bookmarkEnd w:id="28"/>
      <w:r>
        <w:t>Supplementary information</w:t>
      </w:r>
    </w:p>
    <w:p w14:paraId="1A961D3F" w14:textId="427772D1" w:rsidR="00DA155D" w:rsidRDefault="00000000" w:rsidP="00497AB9">
      <w:pPr>
        <w:pStyle w:val="Bibliography"/>
      </w:pPr>
      <w:r>
        <w:t>Supplemental information is currently at the end of this document but can be separated if requested.</w:t>
      </w:r>
    </w:p>
    <w:p w14:paraId="0BECC0E0" w14:textId="77777777" w:rsidR="00DA155D" w:rsidRDefault="00DA155D"/>
    <w:p w14:paraId="40E7A329" w14:textId="77777777" w:rsidR="00DA155D" w:rsidRDefault="00000000">
      <w:r>
        <w:t> </w:t>
      </w:r>
    </w:p>
    <w:p w14:paraId="116B2674" w14:textId="77777777" w:rsidR="00DA155D" w:rsidRDefault="00000000">
      <w:pPr>
        <w:pStyle w:val="Heading1"/>
      </w:pPr>
      <w:bookmarkStart w:id="29" w:name="_t61p0c5q060n" w:colFirst="0" w:colLast="0"/>
      <w:bookmarkEnd w:id="29"/>
      <w:r>
        <w:lastRenderedPageBreak/>
        <w:t>References</w:t>
      </w:r>
    </w:p>
    <w:p w14:paraId="7B7C90BE" w14:textId="77777777" w:rsidR="00497AB9" w:rsidRPr="00497AB9" w:rsidRDefault="00497AB9" w:rsidP="00497AB9">
      <w:pPr>
        <w:pStyle w:val="Bibliography"/>
      </w:pPr>
      <w:r>
        <w:fldChar w:fldCharType="begin"/>
      </w:r>
      <w:r>
        <w:instrText xml:space="preserve"> ADDIN ZOTERO_BIBL {"uncited":[],"omitted":[],"custom":[]} CSL_BIBLIOGRAPHY </w:instrText>
      </w:r>
      <w:r>
        <w:fldChar w:fldCharType="separate"/>
      </w:r>
      <w:r w:rsidRPr="00497AB9">
        <w:t xml:space="preserve">Abdellatif, A. and Gatto, M. (2020) ‘It’s OK not to be OK: Shared reflections from two PhD parents in a time of pandemic’, </w:t>
      </w:r>
      <w:r w:rsidRPr="00497AB9">
        <w:rPr>
          <w:i/>
          <w:iCs/>
        </w:rPr>
        <w:t>Gender, Work &amp; Organization</w:t>
      </w:r>
      <w:r w:rsidRPr="00497AB9">
        <w:t>, 27(5), pp. 723–733.</w:t>
      </w:r>
    </w:p>
    <w:p w14:paraId="74C9BA89" w14:textId="77777777" w:rsidR="00497AB9" w:rsidRPr="00497AB9" w:rsidRDefault="00497AB9" w:rsidP="00497AB9">
      <w:pPr>
        <w:pStyle w:val="Bibliography"/>
      </w:pPr>
      <w:r w:rsidRPr="00497AB9">
        <w:t xml:space="preserve">Addessi, E., Borgi, M. and Palagi, E. (2012) ‘Is Primatology an Equal-Opportunity Discipline?’, </w:t>
      </w:r>
      <w:r w:rsidRPr="00497AB9">
        <w:rPr>
          <w:i/>
          <w:iCs/>
        </w:rPr>
        <w:t>PLOS ONE</w:t>
      </w:r>
      <w:r w:rsidRPr="00497AB9">
        <w:t>, 7(1), p. e30458. Available at: https://doi.org/10.1371/journal.pone.0030458.</w:t>
      </w:r>
    </w:p>
    <w:p w14:paraId="7A062129" w14:textId="77777777" w:rsidR="00497AB9" w:rsidRPr="00497AB9" w:rsidRDefault="00497AB9" w:rsidP="00497AB9">
      <w:pPr>
        <w:pStyle w:val="Bibliography"/>
      </w:pPr>
      <w:r w:rsidRPr="00497AB9">
        <w:t xml:space="preserve">Altan-Olcay, Ö. and Bergeron, S. (2022) ‘Care in times of the pandemic: Rethinking work meanings of work in the university’, </w:t>
      </w:r>
      <w:r w:rsidRPr="00497AB9">
        <w:rPr>
          <w:i/>
          <w:iCs/>
        </w:rPr>
        <w:t>Gender, Work &amp; Organization</w:t>
      </w:r>
      <w:r w:rsidRPr="00497AB9">
        <w:t xml:space="preserve"> [Preprint].</w:t>
      </w:r>
    </w:p>
    <w:p w14:paraId="58332ACA" w14:textId="77777777" w:rsidR="00497AB9" w:rsidRPr="00497AB9" w:rsidRDefault="00497AB9" w:rsidP="00497AB9">
      <w:pPr>
        <w:pStyle w:val="Bibliography"/>
      </w:pPr>
      <w:r w:rsidRPr="00497AB9">
        <w:t xml:space="preserve">Amano-Patiño, N. </w:t>
      </w:r>
      <w:r w:rsidRPr="00497AB9">
        <w:rPr>
          <w:i/>
          <w:iCs/>
        </w:rPr>
        <w:t>et al.</w:t>
      </w:r>
      <w:r w:rsidRPr="00497AB9">
        <w:t xml:space="preserve"> (2020) ‘Who is doing new research in the time of COVID-19? Not the female economists’, </w:t>
      </w:r>
      <w:r w:rsidRPr="00497AB9">
        <w:rPr>
          <w:i/>
          <w:iCs/>
        </w:rPr>
        <w:t>Publishing and Measuring Success in Economics</w:t>
      </w:r>
      <w:r w:rsidRPr="00497AB9">
        <w:t>, 13.</w:t>
      </w:r>
    </w:p>
    <w:p w14:paraId="3DFD5BD4" w14:textId="77777777" w:rsidR="00497AB9" w:rsidRPr="00497AB9" w:rsidRDefault="00497AB9" w:rsidP="00497AB9">
      <w:pPr>
        <w:pStyle w:val="Bibliography"/>
      </w:pPr>
      <w:r w:rsidRPr="00497AB9">
        <w:t xml:space="preserve">Anabaraonye, N. </w:t>
      </w:r>
      <w:r w:rsidRPr="00497AB9">
        <w:rPr>
          <w:i/>
          <w:iCs/>
        </w:rPr>
        <w:t>et al.</w:t>
      </w:r>
      <w:r w:rsidRPr="00497AB9">
        <w:t xml:space="preserve"> (2022) ‘Impact of the early COVID-19 pandemic on gender participation in academic publishing in radiation oncology’, </w:t>
      </w:r>
      <w:r w:rsidRPr="00497AB9">
        <w:rPr>
          <w:i/>
          <w:iCs/>
        </w:rPr>
        <w:t>Advances in Radiation Oncology</w:t>
      </w:r>
      <w:r w:rsidRPr="00497AB9">
        <w:t>, 7(2), p. 100845.</w:t>
      </w:r>
    </w:p>
    <w:p w14:paraId="3BB8A2B1" w14:textId="77777777" w:rsidR="00497AB9" w:rsidRPr="00497AB9" w:rsidRDefault="00497AB9" w:rsidP="00497AB9">
      <w:pPr>
        <w:pStyle w:val="Bibliography"/>
      </w:pPr>
      <w:r w:rsidRPr="00497AB9">
        <w:t xml:space="preserve">Andersen, J.P. </w:t>
      </w:r>
      <w:r w:rsidRPr="00497AB9">
        <w:rPr>
          <w:i/>
          <w:iCs/>
        </w:rPr>
        <w:t>et al.</w:t>
      </w:r>
      <w:r w:rsidRPr="00497AB9">
        <w:t xml:space="preserve"> (2020) ‘COVID-19 medical papers have fewer women first authors than expected’, </w:t>
      </w:r>
      <w:r w:rsidRPr="00497AB9">
        <w:rPr>
          <w:i/>
          <w:iCs/>
        </w:rPr>
        <w:t>elife</w:t>
      </w:r>
      <w:r w:rsidRPr="00497AB9">
        <w:t>, 9.</w:t>
      </w:r>
    </w:p>
    <w:p w14:paraId="35462F80" w14:textId="77777777" w:rsidR="00497AB9" w:rsidRPr="00497AB9" w:rsidRDefault="00497AB9" w:rsidP="00497AB9">
      <w:pPr>
        <w:pStyle w:val="Bibliography"/>
      </w:pPr>
      <w:r w:rsidRPr="00497AB9">
        <w:t xml:space="preserve">Anwer, M. (2020) ‘Academic labor and the global pandemic: Revisiting life-work balance under COVID-19’, </w:t>
      </w:r>
      <w:r w:rsidRPr="00497AB9">
        <w:rPr>
          <w:i/>
          <w:iCs/>
        </w:rPr>
        <w:t>Susan Bulkeley Butler Center for leadership excellence and advance working paper series</w:t>
      </w:r>
      <w:r w:rsidRPr="00497AB9">
        <w:t>, 3(1), pp. 5–13.</w:t>
      </w:r>
    </w:p>
    <w:p w14:paraId="60991B1D" w14:textId="77777777" w:rsidR="00497AB9" w:rsidRPr="00497AB9" w:rsidRDefault="00497AB9" w:rsidP="00497AB9">
      <w:pPr>
        <w:pStyle w:val="Bibliography"/>
      </w:pPr>
      <w:r w:rsidRPr="00497AB9">
        <w:t xml:space="preserve">Armstrong, M.A. and Jovanovic, J. (2015) ‘Starting at the crossroads: Intersectional approaches to institutionally supporting underrepresented minority women STEM faculty’, </w:t>
      </w:r>
      <w:r w:rsidRPr="00497AB9">
        <w:rPr>
          <w:i/>
          <w:iCs/>
        </w:rPr>
        <w:t>Journal of Women and Minorities in Science and Engineering</w:t>
      </w:r>
      <w:r w:rsidRPr="00497AB9">
        <w:t>, 21(2).</w:t>
      </w:r>
    </w:p>
    <w:p w14:paraId="6CB20AAA" w14:textId="77777777" w:rsidR="00497AB9" w:rsidRPr="00497AB9" w:rsidRDefault="00497AB9" w:rsidP="00497AB9">
      <w:pPr>
        <w:pStyle w:val="Bibliography"/>
      </w:pPr>
      <w:r w:rsidRPr="00497AB9">
        <w:t xml:space="preserve">Astegiano, J., Sebastián-González, E. and Castanho, C.D.T. (2019) ‘Unravelling the gender productivity gap in science: a meta-analytical review’, </w:t>
      </w:r>
      <w:r w:rsidRPr="00497AB9">
        <w:rPr>
          <w:i/>
          <w:iCs/>
        </w:rPr>
        <w:t>Royal Society Open Science</w:t>
      </w:r>
      <w:r w:rsidRPr="00497AB9">
        <w:t>, 6(6). Available at: https://doi.org/10.1098/RSOS.181566.</w:t>
      </w:r>
    </w:p>
    <w:p w14:paraId="05500184" w14:textId="77777777" w:rsidR="00497AB9" w:rsidRPr="00497AB9" w:rsidRDefault="00497AB9" w:rsidP="00497AB9">
      <w:pPr>
        <w:pStyle w:val="Bibliography"/>
      </w:pPr>
      <w:r w:rsidRPr="00497AB9">
        <w:t xml:space="preserve">Ayyala, R.S. and Trout, A.T. (2022) ‘Gender trends in authorship of Pediatric Radiology publications and impact of the COVID-19 pandemic’, </w:t>
      </w:r>
      <w:r w:rsidRPr="00497AB9">
        <w:rPr>
          <w:i/>
          <w:iCs/>
        </w:rPr>
        <w:t>Pediatric Radiology</w:t>
      </w:r>
      <w:r w:rsidRPr="00497AB9">
        <w:t>, 52(5), pp. 868–873.</w:t>
      </w:r>
    </w:p>
    <w:p w14:paraId="6956CBD7" w14:textId="77777777" w:rsidR="00497AB9" w:rsidRPr="00497AB9" w:rsidRDefault="00497AB9" w:rsidP="00497AB9">
      <w:pPr>
        <w:pStyle w:val="Bibliography"/>
      </w:pPr>
      <w:r w:rsidRPr="00497AB9">
        <w:t xml:space="preserve">Babcock, L. </w:t>
      </w:r>
      <w:r w:rsidRPr="00497AB9">
        <w:rPr>
          <w:i/>
          <w:iCs/>
        </w:rPr>
        <w:t>et al.</w:t>
      </w:r>
      <w:r w:rsidRPr="00497AB9">
        <w:t xml:space="preserve"> (2017) ‘Gender differences in accepting and receiving requests for tasks with low promotability’, </w:t>
      </w:r>
      <w:r w:rsidRPr="00497AB9">
        <w:rPr>
          <w:i/>
          <w:iCs/>
        </w:rPr>
        <w:t>American Economic Review</w:t>
      </w:r>
      <w:r w:rsidRPr="00497AB9">
        <w:t>, 107(3), pp. 714–47.</w:t>
      </w:r>
    </w:p>
    <w:p w14:paraId="41D6DB5C" w14:textId="77777777" w:rsidR="00497AB9" w:rsidRPr="00497AB9" w:rsidRDefault="00497AB9" w:rsidP="00497AB9">
      <w:pPr>
        <w:pStyle w:val="Bibliography"/>
      </w:pPr>
      <w:r w:rsidRPr="00497AB9">
        <w:t xml:space="preserve">Babcock, L. </w:t>
      </w:r>
      <w:r w:rsidRPr="00497AB9">
        <w:rPr>
          <w:i/>
          <w:iCs/>
        </w:rPr>
        <w:t>et al.</w:t>
      </w:r>
      <w:r w:rsidRPr="00497AB9">
        <w:t xml:space="preserve"> (2022) ‘Saying “no” in science isn’t enough’, </w:t>
      </w:r>
      <w:r w:rsidRPr="00497AB9">
        <w:rPr>
          <w:i/>
          <w:iCs/>
        </w:rPr>
        <w:t>Nature</w:t>
      </w:r>
      <w:r w:rsidRPr="00497AB9">
        <w:t xml:space="preserve"> [Preprint]. Available at: https://doi.org/10.1038/d41586-022-03677-6.</w:t>
      </w:r>
    </w:p>
    <w:p w14:paraId="6AAA339B" w14:textId="77777777" w:rsidR="00497AB9" w:rsidRPr="00497AB9" w:rsidRDefault="00497AB9" w:rsidP="00497AB9">
      <w:pPr>
        <w:pStyle w:val="Bibliography"/>
      </w:pPr>
      <w:r w:rsidRPr="00497AB9">
        <w:t xml:space="preserve">Barber, B.M. </w:t>
      </w:r>
      <w:r w:rsidRPr="00497AB9">
        <w:rPr>
          <w:i/>
          <w:iCs/>
        </w:rPr>
        <w:t>et al.</w:t>
      </w:r>
      <w:r w:rsidRPr="00497AB9">
        <w:t xml:space="preserve"> (2021) ‘What explains differences in finance research productivity during the pandemic?’, </w:t>
      </w:r>
      <w:r w:rsidRPr="00497AB9">
        <w:rPr>
          <w:i/>
          <w:iCs/>
        </w:rPr>
        <w:t>The Journal of Finance</w:t>
      </w:r>
      <w:r w:rsidRPr="00497AB9">
        <w:t>, 76(4), pp. 1655–1697.</w:t>
      </w:r>
    </w:p>
    <w:p w14:paraId="1E8AC3B0" w14:textId="77777777" w:rsidR="00497AB9" w:rsidRPr="00497AB9" w:rsidRDefault="00497AB9" w:rsidP="00497AB9">
      <w:pPr>
        <w:pStyle w:val="Bibliography"/>
      </w:pPr>
      <w:r w:rsidRPr="00497AB9">
        <w:t xml:space="preserve">Bell, K. and Green, J. (2020) ‘Premature evaluation? Some cautionary thoughts on global pandemics and scholarly publishing’, </w:t>
      </w:r>
      <w:r w:rsidRPr="00497AB9">
        <w:rPr>
          <w:i/>
          <w:iCs/>
        </w:rPr>
        <w:t>Critical Public Health</w:t>
      </w:r>
      <w:r w:rsidRPr="00497AB9">
        <w:t>. Taylor &amp; Francis.</w:t>
      </w:r>
    </w:p>
    <w:p w14:paraId="4C81EC83" w14:textId="77777777" w:rsidR="00497AB9" w:rsidRPr="00497AB9" w:rsidRDefault="00497AB9" w:rsidP="00497AB9">
      <w:pPr>
        <w:pStyle w:val="Bibliography"/>
      </w:pPr>
      <w:r w:rsidRPr="00497AB9">
        <w:t xml:space="preserve">Bell, M.L. and Fong, K.C. (2021) ‘Gender differences in first and corresponding authorship in public health research submissions during the COVID-19 pandemic’, </w:t>
      </w:r>
      <w:r w:rsidRPr="00497AB9">
        <w:rPr>
          <w:i/>
          <w:iCs/>
        </w:rPr>
        <w:t>American Journal of Public Health</w:t>
      </w:r>
      <w:r w:rsidRPr="00497AB9">
        <w:t>, 111(1), pp. 159–163.</w:t>
      </w:r>
    </w:p>
    <w:p w14:paraId="2F5B328F" w14:textId="77777777" w:rsidR="00497AB9" w:rsidRPr="00497AB9" w:rsidRDefault="00497AB9" w:rsidP="00497AB9">
      <w:pPr>
        <w:pStyle w:val="Bibliography"/>
      </w:pPr>
      <w:r w:rsidRPr="00497AB9">
        <w:lastRenderedPageBreak/>
        <w:t xml:space="preserve">Biondi, B. </w:t>
      </w:r>
      <w:r w:rsidRPr="00497AB9">
        <w:rPr>
          <w:i/>
          <w:iCs/>
        </w:rPr>
        <w:t>et al.</w:t>
      </w:r>
      <w:r w:rsidRPr="00497AB9">
        <w:t xml:space="preserve"> (2021) ‘Journal submissions, review and editorial decision patterns during initial COVID-19 restrictions’, </w:t>
      </w:r>
      <w:r w:rsidRPr="00497AB9">
        <w:rPr>
          <w:i/>
          <w:iCs/>
        </w:rPr>
        <w:t>Food Policy</w:t>
      </w:r>
      <w:r w:rsidRPr="00497AB9">
        <w:t>, 105, p. 102167.</w:t>
      </w:r>
    </w:p>
    <w:p w14:paraId="58AF710A" w14:textId="77777777" w:rsidR="00497AB9" w:rsidRPr="00497AB9" w:rsidRDefault="00497AB9" w:rsidP="00497AB9">
      <w:pPr>
        <w:pStyle w:val="Bibliography"/>
      </w:pPr>
      <w:r w:rsidRPr="00497AB9">
        <w:t xml:space="preserve">Bol, T., Vaan, M.D. and Rijt, A.V.D. (2018) ‘The Matthew effect in science funding’, </w:t>
      </w:r>
      <w:r w:rsidRPr="00497AB9">
        <w:rPr>
          <w:i/>
          <w:iCs/>
        </w:rPr>
        <w:t>Proceedings of the National Academy of Sciences of the United States of America</w:t>
      </w:r>
      <w:r w:rsidRPr="00497AB9">
        <w:t>, 115(19), pp. 4887–4890. Available at: https://doi.org/10.1073/PNAS.1719557115/-/DCSUPPLEMENTAL.</w:t>
      </w:r>
    </w:p>
    <w:p w14:paraId="5D906559" w14:textId="77777777" w:rsidR="00497AB9" w:rsidRPr="00497AB9" w:rsidRDefault="00497AB9" w:rsidP="00497AB9">
      <w:pPr>
        <w:pStyle w:val="Bibliography"/>
      </w:pPr>
      <w:r w:rsidRPr="00497AB9">
        <w:t xml:space="preserve">Boncori, I. (2020) ‘The Never-ending Shift: A feminist reflection on living and organizing academic lives during the coronavirus pandemic’, </w:t>
      </w:r>
      <w:r w:rsidRPr="00497AB9">
        <w:rPr>
          <w:i/>
          <w:iCs/>
        </w:rPr>
        <w:t>Gender, Work &amp; Organization</w:t>
      </w:r>
      <w:r w:rsidRPr="00497AB9">
        <w:t>, 27(5), pp. 677–682.</w:t>
      </w:r>
    </w:p>
    <w:p w14:paraId="078CE393" w14:textId="77777777" w:rsidR="00497AB9" w:rsidRPr="00497AB9" w:rsidRDefault="00497AB9" w:rsidP="00497AB9">
      <w:pPr>
        <w:pStyle w:val="Bibliography"/>
      </w:pPr>
      <w:r w:rsidRPr="00497AB9">
        <w:t xml:space="preserve">Breuning, M. </w:t>
      </w:r>
      <w:r w:rsidRPr="00497AB9">
        <w:rPr>
          <w:i/>
          <w:iCs/>
        </w:rPr>
        <w:t>et al.</w:t>
      </w:r>
      <w:r w:rsidRPr="00497AB9">
        <w:t xml:space="preserve"> (2021) ‘The great equalizer? Gender, parenting, and scholarly productivity during the global pandemic’, </w:t>
      </w:r>
      <w:r w:rsidRPr="00497AB9">
        <w:rPr>
          <w:i/>
          <w:iCs/>
        </w:rPr>
        <w:t>PS: Political Science &amp; Politics</w:t>
      </w:r>
      <w:r w:rsidRPr="00497AB9">
        <w:t>, 54(3), pp. 427–431.</w:t>
      </w:r>
    </w:p>
    <w:p w14:paraId="43032285" w14:textId="77777777" w:rsidR="00497AB9" w:rsidRPr="00497AB9" w:rsidRDefault="00497AB9" w:rsidP="00497AB9">
      <w:pPr>
        <w:pStyle w:val="Bibliography"/>
      </w:pPr>
      <w:r w:rsidRPr="00497AB9">
        <w:t xml:space="preserve">Carli, L.L. (2020) ‘Women, Gender equality and COVID-19’, </w:t>
      </w:r>
      <w:r w:rsidRPr="00497AB9">
        <w:rPr>
          <w:i/>
          <w:iCs/>
        </w:rPr>
        <w:t>Gender in Management: An International Journal</w:t>
      </w:r>
      <w:r w:rsidRPr="00497AB9">
        <w:t xml:space="preserve"> [Preprint].</w:t>
      </w:r>
    </w:p>
    <w:p w14:paraId="6A5010EB" w14:textId="77777777" w:rsidR="00497AB9" w:rsidRPr="00497AB9" w:rsidRDefault="00497AB9" w:rsidP="00497AB9">
      <w:pPr>
        <w:pStyle w:val="Bibliography"/>
      </w:pPr>
      <w:r w:rsidRPr="00497AB9">
        <w:t>Carlson, D.L., Petts, R.J. and Pepin, J.R. (2020) ‘US Couples’ Divisions of Housework and Childcare during COVID-19 Pandemic’. Available at: https://doi.org/10.31235/osf.io/jy8fn.</w:t>
      </w:r>
    </w:p>
    <w:p w14:paraId="1CA607F3" w14:textId="77777777" w:rsidR="00497AB9" w:rsidRPr="00497AB9" w:rsidRDefault="00497AB9" w:rsidP="00497AB9">
      <w:pPr>
        <w:pStyle w:val="Bibliography"/>
      </w:pPr>
      <w:r w:rsidRPr="00497AB9">
        <w:t>Chemistry, R.S. of (2019) ‘Is publishing in the chemical sciences gender biased?’ Royal Society of Chemistry Cambridge, UK.</w:t>
      </w:r>
    </w:p>
    <w:p w14:paraId="288BC36E" w14:textId="77777777" w:rsidR="00497AB9" w:rsidRPr="00497AB9" w:rsidRDefault="00497AB9" w:rsidP="00497AB9">
      <w:pPr>
        <w:pStyle w:val="Bibliography"/>
      </w:pPr>
      <w:r w:rsidRPr="00497AB9">
        <w:t xml:space="preserve">Chen, T.-H.K. and Seto, K.C. (2022) ‘Gender and authorship patterns in urban land science’, </w:t>
      </w:r>
      <w:r w:rsidRPr="00497AB9">
        <w:rPr>
          <w:i/>
          <w:iCs/>
        </w:rPr>
        <w:t>Journal of Land Use Science</w:t>
      </w:r>
      <w:r w:rsidRPr="00497AB9">
        <w:t>, 17(1), pp. 245–261.</w:t>
      </w:r>
    </w:p>
    <w:p w14:paraId="14D517C0" w14:textId="77777777" w:rsidR="00497AB9" w:rsidRPr="00497AB9" w:rsidRDefault="00497AB9" w:rsidP="00497AB9">
      <w:pPr>
        <w:pStyle w:val="Bibliography"/>
      </w:pPr>
      <w:r w:rsidRPr="00497AB9">
        <w:t xml:space="preserve">Clark, D. (2020) ‘Reflections on institutional equity for faculty in response to COVID-19’, </w:t>
      </w:r>
      <w:r w:rsidRPr="00497AB9">
        <w:rPr>
          <w:i/>
          <w:iCs/>
        </w:rPr>
        <w:t>Susan Bulkeley Butler Center for Leadership Excellence and ADVANCE Working Paper Series</w:t>
      </w:r>
      <w:r w:rsidRPr="00497AB9">
        <w:t>, 3(2).</w:t>
      </w:r>
    </w:p>
    <w:p w14:paraId="4DFCCA7C" w14:textId="77777777" w:rsidR="00497AB9" w:rsidRPr="00497AB9" w:rsidRDefault="00497AB9" w:rsidP="00497AB9">
      <w:pPr>
        <w:pStyle w:val="Bibliography"/>
      </w:pPr>
      <w:r w:rsidRPr="00497AB9">
        <w:t xml:space="preserve">Cook, J. </w:t>
      </w:r>
      <w:r w:rsidRPr="00497AB9">
        <w:rPr>
          <w:i/>
          <w:iCs/>
        </w:rPr>
        <w:t>et al.</w:t>
      </w:r>
      <w:r w:rsidRPr="00497AB9">
        <w:t xml:space="preserve"> (2021) ‘Gender differences in authorship of obstetrics and gynecology publications during the coronavirus disease 2019 pandemic’, </w:t>
      </w:r>
      <w:r w:rsidRPr="00497AB9">
        <w:rPr>
          <w:i/>
          <w:iCs/>
        </w:rPr>
        <w:t>American journal of obstetrics &amp; gynecology MFM</w:t>
      </w:r>
      <w:r w:rsidRPr="00497AB9">
        <w:t>, 3(1).</w:t>
      </w:r>
    </w:p>
    <w:p w14:paraId="75F0D78D" w14:textId="77777777" w:rsidR="00497AB9" w:rsidRPr="00497AB9" w:rsidRDefault="00497AB9" w:rsidP="00497AB9">
      <w:pPr>
        <w:pStyle w:val="Bibliography"/>
      </w:pPr>
      <w:r w:rsidRPr="00497AB9">
        <w:t xml:space="preserve">Corbera, E. </w:t>
      </w:r>
      <w:r w:rsidRPr="00497AB9">
        <w:rPr>
          <w:i/>
          <w:iCs/>
        </w:rPr>
        <w:t>et al.</w:t>
      </w:r>
      <w:r w:rsidRPr="00497AB9">
        <w:t xml:space="preserve"> (2020) ‘Academia in the Time of COVID-19: Towards an Ethics of Care’, </w:t>
      </w:r>
      <w:r w:rsidRPr="00497AB9">
        <w:rPr>
          <w:i/>
          <w:iCs/>
        </w:rPr>
        <w:t>Planning Theory and Practice</w:t>
      </w:r>
      <w:r w:rsidRPr="00497AB9">
        <w:t>, 21(2), pp. 191–199. Available at: https://doi.org/10.1080/14649357.2020.1757891.</w:t>
      </w:r>
    </w:p>
    <w:p w14:paraId="338A3AA1" w14:textId="77777777" w:rsidR="00497AB9" w:rsidRPr="00497AB9" w:rsidRDefault="00497AB9" w:rsidP="00497AB9">
      <w:pPr>
        <w:pStyle w:val="Bibliography"/>
      </w:pPr>
      <w:r w:rsidRPr="00497AB9">
        <w:t xml:space="preserve">Cui, R., Ding, H. and Zhu, F. (2022) ‘Gender inequality in research productivity during the COVID-19 pandemic’, </w:t>
      </w:r>
      <w:r w:rsidRPr="00497AB9">
        <w:rPr>
          <w:i/>
          <w:iCs/>
        </w:rPr>
        <w:t>Manufacturing &amp; Service Operations Management</w:t>
      </w:r>
      <w:r w:rsidRPr="00497AB9">
        <w:t>, 24(2), pp. 707–726.</w:t>
      </w:r>
    </w:p>
    <w:p w14:paraId="58F7F672" w14:textId="77777777" w:rsidR="00497AB9" w:rsidRPr="00497AB9" w:rsidRDefault="00497AB9" w:rsidP="00497AB9">
      <w:pPr>
        <w:pStyle w:val="Bibliography"/>
      </w:pPr>
      <w:r w:rsidRPr="00497AB9">
        <w:t xml:space="preserve">Cushman, M. (2020) ‘Gender gap in women authors is not worse during COVID-19 pandemic: Results from Research and Practice in Thrombosis and Haemostasis’, </w:t>
      </w:r>
      <w:r w:rsidRPr="00497AB9">
        <w:rPr>
          <w:i/>
          <w:iCs/>
        </w:rPr>
        <w:t>Research and Practice in Thrombosis and Haemostasis</w:t>
      </w:r>
      <w:r w:rsidRPr="00497AB9">
        <w:t>, 4(5), p. 672.</w:t>
      </w:r>
    </w:p>
    <w:p w14:paraId="3BB669F4" w14:textId="77777777" w:rsidR="00497AB9" w:rsidRPr="00497AB9" w:rsidRDefault="00497AB9" w:rsidP="00497AB9">
      <w:pPr>
        <w:pStyle w:val="Bibliography"/>
      </w:pPr>
      <w:r w:rsidRPr="00497AB9">
        <w:t xml:space="preserve">Davis, J.C. </w:t>
      </w:r>
      <w:r w:rsidRPr="00497AB9">
        <w:rPr>
          <w:i/>
          <w:iCs/>
        </w:rPr>
        <w:t>et al.</w:t>
      </w:r>
      <w:r w:rsidRPr="00497AB9">
        <w:t xml:space="preserve"> (2022) ‘Are we failing female and racialized academics? A Canadian national survey examining the impacts of the COVID-19 pandemic on tenure and tenure-track faculty’, </w:t>
      </w:r>
      <w:r w:rsidRPr="00497AB9">
        <w:rPr>
          <w:i/>
          <w:iCs/>
        </w:rPr>
        <w:t>Gender, Work &amp; Organization</w:t>
      </w:r>
      <w:r w:rsidRPr="00497AB9">
        <w:t>, 29(3), pp. 703–722.</w:t>
      </w:r>
    </w:p>
    <w:p w14:paraId="600B76C0" w14:textId="77777777" w:rsidR="00497AB9" w:rsidRPr="00497AB9" w:rsidRDefault="00497AB9" w:rsidP="00497AB9">
      <w:pPr>
        <w:pStyle w:val="Bibliography"/>
      </w:pPr>
      <w:r w:rsidRPr="00497AB9">
        <w:t xml:space="preserve">DeFilippis, E.M. </w:t>
      </w:r>
      <w:r w:rsidRPr="00497AB9">
        <w:rPr>
          <w:i/>
          <w:iCs/>
        </w:rPr>
        <w:t>et al.</w:t>
      </w:r>
      <w:r w:rsidRPr="00497AB9">
        <w:t xml:space="preserve"> (2021) ‘Gender differences in publication authorship during COVID-19: a bibliometric analysis of high-impact cardiology journals’, </w:t>
      </w:r>
      <w:r w:rsidRPr="00497AB9">
        <w:rPr>
          <w:i/>
          <w:iCs/>
        </w:rPr>
        <w:t>Journal of the American Heart Association</w:t>
      </w:r>
      <w:r w:rsidRPr="00497AB9">
        <w:t>, 10(5), p. e019005.</w:t>
      </w:r>
    </w:p>
    <w:p w14:paraId="32D79E09" w14:textId="77777777" w:rsidR="00497AB9" w:rsidRPr="00497AB9" w:rsidRDefault="00497AB9" w:rsidP="00497AB9">
      <w:pPr>
        <w:pStyle w:val="Bibliography"/>
      </w:pPr>
      <w:r w:rsidRPr="00497AB9">
        <w:lastRenderedPageBreak/>
        <w:t>Deryugina, T., Shurchkov, O. and Stearns, J.E. (2021) ‘COVID-19 Disruptions Disproportionately Affect Female Academics’.</w:t>
      </w:r>
    </w:p>
    <w:p w14:paraId="14D68388" w14:textId="77777777" w:rsidR="00497AB9" w:rsidRPr="00497AB9" w:rsidRDefault="00497AB9" w:rsidP="00497AB9">
      <w:pPr>
        <w:pStyle w:val="Bibliography"/>
      </w:pPr>
      <w:r w:rsidRPr="00497AB9">
        <w:t xml:space="preserve">Diaz, J.O. </w:t>
      </w:r>
      <w:r w:rsidRPr="00497AB9">
        <w:rPr>
          <w:i/>
          <w:iCs/>
        </w:rPr>
        <w:t>et al.</w:t>
      </w:r>
      <w:r w:rsidRPr="00497AB9">
        <w:t xml:space="preserve"> (2021) ‘Burnout syndrome in pediatric urology: A perspective during the COVID-19 pandemic—Ibero-American survey’, </w:t>
      </w:r>
      <w:r w:rsidRPr="00497AB9">
        <w:rPr>
          <w:i/>
          <w:iCs/>
        </w:rPr>
        <w:t>Journal of Pediatric Urology</w:t>
      </w:r>
      <w:r w:rsidRPr="00497AB9">
        <w:t>, 17(3), pp. 402-e1.</w:t>
      </w:r>
    </w:p>
    <w:p w14:paraId="0480BE18" w14:textId="77777777" w:rsidR="00497AB9" w:rsidRPr="00497AB9" w:rsidRDefault="00497AB9" w:rsidP="00497AB9">
      <w:pPr>
        <w:pStyle w:val="Bibliography"/>
      </w:pPr>
      <w:r w:rsidRPr="00497AB9">
        <w:t xml:space="preserve">Docka-Filipek, D. and Stone, L.B. (2021) ‘Twice a “housewife”: On academic precarity,“hysterical” women, faculty mental health, and service as gendered care work for the “university family” in pandemic times’, </w:t>
      </w:r>
      <w:r w:rsidRPr="00497AB9">
        <w:rPr>
          <w:i/>
          <w:iCs/>
        </w:rPr>
        <w:t>Gender, Work &amp; Organization</w:t>
      </w:r>
      <w:r w:rsidRPr="00497AB9">
        <w:t>, 28(6), pp. 2158–2179.</w:t>
      </w:r>
    </w:p>
    <w:p w14:paraId="5A094F59" w14:textId="77777777" w:rsidR="00497AB9" w:rsidRPr="00497AB9" w:rsidRDefault="00497AB9" w:rsidP="00497AB9">
      <w:pPr>
        <w:pStyle w:val="Bibliography"/>
      </w:pPr>
      <w:r w:rsidRPr="00497AB9">
        <w:t xml:space="preserve">Ellinas, E.H. </w:t>
      </w:r>
      <w:r w:rsidRPr="00497AB9">
        <w:rPr>
          <w:i/>
          <w:iCs/>
        </w:rPr>
        <w:t>et al.</w:t>
      </w:r>
      <w:r w:rsidRPr="00497AB9">
        <w:t xml:space="preserve"> (2021) ‘Winners and Losers in Academic Productivity During the COVID-19 Pandemic: Is the Gender Gap Widening for Faculty?’, </w:t>
      </w:r>
      <w:r w:rsidRPr="00497AB9">
        <w:rPr>
          <w:i/>
          <w:iCs/>
        </w:rPr>
        <w:t>Journal of women’s health (2002)</w:t>
      </w:r>
      <w:r w:rsidRPr="00497AB9">
        <w:t xml:space="preserve"> [Preprint]. Available at: https://doi.org/10.1089/jwh.2021.0321.</w:t>
      </w:r>
    </w:p>
    <w:p w14:paraId="3235DEC0" w14:textId="77777777" w:rsidR="00497AB9" w:rsidRPr="00497AB9" w:rsidRDefault="00497AB9" w:rsidP="00497AB9">
      <w:pPr>
        <w:pStyle w:val="Bibliography"/>
      </w:pPr>
      <w:r w:rsidRPr="00497AB9">
        <w:t xml:space="preserve">Else, H. (2020) ‘How a torrent of COVID science changed research publishing–in seven charts’, </w:t>
      </w:r>
      <w:r w:rsidRPr="00497AB9">
        <w:rPr>
          <w:i/>
          <w:iCs/>
        </w:rPr>
        <w:t>Nature</w:t>
      </w:r>
      <w:r w:rsidRPr="00497AB9">
        <w:t>, 588(7839), pp. 553–554.</w:t>
      </w:r>
    </w:p>
    <w:p w14:paraId="57AF4849" w14:textId="77777777" w:rsidR="00497AB9" w:rsidRPr="00497AB9" w:rsidRDefault="00497AB9" w:rsidP="00497AB9">
      <w:pPr>
        <w:pStyle w:val="Bibliography"/>
      </w:pPr>
      <w:r w:rsidRPr="00497AB9">
        <w:t xml:space="preserve">Excess Beth [@El_Dritch] (2020) ‘Negligible number of submissions to the journal from women in the last month. Never seen anything like it.’, </w:t>
      </w:r>
      <w:r w:rsidRPr="00497AB9">
        <w:rPr>
          <w:i/>
          <w:iCs/>
        </w:rPr>
        <w:t>Twitter</w:t>
      </w:r>
      <w:r w:rsidRPr="00497AB9">
        <w:t>. Available at: https://twitter.com/El_Dritch/status/1251469394582089731 (Accessed: 28 August 2022).</w:t>
      </w:r>
    </w:p>
    <w:p w14:paraId="7A74FEDE" w14:textId="77777777" w:rsidR="00497AB9" w:rsidRPr="00497AB9" w:rsidRDefault="00497AB9" w:rsidP="00497AB9">
      <w:pPr>
        <w:pStyle w:val="Bibliography"/>
      </w:pPr>
      <w:r w:rsidRPr="00497AB9">
        <w:t xml:space="preserve">Fazackerley, A. (2020) ‘Women’s research plummets during lockdown - but articles from men increase’, </w:t>
      </w:r>
      <w:r w:rsidRPr="00497AB9">
        <w:rPr>
          <w:i/>
          <w:iCs/>
        </w:rPr>
        <w:t>The Guardian</w:t>
      </w:r>
      <w:r w:rsidRPr="00497AB9">
        <w:t>, 12 May. Available at: https://www.theguardian.com/education/2020/may/12/womens-research-plummets-during-lockdown-but-articles-from-men-increase (Accessed: 28 August 2022).</w:t>
      </w:r>
    </w:p>
    <w:p w14:paraId="75628F7E" w14:textId="77777777" w:rsidR="00497AB9" w:rsidRPr="00497AB9" w:rsidRDefault="00497AB9" w:rsidP="00497AB9">
      <w:pPr>
        <w:pStyle w:val="Bibliography"/>
      </w:pPr>
      <w:r w:rsidRPr="00497AB9">
        <w:t xml:space="preserve">Foo, Y.Z. </w:t>
      </w:r>
      <w:r w:rsidRPr="00497AB9">
        <w:rPr>
          <w:i/>
          <w:iCs/>
        </w:rPr>
        <w:t>et al.</w:t>
      </w:r>
      <w:r w:rsidRPr="00497AB9">
        <w:t xml:space="preserve"> (2021) ‘A practical guide to question formation, systematic searching and study screening for literature reviews in ecology and evolution’, </w:t>
      </w:r>
      <w:r w:rsidRPr="00497AB9">
        <w:rPr>
          <w:i/>
          <w:iCs/>
        </w:rPr>
        <w:t>Methods in Ecology and Evolution</w:t>
      </w:r>
      <w:r w:rsidRPr="00497AB9">
        <w:t>, 12(9), pp. 1705–1720. Available at: https://doi.org/10.1111/2041-210X.13654.</w:t>
      </w:r>
    </w:p>
    <w:p w14:paraId="6127D6EC" w14:textId="77777777" w:rsidR="00497AB9" w:rsidRPr="00497AB9" w:rsidRDefault="00497AB9" w:rsidP="00497AB9">
      <w:pPr>
        <w:pStyle w:val="Bibliography"/>
      </w:pPr>
      <w:r w:rsidRPr="00497AB9">
        <w:t xml:space="preserve">Forti, L.R., Solino, L.A. and Szabo, J.K. (2021) ‘Trade-off between urgency and reduced editorial capacity affect publication speed in ecological and medical journals during 2020’, </w:t>
      </w:r>
      <w:r w:rsidRPr="00497AB9">
        <w:rPr>
          <w:i/>
          <w:iCs/>
        </w:rPr>
        <w:t>Humanities and Social Sciences Communications</w:t>
      </w:r>
      <w:r w:rsidRPr="00497AB9">
        <w:t>, 8(1), pp. 1–9.</w:t>
      </w:r>
    </w:p>
    <w:p w14:paraId="506D0934" w14:textId="77777777" w:rsidR="00497AB9" w:rsidRPr="00497AB9" w:rsidRDefault="00497AB9" w:rsidP="00497AB9">
      <w:pPr>
        <w:pStyle w:val="Bibliography"/>
      </w:pPr>
      <w:r w:rsidRPr="00497AB9">
        <w:t xml:space="preserve">Fortin, J. and Taylor, D.B. (2020) ‘Florida State University Child Care Policy Draws Backlash’, </w:t>
      </w:r>
      <w:r w:rsidRPr="00497AB9">
        <w:rPr>
          <w:i/>
          <w:iCs/>
        </w:rPr>
        <w:t>The New York Times</w:t>
      </w:r>
      <w:r w:rsidRPr="00497AB9">
        <w:t>, 2 July. Available at: https://www.nytimes.com/2020/07/02/us/fsu-telecommute-remote.html (Accessed: 6 November 2022).</w:t>
      </w:r>
    </w:p>
    <w:p w14:paraId="0206F832" w14:textId="77777777" w:rsidR="00497AB9" w:rsidRPr="00497AB9" w:rsidRDefault="00497AB9" w:rsidP="00497AB9">
      <w:pPr>
        <w:pStyle w:val="Bibliography"/>
      </w:pPr>
      <w:r w:rsidRPr="00497AB9">
        <w:t xml:space="preserve">Fox, C.W. </w:t>
      </w:r>
      <w:r w:rsidRPr="00497AB9">
        <w:rPr>
          <w:i/>
          <w:iCs/>
        </w:rPr>
        <w:t>et al.</w:t>
      </w:r>
      <w:r w:rsidRPr="00497AB9">
        <w:t xml:space="preserve"> (2016) ‘Gender differences in patterns of authorship do not affect peer review outcomes at an ecology journal’, </w:t>
      </w:r>
      <w:r w:rsidRPr="00497AB9">
        <w:rPr>
          <w:i/>
          <w:iCs/>
        </w:rPr>
        <w:t>Functional Ecology</w:t>
      </w:r>
      <w:r w:rsidRPr="00497AB9">
        <w:t>, 30(1), pp. 126–139. Available at: https://doi.org/10.1111/1365-2435.12587.</w:t>
      </w:r>
    </w:p>
    <w:p w14:paraId="606C43A5" w14:textId="77777777" w:rsidR="00497AB9" w:rsidRPr="00497AB9" w:rsidRDefault="00497AB9" w:rsidP="00497AB9">
      <w:pPr>
        <w:pStyle w:val="Bibliography"/>
      </w:pPr>
      <w:r w:rsidRPr="00497AB9">
        <w:t xml:space="preserve">Fox, C.W. and Meyer, J. (2021) ‘The influence of the global COVID-19 pandemic on manuscript submissions and editor and reviewer performance at six ecology journals’, </w:t>
      </w:r>
      <w:r w:rsidRPr="00497AB9">
        <w:rPr>
          <w:i/>
          <w:iCs/>
        </w:rPr>
        <w:t>Functional Ecology</w:t>
      </w:r>
      <w:r w:rsidRPr="00497AB9">
        <w:t>. Wiley Online Library.</w:t>
      </w:r>
    </w:p>
    <w:p w14:paraId="346BF499" w14:textId="77777777" w:rsidR="00497AB9" w:rsidRPr="00497AB9" w:rsidRDefault="00497AB9" w:rsidP="00497AB9">
      <w:pPr>
        <w:pStyle w:val="Bibliography"/>
      </w:pPr>
      <w:r w:rsidRPr="00497AB9">
        <w:t xml:space="preserve">Fox, C.W. and Paine, C.T. (2019) ‘Gender differences in peer review outcomes and manuscript impact at six journals of ecology and evolution’, </w:t>
      </w:r>
      <w:r w:rsidRPr="00497AB9">
        <w:rPr>
          <w:i/>
          <w:iCs/>
        </w:rPr>
        <w:t>Ecology and Evolution</w:t>
      </w:r>
      <w:r w:rsidRPr="00497AB9">
        <w:t>, 9(6), pp. 3599–3619.</w:t>
      </w:r>
    </w:p>
    <w:p w14:paraId="2C937264" w14:textId="77777777" w:rsidR="00497AB9" w:rsidRPr="00497AB9" w:rsidRDefault="00497AB9" w:rsidP="00497AB9">
      <w:pPr>
        <w:pStyle w:val="Bibliography"/>
      </w:pPr>
      <w:r w:rsidRPr="00497AB9">
        <w:t xml:space="preserve">Gao, J. </w:t>
      </w:r>
      <w:r w:rsidRPr="00497AB9">
        <w:rPr>
          <w:i/>
          <w:iCs/>
        </w:rPr>
        <w:t>et al.</w:t>
      </w:r>
      <w:r w:rsidRPr="00497AB9">
        <w:t xml:space="preserve"> (2021) ‘Potentially long-lasting effects of the pandemic on scientists’, </w:t>
      </w:r>
      <w:r w:rsidRPr="00497AB9">
        <w:rPr>
          <w:i/>
          <w:iCs/>
        </w:rPr>
        <w:t>Nature communications</w:t>
      </w:r>
      <w:r w:rsidRPr="00497AB9">
        <w:t>, 12(1), pp. 1–6.</w:t>
      </w:r>
    </w:p>
    <w:p w14:paraId="2F9833E1" w14:textId="77777777" w:rsidR="00497AB9" w:rsidRPr="00497AB9" w:rsidRDefault="00497AB9" w:rsidP="00497AB9">
      <w:pPr>
        <w:pStyle w:val="Bibliography"/>
      </w:pPr>
      <w:r w:rsidRPr="00497AB9">
        <w:lastRenderedPageBreak/>
        <w:t xml:space="preserve">Gayet-Ageron, A. </w:t>
      </w:r>
      <w:r w:rsidRPr="00497AB9">
        <w:rPr>
          <w:i/>
          <w:iCs/>
        </w:rPr>
        <w:t>et al.</w:t>
      </w:r>
      <w:r w:rsidRPr="00497AB9">
        <w:t xml:space="preserve"> (2021) ‘Female authorship of covid-19 research in manuscripts submitted to 11 biomedical journals: cross sectional study’, </w:t>
      </w:r>
      <w:r w:rsidRPr="00497AB9">
        <w:rPr>
          <w:i/>
          <w:iCs/>
        </w:rPr>
        <w:t>bmj</w:t>
      </w:r>
      <w:r w:rsidRPr="00497AB9">
        <w:t>, 375.</w:t>
      </w:r>
    </w:p>
    <w:p w14:paraId="7D0B1880" w14:textId="77777777" w:rsidR="00497AB9" w:rsidRPr="00497AB9" w:rsidRDefault="00497AB9" w:rsidP="00497AB9">
      <w:pPr>
        <w:pStyle w:val="Bibliography"/>
      </w:pPr>
      <w:r w:rsidRPr="00497AB9">
        <w:t xml:space="preserve">Gerding, A.B. </w:t>
      </w:r>
      <w:r w:rsidRPr="00497AB9">
        <w:rPr>
          <w:i/>
          <w:iCs/>
        </w:rPr>
        <w:t>et al.</w:t>
      </w:r>
      <w:r w:rsidRPr="00497AB9">
        <w:t xml:space="preserve"> (2021) ‘Scholarly productivity in clinical pharmacology amid pandemic-related workforce disruptions: are men and women affected equally?’, </w:t>
      </w:r>
      <w:r w:rsidRPr="00497AB9">
        <w:rPr>
          <w:i/>
          <w:iCs/>
        </w:rPr>
        <w:t>Clinical Pharmacology and Therapeutics</w:t>
      </w:r>
      <w:r w:rsidRPr="00497AB9">
        <w:t>, 110(4), p. 841.</w:t>
      </w:r>
    </w:p>
    <w:p w14:paraId="2DB7D791" w14:textId="77777777" w:rsidR="00497AB9" w:rsidRPr="00497AB9" w:rsidRDefault="00497AB9" w:rsidP="00497AB9">
      <w:pPr>
        <w:pStyle w:val="Bibliography"/>
      </w:pPr>
      <w:r w:rsidRPr="00497AB9">
        <w:t xml:space="preserve">Ghaffarizadeh, S Aryan </w:t>
      </w:r>
      <w:r w:rsidRPr="00497AB9">
        <w:rPr>
          <w:i/>
          <w:iCs/>
        </w:rPr>
        <w:t>et al.</w:t>
      </w:r>
      <w:r w:rsidRPr="00497AB9">
        <w:t xml:space="preserve"> (2021) ‘Life and work of researchers trapped in the COVID-19 pandemic vicious cycle’, </w:t>
      </w:r>
      <w:r w:rsidRPr="00497AB9">
        <w:rPr>
          <w:i/>
          <w:iCs/>
        </w:rPr>
        <w:t>bioRxiv</w:t>
      </w:r>
      <w:r w:rsidRPr="00497AB9">
        <w:t xml:space="preserve"> [Preprint].</w:t>
      </w:r>
    </w:p>
    <w:p w14:paraId="00D5B344" w14:textId="77777777" w:rsidR="00497AB9" w:rsidRPr="00497AB9" w:rsidRDefault="00497AB9" w:rsidP="00497AB9">
      <w:pPr>
        <w:pStyle w:val="Bibliography"/>
      </w:pPr>
      <w:r w:rsidRPr="00497AB9">
        <w:t xml:space="preserve">Grames, E.M. </w:t>
      </w:r>
      <w:r w:rsidRPr="00497AB9">
        <w:rPr>
          <w:i/>
          <w:iCs/>
        </w:rPr>
        <w:t>et al.</w:t>
      </w:r>
      <w:r w:rsidRPr="00497AB9">
        <w:t xml:space="preserve"> (2019) ‘An automated approach to identifying search terms for systematic reviews using keyword co-occurrence networks’, </w:t>
      </w:r>
      <w:r w:rsidRPr="00497AB9">
        <w:rPr>
          <w:i/>
          <w:iCs/>
        </w:rPr>
        <w:t>Methods in Ecology and Evolution</w:t>
      </w:r>
      <w:r w:rsidRPr="00497AB9">
        <w:t>, 10(10), pp. 1645–1654. Available at: https://doi.org/10.1111/2041-210X.13268.</w:t>
      </w:r>
    </w:p>
    <w:p w14:paraId="214AE629" w14:textId="77777777" w:rsidR="00497AB9" w:rsidRPr="00497AB9" w:rsidRDefault="00497AB9" w:rsidP="00497AB9">
      <w:pPr>
        <w:pStyle w:val="Bibliography"/>
      </w:pPr>
      <w:r w:rsidRPr="00497AB9">
        <w:t xml:space="preserve">Guarino, C.M. and Borden, V.M.H. (2017) ‘Faculty Service Loads and Gender: Are Women Taking Care of the Academic Family?’, </w:t>
      </w:r>
      <w:r w:rsidRPr="00497AB9">
        <w:rPr>
          <w:i/>
          <w:iCs/>
        </w:rPr>
        <w:t>Research in Higher Education</w:t>
      </w:r>
      <w:r w:rsidRPr="00497AB9">
        <w:t>, 58(6), pp. 672–694. Available at: https://doi.org/10.1007/s11162-017-9454-2.</w:t>
      </w:r>
    </w:p>
    <w:p w14:paraId="516C7E0C" w14:textId="77777777" w:rsidR="00497AB9" w:rsidRPr="00497AB9" w:rsidRDefault="00497AB9" w:rsidP="00497AB9">
      <w:pPr>
        <w:pStyle w:val="Bibliography"/>
      </w:pPr>
      <w:r w:rsidRPr="00497AB9">
        <w:t xml:space="preserve">Guintivano, J., Dick, D. and Bulik, C.M. (2021) ‘Psychiatric genomics research during the COVID-19 pandemic: A survey of Psychiatric Genomics Consortium researchers’, </w:t>
      </w:r>
      <w:r w:rsidRPr="00497AB9">
        <w:rPr>
          <w:i/>
          <w:iCs/>
        </w:rPr>
        <w:t>American Journal of Medical Genetics Part B: Neuropsychiatric Genetics</w:t>
      </w:r>
      <w:r w:rsidRPr="00497AB9">
        <w:t>, 186(1), pp. 40–49.</w:t>
      </w:r>
    </w:p>
    <w:p w14:paraId="4A2C7ED1" w14:textId="77777777" w:rsidR="00497AB9" w:rsidRPr="00497AB9" w:rsidRDefault="00497AB9" w:rsidP="00497AB9">
      <w:pPr>
        <w:pStyle w:val="Bibliography"/>
      </w:pPr>
      <w:r w:rsidRPr="00497AB9">
        <w:t xml:space="preserve">Guy, B. and Arthur, B. (2020) ‘Academic motherhood during COVID-19: Navigating our dual roles as educators and mothers’, </w:t>
      </w:r>
      <w:r w:rsidRPr="00497AB9">
        <w:rPr>
          <w:i/>
          <w:iCs/>
        </w:rPr>
        <w:t>Gender, Work &amp; Organization</w:t>
      </w:r>
      <w:r w:rsidRPr="00497AB9">
        <w:t>, 27(5), pp. 887–899. Available at: https://doi.org/10.1111/gwao.12493.</w:t>
      </w:r>
    </w:p>
    <w:p w14:paraId="280A0207" w14:textId="77777777" w:rsidR="00497AB9" w:rsidRPr="00497AB9" w:rsidRDefault="00497AB9" w:rsidP="00497AB9">
      <w:pPr>
        <w:pStyle w:val="Bibliography"/>
      </w:pPr>
      <w:r w:rsidRPr="00497AB9">
        <w:t xml:space="preserve">Hagan, A.K. </w:t>
      </w:r>
      <w:r w:rsidRPr="00497AB9">
        <w:rPr>
          <w:i/>
          <w:iCs/>
        </w:rPr>
        <w:t>et al.</w:t>
      </w:r>
      <w:r w:rsidRPr="00497AB9">
        <w:t xml:space="preserve"> (2020) ‘Women Are Underrepresented and Receive Differential Outcomes at ASM Journals: a Six-Year Retrospective Analysis’, </w:t>
      </w:r>
      <w:r w:rsidRPr="00497AB9">
        <w:rPr>
          <w:i/>
          <w:iCs/>
        </w:rPr>
        <w:t>mBio</w:t>
      </w:r>
      <w:r w:rsidRPr="00497AB9">
        <w:t>, 11(6), pp. e01680-20. Available at: https://doi.org/10.1128/mBio.01680-20.</w:t>
      </w:r>
    </w:p>
    <w:p w14:paraId="22FC81D0" w14:textId="77777777" w:rsidR="00497AB9" w:rsidRPr="00497AB9" w:rsidRDefault="00497AB9" w:rsidP="00497AB9">
      <w:pPr>
        <w:pStyle w:val="Bibliography"/>
      </w:pPr>
      <w:r w:rsidRPr="00497AB9">
        <w:t xml:space="preserve">Harris, B. </w:t>
      </w:r>
      <w:r w:rsidRPr="00497AB9">
        <w:rPr>
          <w:i/>
          <w:iCs/>
        </w:rPr>
        <w:t>et al.</w:t>
      </w:r>
      <w:r w:rsidRPr="00497AB9">
        <w:t xml:space="preserve"> (2022) ‘Exploratory Investigation of Gender Differences in School Psychology Publishing Before and During the Initial Phase of COVID-19’, </w:t>
      </w:r>
      <w:r w:rsidRPr="00497AB9">
        <w:rPr>
          <w:i/>
          <w:iCs/>
        </w:rPr>
        <w:t>Canadian Journal of School Psychology</w:t>
      </w:r>
      <w:r w:rsidRPr="00497AB9">
        <w:t>, 37(2), pp. 204–211.</w:t>
      </w:r>
    </w:p>
    <w:p w14:paraId="4C0CD60A" w14:textId="77777777" w:rsidR="00497AB9" w:rsidRPr="00497AB9" w:rsidRDefault="00497AB9" w:rsidP="00497AB9">
      <w:pPr>
        <w:pStyle w:val="Bibliography"/>
      </w:pPr>
      <w:r w:rsidRPr="00497AB9">
        <w:t xml:space="preserve">Herman, E. </w:t>
      </w:r>
      <w:r w:rsidRPr="00497AB9">
        <w:rPr>
          <w:i/>
          <w:iCs/>
        </w:rPr>
        <w:t>et al.</w:t>
      </w:r>
      <w:r w:rsidRPr="00497AB9">
        <w:t xml:space="preserve"> (2021) ‘The impact of the pandemic on early career researchers: what we already know from the internationally published literature’, </w:t>
      </w:r>
      <w:r w:rsidRPr="00497AB9">
        <w:rPr>
          <w:i/>
          <w:iCs/>
        </w:rPr>
        <w:t>Profesional de la Información</w:t>
      </w:r>
      <w:r w:rsidRPr="00497AB9">
        <w:t>, 30(2).</w:t>
      </w:r>
    </w:p>
    <w:p w14:paraId="237C106E" w14:textId="77777777" w:rsidR="00497AB9" w:rsidRPr="00497AB9" w:rsidRDefault="00497AB9" w:rsidP="00497AB9">
      <w:pPr>
        <w:pStyle w:val="Bibliography"/>
      </w:pPr>
      <w:r w:rsidRPr="00497AB9">
        <w:t xml:space="preserve">Hoggarth, J.A. </w:t>
      </w:r>
      <w:r w:rsidRPr="00497AB9">
        <w:rPr>
          <w:i/>
          <w:iCs/>
        </w:rPr>
        <w:t>et al.</w:t>
      </w:r>
      <w:r w:rsidRPr="00497AB9">
        <w:t xml:space="preserve"> (2021) ‘Impacts of the COVID-19 pandemic on women and early career archaeologists’, </w:t>
      </w:r>
      <w:r w:rsidRPr="00497AB9">
        <w:rPr>
          <w:i/>
          <w:iCs/>
        </w:rPr>
        <w:t>Heritage</w:t>
      </w:r>
      <w:r w:rsidRPr="00497AB9">
        <w:t>, 4(3), pp. 1681–1702.</w:t>
      </w:r>
    </w:p>
    <w:p w14:paraId="698F1AC9" w14:textId="77777777" w:rsidR="00497AB9" w:rsidRPr="00497AB9" w:rsidRDefault="00497AB9" w:rsidP="00497AB9">
      <w:pPr>
        <w:pStyle w:val="Bibliography"/>
      </w:pPr>
      <w:r w:rsidRPr="00497AB9">
        <w:t xml:space="preserve">Horbach, S.P.J.M. (2020) ‘Pandemic publishing: Medical journals strongly speed up their publication process for COVID-19’, </w:t>
      </w:r>
      <w:r w:rsidRPr="00497AB9">
        <w:rPr>
          <w:i/>
          <w:iCs/>
        </w:rPr>
        <w:t>Quantitative Science Studies</w:t>
      </w:r>
      <w:r w:rsidRPr="00497AB9">
        <w:t>, 1(3), pp. 1056–1067. Available at: https://doi.org/10.1162/QSS_A_00076.</w:t>
      </w:r>
    </w:p>
    <w:p w14:paraId="32036E28" w14:textId="77777777" w:rsidR="00497AB9" w:rsidRPr="00497AB9" w:rsidRDefault="00497AB9" w:rsidP="00497AB9">
      <w:pPr>
        <w:pStyle w:val="Bibliography"/>
      </w:pPr>
      <w:r w:rsidRPr="00497AB9">
        <w:t xml:space="preserve">Huang, J. </w:t>
      </w:r>
      <w:r w:rsidRPr="00497AB9">
        <w:rPr>
          <w:i/>
          <w:iCs/>
        </w:rPr>
        <w:t>et al.</w:t>
      </w:r>
      <w:r w:rsidRPr="00497AB9">
        <w:t xml:space="preserve"> (2020) ‘Historical comparison of gender inequality in scientific careers across countries and disciplines’, </w:t>
      </w:r>
      <w:r w:rsidRPr="00497AB9">
        <w:rPr>
          <w:i/>
          <w:iCs/>
        </w:rPr>
        <w:t>Proceedings of the National Academy of Sciences</w:t>
      </w:r>
      <w:r w:rsidRPr="00497AB9">
        <w:t>, 117(9), pp. 4609–4616. Available at: https://doi.org/10.1073/PNAS.1914221117.</w:t>
      </w:r>
    </w:p>
    <w:p w14:paraId="48A5C5E7" w14:textId="77777777" w:rsidR="00497AB9" w:rsidRPr="00497AB9" w:rsidRDefault="00497AB9" w:rsidP="00497AB9">
      <w:pPr>
        <w:pStyle w:val="Bibliography"/>
      </w:pPr>
      <w:r w:rsidRPr="00497AB9">
        <w:t xml:space="preserve">Ipe, T.S. </w:t>
      </w:r>
      <w:r w:rsidRPr="00497AB9">
        <w:rPr>
          <w:i/>
          <w:iCs/>
        </w:rPr>
        <w:t>et al.</w:t>
      </w:r>
      <w:r w:rsidRPr="00497AB9">
        <w:t xml:space="preserve"> (2021) ‘The impact of COVID-19 on academic productivity by female physicians and researchers in transfusion medicine’, </w:t>
      </w:r>
      <w:r w:rsidRPr="00497AB9">
        <w:rPr>
          <w:i/>
          <w:iCs/>
        </w:rPr>
        <w:t>Transfusion</w:t>
      </w:r>
      <w:r w:rsidRPr="00497AB9">
        <w:t>, 61(6), pp. 1690–1693.</w:t>
      </w:r>
    </w:p>
    <w:p w14:paraId="1AA612CD" w14:textId="77777777" w:rsidR="00497AB9" w:rsidRPr="00497AB9" w:rsidRDefault="00497AB9" w:rsidP="00497AB9">
      <w:pPr>
        <w:pStyle w:val="Bibliography"/>
      </w:pPr>
      <w:r w:rsidRPr="00497AB9">
        <w:t xml:space="preserve">James, A., Chisnall, R. and Plank, M.J. (2019) ‘Gender and societies: a grassroots approach to women in science’, </w:t>
      </w:r>
      <w:r w:rsidRPr="00497AB9">
        <w:rPr>
          <w:i/>
          <w:iCs/>
        </w:rPr>
        <w:t>Royal Society open science</w:t>
      </w:r>
      <w:r w:rsidRPr="00497AB9">
        <w:t>, 6(9). Available at: https://doi.org/10.1098/RSOS.190633.</w:t>
      </w:r>
    </w:p>
    <w:p w14:paraId="702BFAD1" w14:textId="77777777" w:rsidR="00497AB9" w:rsidRPr="00497AB9" w:rsidRDefault="00497AB9" w:rsidP="00497AB9">
      <w:pPr>
        <w:pStyle w:val="Bibliography"/>
      </w:pPr>
      <w:r w:rsidRPr="00497AB9">
        <w:lastRenderedPageBreak/>
        <w:t xml:space="preserve">Jemielniak, D., Sławska, A. and Wilamowski, M. (2021) ‘COVID-19 effect on the gender gap in academic publishing’, </w:t>
      </w:r>
      <w:r w:rsidRPr="00497AB9">
        <w:rPr>
          <w:i/>
          <w:iCs/>
        </w:rPr>
        <w:t>Journal of Information Science</w:t>
      </w:r>
      <w:r w:rsidRPr="00497AB9">
        <w:t>, p. 01655515211068168.</w:t>
      </w:r>
    </w:p>
    <w:p w14:paraId="6242148B" w14:textId="77777777" w:rsidR="00497AB9" w:rsidRPr="00497AB9" w:rsidRDefault="00497AB9" w:rsidP="00497AB9">
      <w:pPr>
        <w:pStyle w:val="Bibliography"/>
      </w:pPr>
      <w:r w:rsidRPr="00497AB9">
        <w:t xml:space="preserve">Kaatz, A., Gutierrez, B. and Carnes, M. (2014) ‘Threats to objectivity in peer review: the case of gender’, </w:t>
      </w:r>
      <w:r w:rsidRPr="00497AB9">
        <w:rPr>
          <w:i/>
          <w:iCs/>
        </w:rPr>
        <w:t>Trends in pharmacological sciences</w:t>
      </w:r>
      <w:r w:rsidRPr="00497AB9">
        <w:t>, 35(8), pp. 371–373.</w:t>
      </w:r>
    </w:p>
    <w:p w14:paraId="1C1AF2A3" w14:textId="77777777" w:rsidR="00497AB9" w:rsidRPr="00497AB9" w:rsidRDefault="00497AB9" w:rsidP="00497AB9">
      <w:pPr>
        <w:pStyle w:val="Bibliography"/>
      </w:pPr>
      <w:r w:rsidRPr="00497AB9">
        <w:t xml:space="preserve">King, M.M. and Frederickson, M.E. (2021) ‘The Pandemic Penalty: The Gendered Effects of COVID-19 on Scientific Productivity’:, </w:t>
      </w:r>
      <w:r w:rsidRPr="00497AB9">
        <w:rPr>
          <w:i/>
          <w:iCs/>
        </w:rPr>
        <w:t>Socius</w:t>
      </w:r>
      <w:r w:rsidRPr="00497AB9">
        <w:t xml:space="preserve"> [Preprint]. Available at: https://doi.org/10.1177/23780231211006977.</w:t>
      </w:r>
    </w:p>
    <w:p w14:paraId="50DB1E65" w14:textId="77777777" w:rsidR="00497AB9" w:rsidRPr="00497AB9" w:rsidRDefault="00497AB9" w:rsidP="00497AB9">
      <w:pPr>
        <w:pStyle w:val="Bibliography"/>
      </w:pPr>
      <w:r w:rsidRPr="00497AB9">
        <w:t xml:space="preserve">Kozlowski, D. </w:t>
      </w:r>
      <w:r w:rsidRPr="00497AB9">
        <w:rPr>
          <w:i/>
          <w:iCs/>
        </w:rPr>
        <w:t>et al.</w:t>
      </w:r>
      <w:r w:rsidRPr="00497AB9">
        <w:t xml:space="preserve"> (2022) ‘Intersectional inequalities in science’, </w:t>
      </w:r>
      <w:r w:rsidRPr="00497AB9">
        <w:rPr>
          <w:i/>
          <w:iCs/>
        </w:rPr>
        <w:t>Proceedings of the National Academy of Sciences</w:t>
      </w:r>
      <w:r w:rsidRPr="00497AB9">
        <w:t>, 119(2), p. e2113067119. Available at: https://doi.org/10.1073/pnas.2113067119.</w:t>
      </w:r>
    </w:p>
    <w:p w14:paraId="0129F7F7" w14:textId="77777777" w:rsidR="00497AB9" w:rsidRPr="00497AB9" w:rsidRDefault="00497AB9" w:rsidP="00497AB9">
      <w:pPr>
        <w:pStyle w:val="Bibliography"/>
      </w:pPr>
      <w:r w:rsidRPr="00497AB9">
        <w:t xml:space="preserve">Krukowski, R.A., Jagsi, R. and Cardel, M.I. (2021) ‘Academic productivity differences by gender and child age in science, technology, engineering, mathematics, and medicine faculty during the COVID-19 pandemic’, </w:t>
      </w:r>
      <w:r w:rsidRPr="00497AB9">
        <w:rPr>
          <w:i/>
          <w:iCs/>
        </w:rPr>
        <w:t>Journal of Women’s Health</w:t>
      </w:r>
      <w:r w:rsidRPr="00497AB9">
        <w:t>, 30(3), pp. 341–347. Available at: https://doi.org/10.1089/jwh.2020.8710.</w:t>
      </w:r>
    </w:p>
    <w:p w14:paraId="421A6817" w14:textId="77777777" w:rsidR="00497AB9" w:rsidRPr="00497AB9" w:rsidRDefault="00497AB9" w:rsidP="00497AB9">
      <w:pPr>
        <w:pStyle w:val="Bibliography"/>
      </w:pPr>
      <w:r w:rsidRPr="00497AB9">
        <w:t xml:space="preserve">Landis, J. and Koch, G. (1977) ‘The measurement of observer agreement for categorical data.’, </w:t>
      </w:r>
      <w:r w:rsidRPr="00497AB9">
        <w:rPr>
          <w:i/>
          <w:iCs/>
        </w:rPr>
        <w:t>Biometrics</w:t>
      </w:r>
      <w:r w:rsidRPr="00497AB9">
        <w:t>, 33(1), pp. 159–174. Available at: https://doi.org/10.2307/2529310.</w:t>
      </w:r>
    </w:p>
    <w:p w14:paraId="0A181E64" w14:textId="77777777" w:rsidR="00497AB9" w:rsidRPr="00497AB9" w:rsidRDefault="00497AB9" w:rsidP="00497AB9">
      <w:pPr>
        <w:pStyle w:val="Bibliography"/>
      </w:pPr>
      <w:r w:rsidRPr="00497AB9">
        <w:t xml:space="preserve">Langin, K. (2019) ‘Women of color face double dose of bias’, </w:t>
      </w:r>
      <w:r w:rsidRPr="00497AB9">
        <w:rPr>
          <w:i/>
          <w:iCs/>
        </w:rPr>
        <w:t>Science (New York, N.Y.)</w:t>
      </w:r>
      <w:r w:rsidRPr="00497AB9">
        <w:t>, 364(6444), pp. 921–922. Available at: https://doi.org/10.1126/science.364.6444.921.</w:t>
      </w:r>
    </w:p>
    <w:p w14:paraId="5A528DB6" w14:textId="77777777" w:rsidR="00497AB9" w:rsidRPr="00497AB9" w:rsidRDefault="00497AB9" w:rsidP="00497AB9">
      <w:pPr>
        <w:pStyle w:val="Bibliography"/>
      </w:pPr>
      <w:r w:rsidRPr="00497AB9">
        <w:t xml:space="preserve">Larivière, V. </w:t>
      </w:r>
      <w:r w:rsidRPr="00497AB9">
        <w:rPr>
          <w:i/>
          <w:iCs/>
        </w:rPr>
        <w:t>et al.</w:t>
      </w:r>
      <w:r w:rsidRPr="00497AB9">
        <w:t xml:space="preserve"> (2013) ‘Bibliometrics: Global gender disparities in science’, </w:t>
      </w:r>
      <w:r w:rsidRPr="00497AB9">
        <w:rPr>
          <w:i/>
          <w:iCs/>
        </w:rPr>
        <w:t>Nature</w:t>
      </w:r>
      <w:r w:rsidRPr="00497AB9">
        <w:t>, 504(7479), pp. 211–213. Available at: https://doi.org/10.1038/504211a.</w:t>
      </w:r>
    </w:p>
    <w:p w14:paraId="2C135F7A" w14:textId="77777777" w:rsidR="00497AB9" w:rsidRPr="00497AB9" w:rsidRDefault="00497AB9" w:rsidP="00497AB9">
      <w:pPr>
        <w:pStyle w:val="Bibliography"/>
      </w:pPr>
      <w:r w:rsidRPr="00497AB9">
        <w:t xml:space="preserve">Lerchenmüller, C. </w:t>
      </w:r>
      <w:r w:rsidRPr="00497AB9">
        <w:rPr>
          <w:i/>
          <w:iCs/>
        </w:rPr>
        <w:t>et al.</w:t>
      </w:r>
      <w:r w:rsidRPr="00497AB9">
        <w:t xml:space="preserve"> (2021) ‘Longitudinal analyses of gender differences in first authorship publications related to COVID-19’, </w:t>
      </w:r>
      <w:r w:rsidRPr="00497AB9">
        <w:rPr>
          <w:i/>
          <w:iCs/>
        </w:rPr>
        <w:t>BMJ open</w:t>
      </w:r>
      <w:r w:rsidRPr="00497AB9">
        <w:t>, 11(4), p. e045176.</w:t>
      </w:r>
    </w:p>
    <w:p w14:paraId="7E42956C" w14:textId="77777777" w:rsidR="00497AB9" w:rsidRPr="00497AB9" w:rsidRDefault="00497AB9" w:rsidP="00497AB9">
      <w:pPr>
        <w:pStyle w:val="Bibliography"/>
      </w:pPr>
      <w:r w:rsidRPr="00497AB9">
        <w:t xml:space="preserve">Livoreil, B. </w:t>
      </w:r>
      <w:r w:rsidRPr="00497AB9">
        <w:rPr>
          <w:i/>
          <w:iCs/>
        </w:rPr>
        <w:t>et al.</w:t>
      </w:r>
      <w:r w:rsidRPr="00497AB9">
        <w:t xml:space="preserve"> (2017) ‘Systematic searching for environmental evidence using multiple tools and sources’, </w:t>
      </w:r>
      <w:r w:rsidRPr="00497AB9">
        <w:rPr>
          <w:i/>
          <w:iCs/>
        </w:rPr>
        <w:t>Environmental Evidence 2017 6:1</w:t>
      </w:r>
      <w:r w:rsidRPr="00497AB9">
        <w:t>, 6(1), pp. 1–14. Available at: https://doi.org/10.1186/S13750-017-0099-6.</w:t>
      </w:r>
    </w:p>
    <w:p w14:paraId="5B6B42B9" w14:textId="77777777" w:rsidR="00497AB9" w:rsidRPr="00497AB9" w:rsidRDefault="00497AB9" w:rsidP="00497AB9">
      <w:pPr>
        <w:pStyle w:val="Bibliography"/>
      </w:pPr>
      <w:r w:rsidRPr="00497AB9">
        <w:t xml:space="preserve">Macaluso, B. </w:t>
      </w:r>
      <w:r w:rsidRPr="00497AB9">
        <w:rPr>
          <w:i/>
          <w:iCs/>
        </w:rPr>
        <w:t>et al.</w:t>
      </w:r>
      <w:r w:rsidRPr="00497AB9">
        <w:t xml:space="preserve"> (2016) ‘Is Science Built on the Shoulders of Women? A Study of Gender Differences in Contributorship’, </w:t>
      </w:r>
      <w:r w:rsidRPr="00497AB9">
        <w:rPr>
          <w:i/>
          <w:iCs/>
        </w:rPr>
        <w:t>Academic Medicine</w:t>
      </w:r>
      <w:r w:rsidRPr="00497AB9">
        <w:t>, 91(8), pp. 1136–1142. Available at: https://doi.org/10.1097/ACM.0000000000001261.</w:t>
      </w:r>
    </w:p>
    <w:p w14:paraId="3CEBA207" w14:textId="77777777" w:rsidR="00497AB9" w:rsidRPr="00497AB9" w:rsidRDefault="00497AB9" w:rsidP="00497AB9">
      <w:pPr>
        <w:pStyle w:val="Bibliography"/>
      </w:pPr>
      <w:r w:rsidRPr="00497AB9">
        <w:t xml:space="preserve">Maguire, R. </w:t>
      </w:r>
      <w:r w:rsidRPr="00497AB9">
        <w:rPr>
          <w:i/>
          <w:iCs/>
        </w:rPr>
        <w:t>et al.</w:t>
      </w:r>
      <w:r w:rsidRPr="00497AB9">
        <w:t xml:space="preserve"> (2021) ‘Research interrupted: The impact of the COVID-19 pandemic on multiple sclerosis research in the field of rehabilitation and quality of life’, </w:t>
      </w:r>
      <w:r w:rsidRPr="00497AB9">
        <w:rPr>
          <w:i/>
          <w:iCs/>
        </w:rPr>
        <w:t>Multiple Sclerosis Journal–Experimental, Translational and Clinical</w:t>
      </w:r>
      <w:r w:rsidRPr="00497AB9">
        <w:t>, 7(3), p. 20552173211038030.</w:t>
      </w:r>
    </w:p>
    <w:p w14:paraId="36B3B2D2" w14:textId="77777777" w:rsidR="00497AB9" w:rsidRPr="00497AB9" w:rsidRDefault="00497AB9" w:rsidP="00497AB9">
      <w:pPr>
        <w:pStyle w:val="Bibliography"/>
      </w:pPr>
      <w:r w:rsidRPr="00497AB9">
        <w:t xml:space="preserve">McHugh, M.L. (2012) ‘Interrater reliability: the kappa statistic’, </w:t>
      </w:r>
      <w:r w:rsidRPr="00497AB9">
        <w:rPr>
          <w:i/>
          <w:iCs/>
        </w:rPr>
        <w:t>Biochemia Medica</w:t>
      </w:r>
      <w:r w:rsidRPr="00497AB9">
        <w:t>, 22(3), p. 276.</w:t>
      </w:r>
    </w:p>
    <w:p w14:paraId="26DFF8AF" w14:textId="77777777" w:rsidR="00497AB9" w:rsidRPr="00497AB9" w:rsidRDefault="00497AB9" w:rsidP="00497AB9">
      <w:pPr>
        <w:pStyle w:val="Bibliography"/>
      </w:pPr>
      <w:r w:rsidRPr="00497AB9">
        <w:t xml:space="preserve">Mihaljević, H. </w:t>
      </w:r>
      <w:r w:rsidRPr="00497AB9">
        <w:rPr>
          <w:i/>
          <w:iCs/>
        </w:rPr>
        <w:t>et al.</w:t>
      </w:r>
      <w:r w:rsidRPr="00497AB9">
        <w:t xml:space="preserve"> (2019) ‘Reflections on Gender Analyses of Bibliographic Corpora’, </w:t>
      </w:r>
      <w:r w:rsidRPr="00497AB9">
        <w:rPr>
          <w:i/>
          <w:iCs/>
        </w:rPr>
        <w:t>Frontiers in Big Data</w:t>
      </w:r>
      <w:r w:rsidRPr="00497AB9">
        <w:t>, 2. Available at: https://www.frontiersin.org/articles/10.3389/fdata.2019.00029 (Accessed: 20 October 2022).</w:t>
      </w:r>
    </w:p>
    <w:p w14:paraId="7954159B" w14:textId="77777777" w:rsidR="00497AB9" w:rsidRPr="00497AB9" w:rsidRDefault="00497AB9" w:rsidP="00497AB9">
      <w:pPr>
        <w:pStyle w:val="Bibliography"/>
      </w:pPr>
      <w:r w:rsidRPr="00497AB9">
        <w:t xml:space="preserve">Minello, A., Martucci, S. and Manzo, L.K. (2021) ‘The pandemic and the academic mothers: present hardships and future perspectives’, </w:t>
      </w:r>
      <w:r w:rsidRPr="00497AB9">
        <w:rPr>
          <w:i/>
          <w:iCs/>
        </w:rPr>
        <w:t>European Societies</w:t>
      </w:r>
      <w:r w:rsidRPr="00497AB9">
        <w:t>, 23(sup1), pp. S82–S94.</w:t>
      </w:r>
    </w:p>
    <w:p w14:paraId="29CDD8D1" w14:textId="77777777" w:rsidR="00497AB9" w:rsidRPr="00497AB9" w:rsidRDefault="00497AB9" w:rsidP="00497AB9">
      <w:pPr>
        <w:pStyle w:val="Bibliography"/>
      </w:pPr>
      <w:r w:rsidRPr="00497AB9">
        <w:lastRenderedPageBreak/>
        <w:t xml:space="preserve">Mitchell, S.M. and Hesli, V.L. (2013) ‘Women don’t ask? Women don’t say no? Bargaining and service in the political science profession’, </w:t>
      </w:r>
      <w:r w:rsidRPr="00497AB9">
        <w:rPr>
          <w:i/>
          <w:iCs/>
        </w:rPr>
        <w:t>PS: Political Science &amp; Politics</w:t>
      </w:r>
      <w:r w:rsidRPr="00497AB9">
        <w:t>, 46(2), pp. 355–369.</w:t>
      </w:r>
    </w:p>
    <w:p w14:paraId="590386FE" w14:textId="77777777" w:rsidR="00497AB9" w:rsidRPr="00497AB9" w:rsidRDefault="00497AB9" w:rsidP="00497AB9">
      <w:pPr>
        <w:pStyle w:val="Bibliography"/>
      </w:pPr>
      <w:r w:rsidRPr="00497AB9">
        <w:t xml:space="preserve">Moher, D. </w:t>
      </w:r>
      <w:r w:rsidRPr="00497AB9">
        <w:rPr>
          <w:i/>
          <w:iCs/>
        </w:rPr>
        <w:t>et al.</w:t>
      </w:r>
      <w:r w:rsidRPr="00497AB9">
        <w:t xml:space="preserve"> (2009) ‘Preferred Reporting Items for Systematic Reviews and Meta-Analyses: The PRISMA Statement’, </w:t>
      </w:r>
      <w:r w:rsidRPr="00497AB9">
        <w:rPr>
          <w:i/>
          <w:iCs/>
        </w:rPr>
        <w:t>PLOS Medicine</w:t>
      </w:r>
      <w:r w:rsidRPr="00497AB9">
        <w:t>, 6(7), p. e1000097. Available at: https://doi.org/10.1371/JOURNAL.PMED.1000097.</w:t>
      </w:r>
    </w:p>
    <w:p w14:paraId="775E9988" w14:textId="77777777" w:rsidR="00497AB9" w:rsidRPr="00497AB9" w:rsidRDefault="00497AB9" w:rsidP="00497AB9">
      <w:pPr>
        <w:pStyle w:val="Bibliography"/>
      </w:pPr>
      <w:r w:rsidRPr="00497AB9">
        <w:t xml:space="preserve">Moore, M.T. and Griffin, B.W. (2006) ‘Identification of factors that influence authorship name placement and decisions to collaborate in peer-reviewed, education-related publications’, </w:t>
      </w:r>
      <w:r w:rsidRPr="00497AB9">
        <w:rPr>
          <w:i/>
          <w:iCs/>
        </w:rPr>
        <w:t>Studies in Educational Evaluation</w:t>
      </w:r>
      <w:r w:rsidRPr="00497AB9">
        <w:t>, 32(2), pp. 125–135. Available at: https://doi.org/10.1016/j.stueduc.2006.04.004.</w:t>
      </w:r>
    </w:p>
    <w:p w14:paraId="0334FFC1" w14:textId="77777777" w:rsidR="00497AB9" w:rsidRPr="00497AB9" w:rsidRDefault="00497AB9" w:rsidP="00497AB9">
      <w:pPr>
        <w:pStyle w:val="Bibliography"/>
      </w:pPr>
      <w:r w:rsidRPr="00497AB9">
        <w:t xml:space="preserve">Morgan, A.C. </w:t>
      </w:r>
      <w:r w:rsidRPr="00497AB9">
        <w:rPr>
          <w:i/>
          <w:iCs/>
        </w:rPr>
        <w:t>et al.</w:t>
      </w:r>
      <w:r w:rsidRPr="00497AB9">
        <w:t xml:space="preserve"> (2022) ‘Socioeconomic roots of academic faculty’, </w:t>
      </w:r>
      <w:r w:rsidRPr="00497AB9">
        <w:rPr>
          <w:i/>
          <w:iCs/>
        </w:rPr>
        <w:t>Nature Human Behaviour</w:t>
      </w:r>
      <w:r w:rsidRPr="00497AB9">
        <w:t>, pp. 1–9. Available at: https://doi.org/10.1038/s41562-022-01425-4.</w:t>
      </w:r>
    </w:p>
    <w:p w14:paraId="234440A5" w14:textId="77777777" w:rsidR="00497AB9" w:rsidRPr="00497AB9" w:rsidRDefault="00497AB9" w:rsidP="00497AB9">
      <w:pPr>
        <w:pStyle w:val="Bibliography"/>
      </w:pPr>
      <w:r w:rsidRPr="00497AB9">
        <w:t xml:space="preserve">Muric, G. </w:t>
      </w:r>
      <w:r w:rsidRPr="00497AB9">
        <w:rPr>
          <w:i/>
          <w:iCs/>
        </w:rPr>
        <w:t>et al.</w:t>
      </w:r>
      <w:r w:rsidRPr="00497AB9">
        <w:t xml:space="preserve"> (2021) ‘Gender disparity in the authorship of biomedical research publications during the COVID-19 pandemic: retrospective observational study’, </w:t>
      </w:r>
      <w:r w:rsidRPr="00497AB9">
        <w:rPr>
          <w:i/>
          <w:iCs/>
        </w:rPr>
        <w:t>Journal of medical Internet research</w:t>
      </w:r>
      <w:r w:rsidRPr="00497AB9">
        <w:t>, 23(4), p. e25379.</w:t>
      </w:r>
    </w:p>
    <w:p w14:paraId="0C70AFE5" w14:textId="77777777" w:rsidR="00497AB9" w:rsidRPr="00497AB9" w:rsidRDefault="00497AB9" w:rsidP="00497AB9">
      <w:pPr>
        <w:pStyle w:val="Bibliography"/>
      </w:pPr>
      <w:r w:rsidRPr="00497AB9">
        <w:t xml:space="preserve">Murray, D. </w:t>
      </w:r>
      <w:r w:rsidRPr="00497AB9">
        <w:rPr>
          <w:i/>
          <w:iCs/>
        </w:rPr>
        <w:t>et al.</w:t>
      </w:r>
      <w:r w:rsidRPr="00497AB9">
        <w:t xml:space="preserve"> (2019) ‘Author-reviewer homophily in peer review’, </w:t>
      </w:r>
      <w:r w:rsidRPr="00497AB9">
        <w:rPr>
          <w:i/>
          <w:iCs/>
        </w:rPr>
        <w:t>BioRxiv</w:t>
      </w:r>
      <w:r w:rsidRPr="00497AB9">
        <w:t>, p. 400515.</w:t>
      </w:r>
    </w:p>
    <w:p w14:paraId="5A18A647" w14:textId="77777777" w:rsidR="00497AB9" w:rsidRPr="00497AB9" w:rsidRDefault="00497AB9" w:rsidP="00497AB9">
      <w:pPr>
        <w:pStyle w:val="Bibliography"/>
      </w:pPr>
      <w:r w:rsidRPr="00497AB9">
        <w:t xml:space="preserve">Myers, K.R. </w:t>
      </w:r>
      <w:r w:rsidRPr="00497AB9">
        <w:rPr>
          <w:i/>
          <w:iCs/>
        </w:rPr>
        <w:t>et al.</w:t>
      </w:r>
      <w:r w:rsidRPr="00497AB9">
        <w:t xml:space="preserve"> (2020) ‘Unequal effects of the COVID-19 pandemic on scientists’, </w:t>
      </w:r>
      <w:r w:rsidRPr="00497AB9">
        <w:rPr>
          <w:i/>
          <w:iCs/>
        </w:rPr>
        <w:t>Nature human behaviour</w:t>
      </w:r>
      <w:r w:rsidRPr="00497AB9">
        <w:t>, 4(9), pp. 880–883.</w:t>
      </w:r>
    </w:p>
    <w:p w14:paraId="7EAFD392" w14:textId="77777777" w:rsidR="00497AB9" w:rsidRPr="00497AB9" w:rsidRDefault="00497AB9" w:rsidP="00497AB9">
      <w:pPr>
        <w:pStyle w:val="Bibliography"/>
      </w:pPr>
      <w:r w:rsidRPr="00497AB9">
        <w:t xml:space="preserve">Nakagawa, S., Lagisz, M., Jennions, M.D., </w:t>
      </w:r>
      <w:r w:rsidRPr="00497AB9">
        <w:rPr>
          <w:i/>
          <w:iCs/>
        </w:rPr>
        <w:t>et al.</w:t>
      </w:r>
      <w:r w:rsidRPr="00497AB9">
        <w:t xml:space="preserve"> (2021) ‘Methods for testing publication bias in ecological and evolutionary meta</w:t>
      </w:r>
      <w:r w:rsidRPr="00497AB9">
        <w:rPr>
          <w:rFonts w:ascii="Cambria Math" w:hAnsi="Cambria Math" w:cs="Cambria Math"/>
        </w:rPr>
        <w:t>‐</w:t>
      </w:r>
      <w:r w:rsidRPr="00497AB9">
        <w:t xml:space="preserve">analyses’, </w:t>
      </w:r>
      <w:r w:rsidRPr="00497AB9">
        <w:rPr>
          <w:i/>
          <w:iCs/>
        </w:rPr>
        <w:t>Methods in Ecology and Evolution</w:t>
      </w:r>
      <w:r w:rsidRPr="00497AB9">
        <w:t>, 13(1), pp. 4–21. Available at: https://doi.org/10.1111/2041-210x.13724.</w:t>
      </w:r>
    </w:p>
    <w:p w14:paraId="3A5489D1" w14:textId="77777777" w:rsidR="00497AB9" w:rsidRPr="00497AB9" w:rsidRDefault="00497AB9" w:rsidP="00497AB9">
      <w:pPr>
        <w:pStyle w:val="Bibliography"/>
      </w:pPr>
      <w:r w:rsidRPr="00497AB9">
        <w:t xml:space="preserve">Nakagawa, S., Lagisz, M., O’Dea, R.E., </w:t>
      </w:r>
      <w:r w:rsidRPr="00497AB9">
        <w:rPr>
          <w:i/>
          <w:iCs/>
        </w:rPr>
        <w:t>et al.</w:t>
      </w:r>
      <w:r w:rsidRPr="00497AB9">
        <w:t xml:space="preserve"> (2021) ‘The orchard plot: Cultivating a forest plot for use in ecology, evolution, and beyond’, in </w:t>
      </w:r>
      <w:r w:rsidRPr="00497AB9">
        <w:rPr>
          <w:i/>
          <w:iCs/>
        </w:rPr>
        <w:t>Research Synthesis Methods</w:t>
      </w:r>
      <w:r w:rsidRPr="00497AB9">
        <w:t>. John Wiley and Sons Ltd, pp. 4–12. Available at: https://doi.org/10.1002/jrsm.1424.</w:t>
      </w:r>
    </w:p>
    <w:p w14:paraId="5837E17A" w14:textId="77777777" w:rsidR="00497AB9" w:rsidRPr="00497AB9" w:rsidRDefault="00497AB9" w:rsidP="00497AB9">
      <w:pPr>
        <w:pStyle w:val="Bibliography"/>
      </w:pPr>
      <w:r w:rsidRPr="00497AB9">
        <w:t xml:space="preserve">Nash, M. and Churchill, B. (2020) ‘Caring during COVID-19: A gendered analysis of Australian university responses to managing remote working and caring responsibilities’, </w:t>
      </w:r>
      <w:r w:rsidRPr="00497AB9">
        <w:rPr>
          <w:i/>
          <w:iCs/>
        </w:rPr>
        <w:t>Gender, Work &amp; Organization</w:t>
      </w:r>
      <w:r w:rsidRPr="00497AB9">
        <w:t>, 27(5), pp. 833–846.</w:t>
      </w:r>
    </w:p>
    <w:p w14:paraId="72D1FB41" w14:textId="77777777" w:rsidR="00497AB9" w:rsidRPr="00497AB9" w:rsidRDefault="00497AB9" w:rsidP="00497AB9">
      <w:pPr>
        <w:pStyle w:val="Bibliography"/>
      </w:pPr>
      <w:r w:rsidRPr="00497AB9">
        <w:t xml:space="preserve">National Academies of Sciences, E. (2021) </w:t>
      </w:r>
      <w:r w:rsidRPr="00497AB9">
        <w:rPr>
          <w:i/>
          <w:iCs/>
        </w:rPr>
        <w:t>The Impact of COVID-19 on the Careers of Women in Academic Sciences, Engineering, and Medicine</w:t>
      </w:r>
      <w:r w:rsidRPr="00497AB9">
        <w:t>. Available at: https://doi.org/10.17226/26061.</w:t>
      </w:r>
    </w:p>
    <w:p w14:paraId="7CA0E911" w14:textId="77777777" w:rsidR="00497AB9" w:rsidRPr="00497AB9" w:rsidRDefault="00497AB9" w:rsidP="00497AB9">
      <w:pPr>
        <w:pStyle w:val="Bibliography"/>
      </w:pPr>
      <w:r w:rsidRPr="00497AB9">
        <w:t xml:space="preserve">Nguyen, A.X. </w:t>
      </w:r>
      <w:r w:rsidRPr="00497AB9">
        <w:rPr>
          <w:i/>
          <w:iCs/>
        </w:rPr>
        <w:t>et al.</w:t>
      </w:r>
      <w:r w:rsidRPr="00497AB9">
        <w:t xml:space="preserve"> (2021) ‘Impact of COVID-19 on longitudinal ophthalmology authorship gender trends’, </w:t>
      </w:r>
      <w:r w:rsidRPr="00497AB9">
        <w:rPr>
          <w:i/>
          <w:iCs/>
        </w:rPr>
        <w:t>Graefe’s Archive for Clinical and Experimental Ophthalmology</w:t>
      </w:r>
      <w:r w:rsidRPr="00497AB9">
        <w:t>, 259(3), pp. 733–744.</w:t>
      </w:r>
    </w:p>
    <w:p w14:paraId="441A2624" w14:textId="77777777" w:rsidR="00497AB9" w:rsidRPr="00497AB9" w:rsidRDefault="00497AB9" w:rsidP="00497AB9">
      <w:pPr>
        <w:pStyle w:val="Bibliography"/>
      </w:pPr>
      <w:r w:rsidRPr="00497AB9">
        <w:t xml:space="preserve">O’Meara, K., Kuvaeva, A. and Nyunt, G. (2017) ‘Constrained choices: A view of campus service inequality from annual faculty reports’, </w:t>
      </w:r>
      <w:r w:rsidRPr="00497AB9">
        <w:rPr>
          <w:i/>
          <w:iCs/>
        </w:rPr>
        <w:t>The Journal of Higher Education</w:t>
      </w:r>
      <w:r w:rsidRPr="00497AB9">
        <w:t>, 88(5), pp. 672–700.</w:t>
      </w:r>
    </w:p>
    <w:p w14:paraId="3A35FB62" w14:textId="77777777" w:rsidR="00497AB9" w:rsidRPr="00497AB9" w:rsidRDefault="00497AB9" w:rsidP="00497AB9">
      <w:pPr>
        <w:pStyle w:val="Bibliography"/>
      </w:pPr>
      <w:r w:rsidRPr="00497AB9">
        <w:t xml:space="preserve">O’Meara, K.A. </w:t>
      </w:r>
      <w:r w:rsidRPr="00497AB9">
        <w:rPr>
          <w:i/>
          <w:iCs/>
        </w:rPr>
        <w:t>et al.</w:t>
      </w:r>
      <w:r w:rsidRPr="00497AB9">
        <w:t xml:space="preserve"> (2017) ‘Asked More Often: Gender Differences in Faculty Workload in Research Universities and the Work Interactions That Shape Them’, </w:t>
      </w:r>
      <w:r w:rsidRPr="00497AB9">
        <w:rPr>
          <w:i/>
          <w:iCs/>
        </w:rPr>
        <w:t>American Educational Research Journal</w:t>
      </w:r>
      <w:r w:rsidRPr="00497AB9">
        <w:t>, 54(6), pp. 1154–1186. Available at: https://doi.org/10.3102/0002831217716767.</w:t>
      </w:r>
    </w:p>
    <w:p w14:paraId="43F9C34E" w14:textId="77777777" w:rsidR="00497AB9" w:rsidRPr="00497AB9" w:rsidRDefault="00497AB9" w:rsidP="00497AB9">
      <w:pPr>
        <w:pStyle w:val="Bibliography"/>
      </w:pPr>
      <w:r w:rsidRPr="00497AB9">
        <w:lastRenderedPageBreak/>
        <w:t xml:space="preserve">Ouzzani, M. </w:t>
      </w:r>
      <w:r w:rsidRPr="00497AB9">
        <w:rPr>
          <w:i/>
          <w:iCs/>
        </w:rPr>
        <w:t>et al.</w:t>
      </w:r>
      <w:r w:rsidRPr="00497AB9">
        <w:t xml:space="preserve"> (2016) ‘Rayyan—a web and mobile app for systematic reviews’, </w:t>
      </w:r>
      <w:r w:rsidRPr="00497AB9">
        <w:rPr>
          <w:i/>
          <w:iCs/>
        </w:rPr>
        <w:t>Systematic Reviews 2016 5:1</w:t>
      </w:r>
      <w:r w:rsidRPr="00497AB9">
        <w:t>, 5(1), pp. 1–10. Available at: https://doi.org/10.1186/S13643-016-0384-4.</w:t>
      </w:r>
    </w:p>
    <w:p w14:paraId="5FC665F8" w14:textId="77777777" w:rsidR="00497AB9" w:rsidRPr="00497AB9" w:rsidRDefault="00497AB9" w:rsidP="00497AB9">
      <w:pPr>
        <w:pStyle w:val="Bibliography"/>
      </w:pPr>
      <w:r w:rsidRPr="00497AB9">
        <w:t xml:space="preserve">Plaunova, A. </w:t>
      </w:r>
      <w:r w:rsidRPr="00497AB9">
        <w:rPr>
          <w:i/>
          <w:iCs/>
        </w:rPr>
        <w:t>et al.</w:t>
      </w:r>
      <w:r w:rsidRPr="00497AB9">
        <w:t xml:space="preserve"> (2021) ‘Impact of COVID-19 on radiology faculty-an exacerbation of gender differences in unpaid home duties and professional productivity’, </w:t>
      </w:r>
      <w:r w:rsidRPr="00497AB9">
        <w:rPr>
          <w:i/>
          <w:iCs/>
        </w:rPr>
        <w:t>Academic Radiology</w:t>
      </w:r>
      <w:r w:rsidRPr="00497AB9">
        <w:t>, 28(9), pp. 1185–1190.</w:t>
      </w:r>
    </w:p>
    <w:p w14:paraId="5942C4BE" w14:textId="77777777" w:rsidR="00497AB9" w:rsidRPr="00497AB9" w:rsidRDefault="00497AB9" w:rsidP="00497AB9">
      <w:pPr>
        <w:pStyle w:val="Bibliography"/>
      </w:pPr>
      <w:r w:rsidRPr="00497AB9">
        <w:t xml:space="preserve">Porter, S.R. (2007) ‘A closer look at faculty service: What affects participation on committees?’, </w:t>
      </w:r>
      <w:r w:rsidRPr="00497AB9">
        <w:rPr>
          <w:i/>
          <w:iCs/>
        </w:rPr>
        <w:t>The Journal of Higher Education</w:t>
      </w:r>
      <w:r w:rsidRPr="00497AB9">
        <w:t>, 78(5), pp. 523–541.</w:t>
      </w:r>
    </w:p>
    <w:p w14:paraId="71828B35" w14:textId="77777777" w:rsidR="00497AB9" w:rsidRPr="00497AB9" w:rsidRDefault="00497AB9" w:rsidP="00497AB9">
      <w:pPr>
        <w:pStyle w:val="Bibliography"/>
      </w:pPr>
      <w:r w:rsidRPr="00497AB9">
        <w:t xml:space="preserve">Powell, K. (2016) ‘Does it take too long to publish research?’, </w:t>
      </w:r>
      <w:r w:rsidRPr="00497AB9">
        <w:rPr>
          <w:i/>
          <w:iCs/>
        </w:rPr>
        <w:t>Nature</w:t>
      </w:r>
      <w:r w:rsidRPr="00497AB9">
        <w:t>, 530(7589), pp. 148–151. Available at: https://doi.org/10.1038/530148a.</w:t>
      </w:r>
    </w:p>
    <w:p w14:paraId="38235675" w14:textId="77777777" w:rsidR="00497AB9" w:rsidRPr="00497AB9" w:rsidRDefault="00497AB9" w:rsidP="00497AB9">
      <w:pPr>
        <w:pStyle w:val="Bibliography"/>
      </w:pPr>
      <w:r w:rsidRPr="00497AB9">
        <w:t xml:space="preserve">Quak, E. </w:t>
      </w:r>
      <w:r w:rsidRPr="00497AB9">
        <w:rPr>
          <w:i/>
          <w:iCs/>
        </w:rPr>
        <w:t>et al.</w:t>
      </w:r>
      <w:r w:rsidRPr="00497AB9">
        <w:t xml:space="preserve"> (2021) ‘Author Gender Inequality in Medical Imaging Journals and the COVID-19 Pandemic’, </w:t>
      </w:r>
      <w:r w:rsidRPr="00497AB9">
        <w:rPr>
          <w:i/>
          <w:iCs/>
        </w:rPr>
        <w:t>Radiology</w:t>
      </w:r>
      <w:r w:rsidRPr="00497AB9">
        <w:t>, 300(1), pp. E301–E307. Available at: https://doi.org/10.1148/radiol.2021204417.</w:t>
      </w:r>
    </w:p>
    <w:p w14:paraId="3EB8970D" w14:textId="77777777" w:rsidR="00497AB9" w:rsidRPr="00497AB9" w:rsidRDefault="00497AB9" w:rsidP="00497AB9">
      <w:pPr>
        <w:pStyle w:val="Bibliography"/>
      </w:pPr>
      <w:r w:rsidRPr="00497AB9">
        <w:t xml:space="preserve">R Core Team (2022) </w:t>
      </w:r>
      <w:r w:rsidRPr="00497AB9">
        <w:rPr>
          <w:i/>
          <w:iCs/>
        </w:rPr>
        <w:t>R: A Language and Environment for Statistical Computing</w:t>
      </w:r>
      <w:r w:rsidRPr="00497AB9">
        <w:t>. Vienna, Austria: R Foundation for Statistical Computing. Available at: https://www.R-project.org/.</w:t>
      </w:r>
    </w:p>
    <w:p w14:paraId="4A87B1AD" w14:textId="77777777" w:rsidR="00497AB9" w:rsidRPr="00497AB9" w:rsidRDefault="00497AB9" w:rsidP="00497AB9">
      <w:pPr>
        <w:pStyle w:val="Bibliography"/>
      </w:pPr>
      <w:r w:rsidRPr="00497AB9">
        <w:t xml:space="preserve">Reuben, E., Sapienza, P. and Zingales, L. (2014) ‘How stereotypes impair women’s careers in science’, </w:t>
      </w:r>
      <w:r w:rsidRPr="00497AB9">
        <w:rPr>
          <w:i/>
          <w:iCs/>
        </w:rPr>
        <w:t>Proceedings of the National Academy of Sciences</w:t>
      </w:r>
      <w:r w:rsidRPr="00497AB9">
        <w:t>, 111(12), pp. 4403–4408.</w:t>
      </w:r>
    </w:p>
    <w:p w14:paraId="52B81F86" w14:textId="77777777" w:rsidR="00497AB9" w:rsidRPr="00497AB9" w:rsidRDefault="00497AB9" w:rsidP="00497AB9">
      <w:pPr>
        <w:pStyle w:val="Bibliography"/>
      </w:pPr>
      <w:r w:rsidRPr="00497AB9">
        <w:t xml:space="preserve">Ribarovska, A.K. </w:t>
      </w:r>
      <w:r w:rsidRPr="00497AB9">
        <w:rPr>
          <w:i/>
          <w:iCs/>
        </w:rPr>
        <w:t>et al.</w:t>
      </w:r>
      <w:r w:rsidRPr="00497AB9">
        <w:t xml:space="preserve"> (2021) ‘Gender inequality in publishing during the COVID-19 pandemic’, </w:t>
      </w:r>
      <w:r w:rsidRPr="00497AB9">
        <w:rPr>
          <w:i/>
          <w:iCs/>
        </w:rPr>
        <w:t>Brain, behavior, and immunity</w:t>
      </w:r>
      <w:r w:rsidRPr="00497AB9">
        <w:t>, 91, p. 1.</w:t>
      </w:r>
    </w:p>
    <w:p w14:paraId="7C9E442C" w14:textId="77777777" w:rsidR="00497AB9" w:rsidRPr="00497AB9" w:rsidRDefault="00497AB9" w:rsidP="00497AB9">
      <w:pPr>
        <w:pStyle w:val="Bibliography"/>
      </w:pPr>
      <w:r w:rsidRPr="00497AB9">
        <w:t xml:space="preserve">Rodríguez-Rivero, R. </w:t>
      </w:r>
      <w:r w:rsidRPr="00497AB9">
        <w:rPr>
          <w:i/>
          <w:iCs/>
        </w:rPr>
        <w:t>et al.</w:t>
      </w:r>
      <w:r w:rsidRPr="00497AB9">
        <w:t xml:space="preserve"> (2020) ‘Is it time for a revolution in work–life balance? Reflections from Spain’, </w:t>
      </w:r>
      <w:r w:rsidRPr="00497AB9">
        <w:rPr>
          <w:i/>
          <w:iCs/>
        </w:rPr>
        <w:t>Sustainability</w:t>
      </w:r>
      <w:r w:rsidRPr="00497AB9">
        <w:t>, 12(22), p. 9563.</w:t>
      </w:r>
    </w:p>
    <w:p w14:paraId="5EAA4CC9" w14:textId="77777777" w:rsidR="00497AB9" w:rsidRPr="00497AB9" w:rsidRDefault="00497AB9" w:rsidP="00497AB9">
      <w:pPr>
        <w:pStyle w:val="Bibliography"/>
      </w:pPr>
      <w:r w:rsidRPr="00497AB9">
        <w:t xml:space="preserve">Romano, N. (2021) ‘Assessing the gender gap in academia’, </w:t>
      </w:r>
      <w:r w:rsidRPr="00497AB9">
        <w:rPr>
          <w:i/>
          <w:iCs/>
        </w:rPr>
        <w:t>Nature Italy 2021</w:t>
      </w:r>
      <w:r w:rsidRPr="00497AB9">
        <w:t xml:space="preserve"> [Preprint]. Available at: https://www.nature.com/articles/d43978-021-00037-2 (Accessed: 21 August 2022).</w:t>
      </w:r>
    </w:p>
    <w:p w14:paraId="46509E26" w14:textId="77777777" w:rsidR="00497AB9" w:rsidRPr="00497AB9" w:rsidRDefault="00497AB9" w:rsidP="00497AB9">
      <w:pPr>
        <w:pStyle w:val="Bibliography"/>
      </w:pPr>
      <w:r w:rsidRPr="00497AB9">
        <w:t xml:space="preserve">Safdar, B. </w:t>
      </w:r>
      <w:r w:rsidRPr="00497AB9">
        <w:rPr>
          <w:i/>
          <w:iCs/>
        </w:rPr>
        <w:t>et al.</w:t>
      </w:r>
      <w:r w:rsidRPr="00497AB9">
        <w:t xml:space="preserve"> (2021) ‘Gender Disparity in Grants and Awards at the National Institute of Health’, </w:t>
      </w:r>
      <w:r w:rsidRPr="00497AB9">
        <w:rPr>
          <w:i/>
          <w:iCs/>
        </w:rPr>
        <w:t>Cureus</w:t>
      </w:r>
      <w:r w:rsidRPr="00497AB9">
        <w:t>, 13(4). Available at: https://doi.org/10.7759/CUREUS.14644.</w:t>
      </w:r>
    </w:p>
    <w:p w14:paraId="1DCFFD8F" w14:textId="77777777" w:rsidR="00497AB9" w:rsidRPr="00497AB9" w:rsidRDefault="00497AB9" w:rsidP="00497AB9">
      <w:pPr>
        <w:pStyle w:val="Bibliography"/>
      </w:pPr>
      <w:r w:rsidRPr="00497AB9">
        <w:t xml:space="preserve">Schiebinger, L. and Gilmartin, S.K. (2010) ‘Housework is an academic issue’, </w:t>
      </w:r>
      <w:r w:rsidRPr="00497AB9">
        <w:rPr>
          <w:i/>
          <w:iCs/>
        </w:rPr>
        <w:t>Academe</w:t>
      </w:r>
      <w:r w:rsidRPr="00497AB9">
        <w:t>, 96(1), pp. 39–44.</w:t>
      </w:r>
    </w:p>
    <w:p w14:paraId="4F3F240D" w14:textId="77777777" w:rsidR="00497AB9" w:rsidRPr="00497AB9" w:rsidRDefault="00497AB9" w:rsidP="00497AB9">
      <w:pPr>
        <w:pStyle w:val="Bibliography"/>
      </w:pPr>
      <w:r w:rsidRPr="00497AB9">
        <w:t xml:space="preserve">Schiebinger, L.L., Henderson, A.D. and Gilmartin, S.K. (2008) </w:t>
      </w:r>
      <w:r w:rsidRPr="00497AB9">
        <w:rPr>
          <w:i/>
          <w:iCs/>
        </w:rPr>
        <w:t>Dual-career academic couples: What universities need to know</w:t>
      </w:r>
      <w:r w:rsidRPr="00497AB9">
        <w:t>. Michelle R. Clayman institute for gender research, Stanford University.</w:t>
      </w:r>
    </w:p>
    <w:p w14:paraId="4456DD0A" w14:textId="77777777" w:rsidR="00497AB9" w:rsidRPr="00497AB9" w:rsidRDefault="00497AB9" w:rsidP="00497AB9">
      <w:pPr>
        <w:pStyle w:val="Bibliography"/>
      </w:pPr>
      <w:r w:rsidRPr="00497AB9">
        <w:t xml:space="preserve">Shalaby, M., Allam, N. and Buttorff, G.J. (2021) ‘Leveling the field: Gender inequity in academia during COVID-19’, </w:t>
      </w:r>
      <w:r w:rsidRPr="00497AB9">
        <w:rPr>
          <w:i/>
          <w:iCs/>
        </w:rPr>
        <w:t>PS: Political Science &amp; Politics</w:t>
      </w:r>
      <w:r w:rsidRPr="00497AB9">
        <w:t>, 54(4), pp. 661–667.</w:t>
      </w:r>
    </w:p>
    <w:p w14:paraId="536AAC10" w14:textId="77777777" w:rsidR="00497AB9" w:rsidRPr="00497AB9" w:rsidRDefault="00497AB9" w:rsidP="00497AB9">
      <w:pPr>
        <w:pStyle w:val="Bibliography"/>
      </w:pPr>
      <w:r w:rsidRPr="00497AB9">
        <w:t xml:space="preserve">Shen, H. (2013) ‘Inequality quantified: Mind the gender gap’, </w:t>
      </w:r>
      <w:r w:rsidRPr="00497AB9">
        <w:rPr>
          <w:i/>
          <w:iCs/>
        </w:rPr>
        <w:t>Nature</w:t>
      </w:r>
      <w:r w:rsidRPr="00497AB9">
        <w:t>, 495(7439), pp. 22–24. Available at: https://doi.org/10.1038/495022A.</w:t>
      </w:r>
    </w:p>
    <w:p w14:paraId="3E57BD13" w14:textId="77777777" w:rsidR="00497AB9" w:rsidRPr="00497AB9" w:rsidRDefault="00497AB9" w:rsidP="00497AB9">
      <w:pPr>
        <w:pStyle w:val="Bibliography"/>
      </w:pPr>
      <w:r w:rsidRPr="00497AB9">
        <w:t xml:space="preserve">Squazzoni, F. </w:t>
      </w:r>
      <w:r w:rsidRPr="00497AB9">
        <w:rPr>
          <w:i/>
          <w:iCs/>
        </w:rPr>
        <w:t>et al.</w:t>
      </w:r>
      <w:r w:rsidRPr="00497AB9">
        <w:t xml:space="preserve"> (2021) ‘Gender gap in journal submissions and peer review during the first wave of the COVID-19 pandemic. A study on 2329 Elsevier journals’, </w:t>
      </w:r>
      <w:r w:rsidRPr="00497AB9">
        <w:rPr>
          <w:i/>
          <w:iCs/>
        </w:rPr>
        <w:t>PloS one</w:t>
      </w:r>
      <w:r w:rsidRPr="00497AB9">
        <w:t>, 16(10), p. e0257919.</w:t>
      </w:r>
    </w:p>
    <w:p w14:paraId="46FD64E2" w14:textId="77777777" w:rsidR="00497AB9" w:rsidRPr="00497AB9" w:rsidRDefault="00497AB9" w:rsidP="00497AB9">
      <w:pPr>
        <w:pStyle w:val="Bibliography"/>
      </w:pPr>
      <w:r w:rsidRPr="00497AB9">
        <w:lastRenderedPageBreak/>
        <w:t xml:space="preserve">Staniscuaski, F. </w:t>
      </w:r>
      <w:r w:rsidRPr="00497AB9">
        <w:rPr>
          <w:i/>
          <w:iCs/>
        </w:rPr>
        <w:t>et al.</w:t>
      </w:r>
      <w:r w:rsidRPr="00497AB9">
        <w:t xml:space="preserve"> (2021) ‘Gender, race and parenthood impact academic productivity during the COVID-19 pandemic: from survey to action’, </w:t>
      </w:r>
      <w:r w:rsidRPr="00497AB9">
        <w:rPr>
          <w:i/>
          <w:iCs/>
        </w:rPr>
        <w:t>Frontiers in psychology</w:t>
      </w:r>
      <w:r w:rsidRPr="00497AB9">
        <w:t>, 12, p. 663252.</w:t>
      </w:r>
    </w:p>
    <w:p w14:paraId="021409EC" w14:textId="77777777" w:rsidR="00497AB9" w:rsidRPr="00497AB9" w:rsidRDefault="00497AB9" w:rsidP="00497AB9">
      <w:pPr>
        <w:pStyle w:val="Bibliography"/>
      </w:pPr>
      <w:r w:rsidRPr="00497AB9">
        <w:t xml:space="preserve">Stenson, M.C. </w:t>
      </w:r>
      <w:r w:rsidRPr="00497AB9">
        <w:rPr>
          <w:i/>
          <w:iCs/>
        </w:rPr>
        <w:t>et al.</w:t>
      </w:r>
      <w:r w:rsidRPr="00497AB9">
        <w:t xml:space="preserve"> (2022) ‘Impact of COVID-19 on access to laboratories and human participants: exercise science faculty perspectives’, </w:t>
      </w:r>
      <w:r w:rsidRPr="00497AB9">
        <w:rPr>
          <w:i/>
          <w:iCs/>
        </w:rPr>
        <w:t>Advances in Physiology Education</w:t>
      </w:r>
      <w:r w:rsidRPr="00497AB9">
        <w:t>, 46(2), pp. 211–218.</w:t>
      </w:r>
    </w:p>
    <w:p w14:paraId="55CD51B7" w14:textId="77777777" w:rsidR="00497AB9" w:rsidRPr="00497AB9" w:rsidRDefault="00497AB9" w:rsidP="00497AB9">
      <w:pPr>
        <w:pStyle w:val="Bibliography"/>
      </w:pPr>
      <w:r w:rsidRPr="00497AB9">
        <w:t xml:space="preserve">Valentova, J.V. </w:t>
      </w:r>
      <w:r w:rsidRPr="00497AB9">
        <w:rPr>
          <w:i/>
          <w:iCs/>
        </w:rPr>
        <w:t>et al.</w:t>
      </w:r>
      <w:r w:rsidRPr="00497AB9">
        <w:t xml:space="preserve"> (2017) ‘Underrepresentation of women in the senior levels of Brazilian science’, </w:t>
      </w:r>
      <w:r w:rsidRPr="00497AB9">
        <w:rPr>
          <w:i/>
          <w:iCs/>
        </w:rPr>
        <w:t>PeerJ</w:t>
      </w:r>
      <w:r w:rsidRPr="00497AB9">
        <w:t>, 5(12). Available at: https://doi.org/10.7717/PEERJ.4000.</w:t>
      </w:r>
    </w:p>
    <w:p w14:paraId="40C4AF0D" w14:textId="77777777" w:rsidR="00497AB9" w:rsidRPr="00497AB9" w:rsidRDefault="00497AB9" w:rsidP="00497AB9">
      <w:pPr>
        <w:pStyle w:val="Bibliography"/>
      </w:pPr>
      <w:r w:rsidRPr="00497AB9">
        <w:t xml:space="preserve">Viechtbauer, W. (2010) ‘Conducting Meta-Analyses in R with the metafor Package’, </w:t>
      </w:r>
      <w:r w:rsidRPr="00497AB9">
        <w:rPr>
          <w:i/>
          <w:iCs/>
        </w:rPr>
        <w:t>Journal of Statistical Software</w:t>
      </w:r>
      <w:r w:rsidRPr="00497AB9">
        <w:t>, 36(3), pp. 1–48. Available at: https://doi.org/10.18637/JSS.V036.I03.</w:t>
      </w:r>
    </w:p>
    <w:p w14:paraId="547C60D6" w14:textId="77777777" w:rsidR="00497AB9" w:rsidRPr="00497AB9" w:rsidRDefault="00497AB9" w:rsidP="00497AB9">
      <w:pPr>
        <w:pStyle w:val="Bibliography"/>
      </w:pPr>
      <w:r w:rsidRPr="00497AB9">
        <w:t xml:space="preserve">van der Wal, J.E.M., Thorogood, R. and Horrocks, N.P.C. (2021) ‘Collaboration enhances career progression in academic science, especially for female researchers’, </w:t>
      </w:r>
      <w:r w:rsidRPr="00497AB9">
        <w:rPr>
          <w:i/>
          <w:iCs/>
        </w:rPr>
        <w:t>Proceedings of the Royal Society B: Biological Sciences</w:t>
      </w:r>
      <w:r w:rsidRPr="00497AB9">
        <w:t>, 288(1958), p. 20210219. Available at: https://doi.org/10.1098/rspb.2021.0219.</w:t>
      </w:r>
    </w:p>
    <w:p w14:paraId="429BC6C9" w14:textId="77777777" w:rsidR="00497AB9" w:rsidRPr="00497AB9" w:rsidRDefault="00497AB9" w:rsidP="00497AB9">
      <w:pPr>
        <w:pStyle w:val="Bibliography"/>
      </w:pPr>
      <w:r w:rsidRPr="00497AB9">
        <w:t xml:space="preserve">Wehner, M.R., Li, Y. and Nead, K.T. (2020) ‘Comparison of the proportions of female and male corresponding authors in preprint research repositories before and during the COVID-19 pandemic’, </w:t>
      </w:r>
      <w:r w:rsidRPr="00497AB9">
        <w:rPr>
          <w:i/>
          <w:iCs/>
        </w:rPr>
        <w:t>JAMA network open</w:t>
      </w:r>
      <w:r w:rsidRPr="00497AB9">
        <w:t>, 3(9), pp. e2020335–e2020335.</w:t>
      </w:r>
    </w:p>
    <w:p w14:paraId="6D25ED13" w14:textId="77777777" w:rsidR="00497AB9" w:rsidRPr="00497AB9" w:rsidRDefault="00497AB9" w:rsidP="00497AB9">
      <w:pPr>
        <w:pStyle w:val="Bibliography"/>
      </w:pPr>
      <w:r w:rsidRPr="00497AB9">
        <w:t xml:space="preserve">West, J.D. </w:t>
      </w:r>
      <w:r w:rsidRPr="00497AB9">
        <w:rPr>
          <w:i/>
          <w:iCs/>
        </w:rPr>
        <w:t>et al.</w:t>
      </w:r>
      <w:r w:rsidRPr="00497AB9">
        <w:t xml:space="preserve"> (2013) ‘The Role of Gender in Scholarly Authorship’, </w:t>
      </w:r>
      <w:r w:rsidRPr="00497AB9">
        <w:rPr>
          <w:i/>
          <w:iCs/>
        </w:rPr>
        <w:t>PLOS ONE</w:t>
      </w:r>
      <w:r w:rsidRPr="00497AB9">
        <w:t>, 8(7), p. e66212. Available at: https://doi.org/10.1371/journal.pone.0066212.</w:t>
      </w:r>
    </w:p>
    <w:p w14:paraId="6304ECDC" w14:textId="77777777" w:rsidR="00497AB9" w:rsidRPr="00497AB9" w:rsidRDefault="00497AB9" w:rsidP="00497AB9">
      <w:pPr>
        <w:pStyle w:val="Bibliography"/>
      </w:pPr>
      <w:r w:rsidRPr="00497AB9">
        <w:t xml:space="preserve">Williams II, W.A. </w:t>
      </w:r>
      <w:r w:rsidRPr="00497AB9">
        <w:rPr>
          <w:i/>
          <w:iCs/>
        </w:rPr>
        <w:t>et al.</w:t>
      </w:r>
      <w:r w:rsidRPr="00497AB9">
        <w:t xml:space="preserve"> (2021) ‘Impact of the coronavirus disease 2019 pandemic on authorship gender in the Journal of Pediatrics: disproportionate productivity by international male researchers’, </w:t>
      </w:r>
      <w:r w:rsidRPr="00497AB9">
        <w:rPr>
          <w:i/>
          <w:iCs/>
        </w:rPr>
        <w:t>The Journal of Pediatrics</w:t>
      </w:r>
      <w:r w:rsidRPr="00497AB9">
        <w:t>, 231, pp. 50–54.</w:t>
      </w:r>
    </w:p>
    <w:p w14:paraId="4EFF909C" w14:textId="77777777" w:rsidR="00497AB9" w:rsidRPr="00497AB9" w:rsidRDefault="00497AB9" w:rsidP="00497AB9">
      <w:pPr>
        <w:pStyle w:val="Bibliography"/>
      </w:pPr>
      <w:r w:rsidRPr="00497AB9">
        <w:t>Wilson, D.B. (2019) ‘Practical Meta-Analysis Effect Size Calculator [Online calculator’. Available at: https://campbellcollaboration.org/research-resources/effect-size-calculator.html (Accessed: 28 August 2022).</w:t>
      </w:r>
    </w:p>
    <w:p w14:paraId="3D5B7E99" w14:textId="77777777" w:rsidR="00497AB9" w:rsidRPr="00497AB9" w:rsidRDefault="00497AB9" w:rsidP="00497AB9">
      <w:pPr>
        <w:pStyle w:val="Bibliography"/>
      </w:pPr>
      <w:r w:rsidRPr="00497AB9">
        <w:t xml:space="preserve">Wooden, P. and Hanson, B. (2022) ‘Effects of the COVID-19 Pandemic on Authors and Reviewers of American Geophysical Union Journals’, </w:t>
      </w:r>
      <w:r w:rsidRPr="00497AB9">
        <w:rPr>
          <w:i/>
          <w:iCs/>
        </w:rPr>
        <w:t>Earth and Space Science</w:t>
      </w:r>
      <w:r w:rsidRPr="00497AB9">
        <w:t>, 9(2), p. e2021EA002050.</w:t>
      </w:r>
    </w:p>
    <w:p w14:paraId="7A1489D2" w14:textId="77777777" w:rsidR="00497AB9" w:rsidRPr="00497AB9" w:rsidRDefault="00497AB9" w:rsidP="00497AB9">
      <w:pPr>
        <w:pStyle w:val="Bibliography"/>
      </w:pPr>
      <w:r w:rsidRPr="00497AB9">
        <w:t xml:space="preserve">Yildirim, T.M. and Eslen-Ziya, H. (2021) ‘The differential impact of COVID-19 on the work conditions of women and men academics during the lockdown’, </w:t>
      </w:r>
      <w:r w:rsidRPr="00497AB9">
        <w:rPr>
          <w:i/>
          <w:iCs/>
        </w:rPr>
        <w:t>Gender, Work &amp; Organization</w:t>
      </w:r>
      <w:r w:rsidRPr="00497AB9">
        <w:t>, 28, pp. 243–249.</w:t>
      </w:r>
    </w:p>
    <w:p w14:paraId="00F8401E" w14:textId="77777777" w:rsidR="00497AB9" w:rsidRPr="00497AB9" w:rsidRDefault="00497AB9" w:rsidP="00497AB9">
      <w:pPr>
        <w:pStyle w:val="Bibliography"/>
      </w:pPr>
      <w:r w:rsidRPr="00497AB9">
        <w:t xml:space="preserve">Zeng, X.H.T. </w:t>
      </w:r>
      <w:r w:rsidRPr="00497AB9">
        <w:rPr>
          <w:i/>
          <w:iCs/>
        </w:rPr>
        <w:t>et al.</w:t>
      </w:r>
      <w:r w:rsidRPr="00497AB9">
        <w:t xml:space="preserve"> (2016) ‘Differences in Collaboration Patterns across Discipline, Career Stage, and Gender’, </w:t>
      </w:r>
      <w:r w:rsidRPr="00497AB9">
        <w:rPr>
          <w:i/>
          <w:iCs/>
        </w:rPr>
        <w:t>PLOS Biology</w:t>
      </w:r>
      <w:r w:rsidRPr="00497AB9">
        <w:t>, 14(11), p. e1002573. Available at: https://doi.org/10.1371/journal.pbio.1002573.</w:t>
      </w:r>
    </w:p>
    <w:p w14:paraId="56AED95A" w14:textId="4EC07811" w:rsidR="00DA155D" w:rsidRDefault="00497AB9" w:rsidP="00497AB9">
      <w:r>
        <w:fldChar w:fldCharType="end"/>
      </w:r>
    </w:p>
    <w:p w14:paraId="0CD527CB" w14:textId="77777777" w:rsidR="00DA155D" w:rsidRDefault="00DA155D">
      <w:pPr>
        <w:widowControl w:val="0"/>
        <w:pBdr>
          <w:top w:val="nil"/>
          <w:left w:val="nil"/>
          <w:bottom w:val="nil"/>
          <w:right w:val="nil"/>
          <w:between w:val="nil"/>
        </w:pBdr>
        <w:spacing w:line="240" w:lineRule="auto"/>
      </w:pPr>
    </w:p>
    <w:p w14:paraId="1E07473B" w14:textId="77777777" w:rsidR="00B76858" w:rsidRDefault="00B76858">
      <w:pPr>
        <w:rPr>
          <w:sz w:val="40"/>
          <w:szCs w:val="40"/>
        </w:rPr>
      </w:pPr>
      <w:bookmarkStart w:id="30" w:name="_4lidl17lr0wo" w:colFirst="0" w:colLast="0"/>
      <w:bookmarkEnd w:id="30"/>
      <w:r>
        <w:br w:type="page"/>
      </w:r>
    </w:p>
    <w:p w14:paraId="68643EE8" w14:textId="54D8D8F0" w:rsidR="00DA155D" w:rsidRDefault="00000000">
      <w:pPr>
        <w:pStyle w:val="Heading1"/>
        <w:spacing w:before="240" w:after="240"/>
      </w:pPr>
      <w:r>
        <w:lastRenderedPageBreak/>
        <w:t>Supplementary materials</w:t>
      </w:r>
    </w:p>
    <w:p w14:paraId="2116E819" w14:textId="0D9990A1" w:rsidR="00DA155D" w:rsidRPr="009F2175" w:rsidRDefault="00000000">
      <w:pPr>
        <w:spacing w:before="240" w:after="240"/>
      </w:pPr>
      <w:r>
        <w:t>Table S1. Naive Boolean search string used in initial literature search broken down into terms and their respective concept groups. Wildcards (*) were used to return results containing different word endings. Texts were limited to those since 2020. Search was conducted on 10/07/2021.</w:t>
      </w:r>
    </w:p>
    <w:tbl>
      <w:tblPr>
        <w:tblStyle w:val="a0"/>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DA155D" w14:paraId="3C4C407D" w14:textId="77777777" w:rsidTr="009F2175">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CD85" w14:textId="77777777" w:rsidR="00DA155D" w:rsidRDefault="00000000" w:rsidP="009F2175">
            <w: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2310E6" w14:textId="77777777" w:rsidR="00DA155D" w:rsidRDefault="00000000" w:rsidP="009F2175">
            <w:r>
              <w:t>Terms</w:t>
            </w:r>
          </w:p>
        </w:tc>
      </w:tr>
      <w:tr w:rsidR="00DA155D" w14:paraId="18B5CEB9" w14:textId="77777777" w:rsidTr="009F2175">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2DBB1" w14:textId="77777777" w:rsidR="00DA155D" w:rsidRDefault="00000000" w:rsidP="009F2175">
            <w: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9C2FECE" w14:textId="77777777" w:rsidR="00DA155D" w:rsidRDefault="00000000" w:rsidP="009F2175">
            <w:proofErr w:type="gramStart"/>
            <w:r>
              <w:t xml:space="preserve">( </w:t>
            </w:r>
            <w:proofErr w:type="spellStart"/>
            <w:r>
              <w:t>academi</w:t>
            </w:r>
            <w:proofErr w:type="spellEnd"/>
            <w:proofErr w:type="gramEnd"/>
            <w:r>
              <w:t xml:space="preserve">* OR author*  OR  database*  OR  journal* OR  research  OR  </w:t>
            </w:r>
            <w:proofErr w:type="spellStart"/>
            <w:r>
              <w:t>scien</w:t>
            </w:r>
            <w:proofErr w:type="spellEnd"/>
            <w:r>
              <w:t xml:space="preserve">* ) </w:t>
            </w:r>
          </w:p>
        </w:tc>
      </w:tr>
      <w:tr w:rsidR="00DA155D" w14:paraId="6BCE830A" w14:textId="77777777" w:rsidTr="009F2175">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8574B" w14:textId="77777777" w:rsidR="00DA155D" w:rsidRDefault="00000000" w:rsidP="009F2175">
            <w: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DC981AE" w14:textId="77777777" w:rsidR="00DA155D" w:rsidRDefault="00000000" w:rsidP="009F2175">
            <w:r>
              <w:t xml:space="preserve">AND </w:t>
            </w:r>
          </w:p>
          <w:p w14:paraId="4680DB35" w14:textId="77777777" w:rsidR="00DA155D" w:rsidRDefault="00000000" w:rsidP="009F2175">
            <w:r>
              <w:t xml:space="preserve"> </w:t>
            </w:r>
          </w:p>
          <w:p w14:paraId="586668C7" w14:textId="77777777" w:rsidR="00DA155D" w:rsidRDefault="00000000" w:rsidP="009F2175">
            <w:proofErr w:type="gramStart"/>
            <w:r>
              <w:t>( female</w:t>
            </w:r>
            <w:proofErr w:type="gramEnd"/>
            <w:r>
              <w:t xml:space="preserve">*  OR  gender  OR  male*  OR  men OR  women ) </w:t>
            </w:r>
          </w:p>
        </w:tc>
      </w:tr>
      <w:tr w:rsidR="00DA155D" w14:paraId="12F60CD5" w14:textId="77777777" w:rsidTr="009F2175">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61449" w14:textId="77777777" w:rsidR="00DA155D" w:rsidRDefault="00000000" w:rsidP="009F2175">
            <w: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EC525E2" w14:textId="77777777" w:rsidR="00DA155D" w:rsidRDefault="00000000" w:rsidP="009F2175">
            <w:r>
              <w:t>AND</w:t>
            </w:r>
          </w:p>
          <w:p w14:paraId="1C4B4890" w14:textId="77777777" w:rsidR="00DA155D" w:rsidRDefault="00000000" w:rsidP="009F2175">
            <w:r>
              <w:t xml:space="preserve"> </w:t>
            </w:r>
          </w:p>
          <w:p w14:paraId="0F2B80BA" w14:textId="77777777" w:rsidR="00DA155D" w:rsidRDefault="00000000" w:rsidP="009F2175">
            <w:proofErr w:type="gramStart"/>
            <w:r>
              <w:t>( coronavirus</w:t>
            </w:r>
            <w:proofErr w:type="gramEnd"/>
            <w:r>
              <w:t xml:space="preserve">  OR  covid  OR  pandemic ) </w:t>
            </w:r>
          </w:p>
        </w:tc>
      </w:tr>
      <w:tr w:rsidR="00DA155D" w14:paraId="2628B5E2" w14:textId="77777777" w:rsidTr="009F2175">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6EFC5" w14:textId="77777777" w:rsidR="00DA155D" w:rsidRDefault="00000000" w:rsidP="009F2175">
            <w: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16390860" w14:textId="77777777" w:rsidR="00DA155D" w:rsidRDefault="00000000" w:rsidP="009F2175">
            <w:r>
              <w:t xml:space="preserve">AND </w:t>
            </w:r>
          </w:p>
          <w:p w14:paraId="2502FA02" w14:textId="77777777" w:rsidR="00DA155D" w:rsidRDefault="00000000" w:rsidP="009F2175">
            <w:r>
              <w:t xml:space="preserve"> </w:t>
            </w:r>
          </w:p>
          <w:p w14:paraId="7E3DDBDD" w14:textId="77777777" w:rsidR="00DA155D" w:rsidRDefault="00000000" w:rsidP="009F2175">
            <w:proofErr w:type="gramStart"/>
            <w:r>
              <w:t>( bias</w:t>
            </w:r>
            <w:proofErr w:type="gramEnd"/>
            <w:r>
              <w:t xml:space="preserve">*  OR </w:t>
            </w:r>
            <w:proofErr w:type="spellStart"/>
            <w:r>
              <w:t>disparit</w:t>
            </w:r>
            <w:proofErr w:type="spellEnd"/>
            <w:r>
              <w:t xml:space="preserve">* OR disproportion*  OR  fewer OR  gap  OR  "gender difference*"  OR  imbalance* OR </w:t>
            </w:r>
            <w:proofErr w:type="spellStart"/>
            <w:r>
              <w:t>inequalit</w:t>
            </w:r>
            <w:proofErr w:type="spellEnd"/>
            <w:r>
              <w:t xml:space="preserve">*  OR </w:t>
            </w:r>
            <w:proofErr w:type="spellStart"/>
            <w:r>
              <w:t>inequit</w:t>
            </w:r>
            <w:proofErr w:type="spellEnd"/>
            <w:r>
              <w:t xml:space="preserve">* OR  parity  OR  "sex difference*"  OR skew*  OR  unequal ) </w:t>
            </w:r>
          </w:p>
        </w:tc>
      </w:tr>
      <w:tr w:rsidR="00DA155D" w14:paraId="3521DD48" w14:textId="77777777" w:rsidTr="009F2175">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D657AD" w14:textId="77777777" w:rsidR="00DA155D" w:rsidRDefault="00000000" w:rsidP="009F2175">
            <w: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3EE40A4" w14:textId="77777777" w:rsidR="00DA155D" w:rsidRDefault="00000000" w:rsidP="009F2175">
            <w:r>
              <w:t xml:space="preserve">AND </w:t>
            </w:r>
          </w:p>
          <w:p w14:paraId="1632C7A6" w14:textId="77777777" w:rsidR="00DA155D" w:rsidRDefault="00000000" w:rsidP="009F2175">
            <w:proofErr w:type="gramStart"/>
            <w:r>
              <w:t xml:space="preserve">( </w:t>
            </w:r>
            <w:proofErr w:type="spellStart"/>
            <w:r>
              <w:t>performan</w:t>
            </w:r>
            <w:proofErr w:type="spellEnd"/>
            <w:proofErr w:type="gramEnd"/>
            <w:r>
              <w:t xml:space="preserve">*  OR  publication*  OR  publish*  OR  </w:t>
            </w:r>
            <w:proofErr w:type="spellStart"/>
            <w:r>
              <w:t>productiv</w:t>
            </w:r>
            <w:proofErr w:type="spellEnd"/>
            <w:r>
              <w:t>* )</w:t>
            </w:r>
          </w:p>
        </w:tc>
      </w:tr>
      <w:tr w:rsidR="00DA155D" w14:paraId="1A0FB479" w14:textId="77777777" w:rsidTr="009F2175">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2F2E9" w14:textId="77777777" w:rsidR="00DA155D" w:rsidRDefault="00000000" w:rsidP="009F2175">
            <w: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109DDA18" w14:textId="77777777" w:rsidR="00DA155D" w:rsidRDefault="00000000" w:rsidP="009F2175">
            <w:r>
              <w:t>AND NOT</w:t>
            </w:r>
          </w:p>
          <w:p w14:paraId="12C49187" w14:textId="77777777" w:rsidR="00DA155D" w:rsidRDefault="00000000" w:rsidP="009F2175">
            <w:proofErr w:type="gramStart"/>
            <w:r>
              <w:t xml:space="preserve">( </w:t>
            </w:r>
            <w:proofErr w:type="spellStart"/>
            <w:r>
              <w:t>surviv</w:t>
            </w:r>
            <w:proofErr w:type="spellEnd"/>
            <w:proofErr w:type="gramEnd"/>
            <w:r>
              <w:t>*  OR  experiment  OR  laboratory )</w:t>
            </w:r>
          </w:p>
        </w:tc>
      </w:tr>
    </w:tbl>
    <w:p w14:paraId="678B43EC" w14:textId="77777777" w:rsidR="00DA155D" w:rsidRDefault="00000000">
      <w:pPr>
        <w:spacing w:before="240" w:after="240"/>
      </w:pPr>
      <w:r>
        <w:t xml:space="preserve"> </w:t>
      </w:r>
    </w:p>
    <w:p w14:paraId="64B996E3" w14:textId="77777777" w:rsidR="00DA155D" w:rsidRDefault="00DA155D">
      <w:pPr>
        <w:rPr>
          <w:b/>
          <w:sz w:val="24"/>
          <w:szCs w:val="24"/>
        </w:rPr>
      </w:pPr>
    </w:p>
    <w:p w14:paraId="3EDE80B8" w14:textId="77777777" w:rsidR="00DA155D" w:rsidRDefault="00000000">
      <w:pPr>
        <w:spacing w:before="240" w:after="240"/>
        <w:rPr>
          <w:b/>
        </w:rPr>
      </w:pPr>
      <w:r>
        <w:rPr>
          <w:b/>
        </w:rPr>
        <w:t xml:space="preserve"> </w:t>
      </w:r>
    </w:p>
    <w:p w14:paraId="78FCEF27" w14:textId="77777777" w:rsidR="00DA155D" w:rsidRDefault="00000000">
      <w:pPr>
        <w:spacing w:before="240" w:after="240"/>
        <w:rPr>
          <w:b/>
        </w:rPr>
      </w:pPr>
      <w:r>
        <w:rPr>
          <w:b/>
        </w:rPr>
        <w:t xml:space="preserve"> </w:t>
      </w:r>
    </w:p>
    <w:p w14:paraId="131620FF" w14:textId="77777777" w:rsidR="00B76858" w:rsidRDefault="00B76858">
      <w:r>
        <w:br w:type="page"/>
      </w:r>
    </w:p>
    <w:p w14:paraId="1A6FA2FB" w14:textId="18446652" w:rsidR="00DA155D" w:rsidRDefault="00000000">
      <w:pPr>
        <w:spacing w:before="240" w:after="240"/>
      </w:pPr>
      <w:r>
        <w:lastRenderedPageBreak/>
        <w:t>Table S2. Top 60 strongest terms in the term co-occurrence matrix and their rank (ascending order). Terms in bold were included in the AND NOT operator concept group excluding biomedical studies.</w:t>
      </w:r>
    </w:p>
    <w:tbl>
      <w:tblPr>
        <w:tblStyle w:val="a1"/>
        <w:tblW w:w="6511" w:type="dxa"/>
        <w:tblBorders>
          <w:top w:val="nil"/>
          <w:left w:val="nil"/>
          <w:bottom w:val="nil"/>
          <w:right w:val="nil"/>
          <w:insideH w:val="nil"/>
          <w:insideV w:val="nil"/>
        </w:tblBorders>
        <w:tblLayout w:type="fixed"/>
        <w:tblLook w:val="0600" w:firstRow="0" w:lastRow="0" w:firstColumn="0" w:lastColumn="0" w:noHBand="1" w:noVBand="1"/>
      </w:tblPr>
      <w:tblGrid>
        <w:gridCol w:w="2730"/>
        <w:gridCol w:w="1530"/>
        <w:gridCol w:w="2251"/>
      </w:tblGrid>
      <w:tr w:rsidR="00DA155D" w14:paraId="43C08722" w14:textId="77777777" w:rsidTr="009F2175">
        <w:trPr>
          <w:trHeight w:val="515"/>
        </w:trPr>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CC3BBE" w14:textId="77777777" w:rsidR="00DA155D" w:rsidRDefault="00000000" w:rsidP="009F2175">
            <w:r>
              <w:t>Term</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011CC996" w14:textId="77777777" w:rsidR="00DA155D" w:rsidRDefault="00000000" w:rsidP="009F2175">
            <w:pPr>
              <w:jc w:val="right"/>
            </w:pPr>
            <w:r>
              <w:t>Strength</w:t>
            </w:r>
          </w:p>
        </w:tc>
        <w:tc>
          <w:tcPr>
            <w:tcW w:w="22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86E1FA3" w14:textId="77777777" w:rsidR="00DA155D" w:rsidRDefault="00000000" w:rsidP="009F2175">
            <w:pPr>
              <w:jc w:val="right"/>
            </w:pPr>
            <w:r>
              <w:t>Rank ascending</w:t>
            </w:r>
          </w:p>
        </w:tc>
      </w:tr>
      <w:tr w:rsidR="00DA155D" w14:paraId="76EBC5C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CFD44" w14:textId="77777777" w:rsidR="00DA155D" w:rsidRDefault="00000000" w:rsidP="009F2175">
            <w:r>
              <w:t>child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5CF258" w14:textId="77777777" w:rsidR="00DA155D" w:rsidRDefault="00000000" w:rsidP="009F2175">
            <w:pPr>
              <w:jc w:val="right"/>
            </w:pPr>
            <w:r>
              <w:t>4257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C9EF3C" w14:textId="77777777" w:rsidR="00DA155D" w:rsidRDefault="00000000" w:rsidP="009F2175">
            <w:pPr>
              <w:jc w:val="right"/>
            </w:pPr>
            <w:r>
              <w:t>2063</w:t>
            </w:r>
          </w:p>
        </w:tc>
      </w:tr>
      <w:tr w:rsidR="00DA155D" w14:paraId="4745787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E0E9225" w14:textId="77777777" w:rsidR="00DA155D" w:rsidRDefault="00000000" w:rsidP="009F2175">
            <w:r>
              <w:t>regression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097A39" w14:textId="77777777" w:rsidR="00DA155D" w:rsidRDefault="00000000" w:rsidP="009F2175">
            <w:pPr>
              <w:jc w:val="right"/>
            </w:pPr>
            <w:r>
              <w:t>4335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A29BF3" w14:textId="77777777" w:rsidR="00DA155D" w:rsidRDefault="00000000" w:rsidP="009F2175">
            <w:pPr>
              <w:jc w:val="right"/>
            </w:pPr>
            <w:r>
              <w:t>2064</w:t>
            </w:r>
          </w:p>
        </w:tc>
      </w:tr>
      <w:tr w:rsidR="00DA155D" w14:paraId="5966FCD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2A659C" w14:textId="77777777" w:rsidR="00DA155D" w:rsidRDefault="00000000" w:rsidP="009F2175">
            <w:r>
              <w:t>survey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88F45B" w14:textId="77777777" w:rsidR="00DA155D" w:rsidRDefault="00000000" w:rsidP="009F2175">
            <w:pPr>
              <w:jc w:val="right"/>
            </w:pPr>
            <w:r>
              <w:t>4367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130301" w14:textId="77777777" w:rsidR="00DA155D" w:rsidRDefault="00000000" w:rsidP="009F2175">
            <w:pPr>
              <w:jc w:val="right"/>
            </w:pPr>
            <w:r>
              <w:t>2065</w:t>
            </w:r>
          </w:p>
        </w:tc>
      </w:tr>
      <w:tr w:rsidR="00DA155D" w14:paraId="5B2C0A43"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FE2515" w14:textId="77777777" w:rsidR="00DA155D" w:rsidRDefault="00000000" w:rsidP="009F2175">
            <w:pPr>
              <w:rPr>
                <w:b/>
                <w:i/>
              </w:rPr>
            </w:pPr>
            <w:r>
              <w:rPr>
                <w:b/>
                <w:i/>
              </w:rPr>
              <w:t>acute respiratory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E18F30" w14:textId="77777777" w:rsidR="00DA155D" w:rsidRDefault="00000000" w:rsidP="009F2175">
            <w:pPr>
              <w:jc w:val="right"/>
            </w:pPr>
            <w:r>
              <w:t>4427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F083E" w14:textId="77777777" w:rsidR="00DA155D" w:rsidRDefault="00000000" w:rsidP="009F2175">
            <w:pPr>
              <w:jc w:val="right"/>
            </w:pPr>
            <w:r>
              <w:t>2066</w:t>
            </w:r>
          </w:p>
        </w:tc>
      </w:tr>
      <w:tr w:rsidR="00DA155D" w14:paraId="00CC434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92A114" w14:textId="77777777" w:rsidR="00DA155D" w:rsidRDefault="00000000" w:rsidP="009F2175">
            <w:proofErr w:type="spellStart"/>
            <w:r>
              <w:t>embase</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A55F4" w14:textId="77777777" w:rsidR="00DA155D" w:rsidRDefault="00000000" w:rsidP="009F2175">
            <w:pPr>
              <w:jc w:val="right"/>
            </w:pPr>
            <w:r>
              <w:t>4637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005BBD" w14:textId="77777777" w:rsidR="00DA155D" w:rsidRDefault="00000000" w:rsidP="009F2175">
            <w:pPr>
              <w:jc w:val="right"/>
            </w:pPr>
            <w:r>
              <w:t>2067</w:t>
            </w:r>
          </w:p>
        </w:tc>
      </w:tr>
      <w:tr w:rsidR="00DA155D" w14:paraId="5610ACD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3E61B9" w14:textId="77777777" w:rsidR="00DA155D" w:rsidRDefault="00000000" w:rsidP="009F2175">
            <w:r>
              <w:t>databases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37C900" w14:textId="77777777" w:rsidR="00DA155D" w:rsidRDefault="00000000" w:rsidP="009F2175">
            <w:pPr>
              <w:jc w:val="right"/>
            </w:pPr>
            <w:r>
              <w:t>4646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705A7" w14:textId="77777777" w:rsidR="00DA155D" w:rsidRDefault="00000000" w:rsidP="009F2175">
            <w:pPr>
              <w:jc w:val="right"/>
            </w:pPr>
            <w:r>
              <w:t>2068</w:t>
            </w:r>
          </w:p>
        </w:tc>
      </w:tr>
      <w:tr w:rsidR="00DA155D" w14:paraId="21AC5EF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C461EA" w14:textId="77777777" w:rsidR="00DA155D" w:rsidRDefault="00000000" w:rsidP="009F2175">
            <w:r>
              <w:t>death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ED40BA" w14:textId="77777777" w:rsidR="00DA155D" w:rsidRDefault="00000000" w:rsidP="009F2175">
            <w:pPr>
              <w:jc w:val="right"/>
            </w:pPr>
            <w:r>
              <w:t>4664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8D692" w14:textId="77777777" w:rsidR="00DA155D" w:rsidRDefault="00000000" w:rsidP="009F2175">
            <w:pPr>
              <w:jc w:val="right"/>
            </w:pPr>
            <w:r>
              <w:t>2069</w:t>
            </w:r>
          </w:p>
        </w:tc>
      </w:tr>
      <w:tr w:rsidR="00DA155D" w14:paraId="6C48D6A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CC399A8" w14:textId="77777777" w:rsidR="00DA155D" w:rsidRDefault="00000000" w:rsidP="009F2175">
            <w:r>
              <w:t>knowledge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AB084" w14:textId="77777777" w:rsidR="00DA155D" w:rsidRDefault="00000000" w:rsidP="009F2175">
            <w:pPr>
              <w:jc w:val="right"/>
            </w:pPr>
            <w:r>
              <w:t>4764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82782B" w14:textId="77777777" w:rsidR="00DA155D" w:rsidRDefault="00000000" w:rsidP="009F2175">
            <w:pPr>
              <w:jc w:val="right"/>
            </w:pPr>
            <w:r>
              <w:t>2070</w:t>
            </w:r>
          </w:p>
        </w:tc>
      </w:tr>
      <w:tr w:rsidR="00DA155D" w14:paraId="15F109D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15F6DA7" w14:textId="77777777" w:rsidR="00DA155D" w:rsidRDefault="00000000" w:rsidP="009F2175">
            <w:r>
              <w:t>hip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FE874C" w14:textId="77777777" w:rsidR="00DA155D" w:rsidRDefault="00000000" w:rsidP="009F2175">
            <w:pPr>
              <w:jc w:val="right"/>
            </w:pPr>
            <w:r>
              <w:t>4918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992A1B" w14:textId="77777777" w:rsidR="00DA155D" w:rsidRDefault="00000000" w:rsidP="009F2175">
            <w:pPr>
              <w:jc w:val="right"/>
            </w:pPr>
            <w:r>
              <w:t>2071</w:t>
            </w:r>
          </w:p>
        </w:tc>
      </w:tr>
      <w:tr w:rsidR="00DA155D" w14:paraId="1ADAA283"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12D072" w14:textId="77777777" w:rsidR="00DA155D" w:rsidRDefault="00000000" w:rsidP="009F2175">
            <w:r>
              <w:t>mortality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39BB9" w14:textId="77777777" w:rsidR="00DA155D" w:rsidRDefault="00000000" w:rsidP="009F2175">
            <w:pPr>
              <w:jc w:val="right"/>
            </w:pPr>
            <w:r>
              <w:t>5000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0A0125" w14:textId="77777777" w:rsidR="00DA155D" w:rsidRDefault="00000000" w:rsidP="009F2175">
            <w:pPr>
              <w:jc w:val="right"/>
            </w:pPr>
            <w:r>
              <w:t>2072</w:t>
            </w:r>
          </w:p>
        </w:tc>
      </w:tr>
      <w:tr w:rsidR="00DA155D" w14:paraId="29C2772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994CAA" w14:textId="77777777" w:rsidR="00DA155D" w:rsidRDefault="00000000" w:rsidP="009F2175">
            <w:r>
              <w:t>female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1EEB67" w14:textId="77777777" w:rsidR="00DA155D" w:rsidRDefault="00000000" w:rsidP="009F2175">
            <w:pPr>
              <w:jc w:val="right"/>
            </w:pPr>
            <w:r>
              <w:t>5065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39997F" w14:textId="77777777" w:rsidR="00DA155D" w:rsidRDefault="00000000" w:rsidP="009F2175">
            <w:pPr>
              <w:jc w:val="right"/>
            </w:pPr>
            <w:r>
              <w:t>2073</w:t>
            </w:r>
          </w:p>
        </w:tc>
      </w:tr>
      <w:tr w:rsidR="00DA155D" w14:paraId="4F77B58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60E63C" w14:textId="77777777" w:rsidR="00DA155D" w:rsidRDefault="00000000" w:rsidP="009F2175">
            <w:r>
              <w:t>rights reserved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6D5CF2" w14:textId="77777777" w:rsidR="00DA155D" w:rsidRDefault="00000000" w:rsidP="009F2175">
            <w:pPr>
              <w:jc w:val="right"/>
            </w:pPr>
            <w:r>
              <w:t>5257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937EE3" w14:textId="77777777" w:rsidR="00DA155D" w:rsidRDefault="00000000" w:rsidP="009F2175">
            <w:pPr>
              <w:jc w:val="right"/>
            </w:pPr>
            <w:r>
              <w:t>2074</w:t>
            </w:r>
          </w:p>
        </w:tc>
      </w:tr>
      <w:tr w:rsidR="00DA155D" w14:paraId="195E5340"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7C3843" w14:textId="77777777" w:rsidR="00DA155D" w:rsidRDefault="00000000" w:rsidP="009F2175">
            <w:r>
              <w:t>city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8746F8" w14:textId="77777777" w:rsidR="00DA155D" w:rsidRDefault="00000000" w:rsidP="009F2175">
            <w:pPr>
              <w:jc w:val="right"/>
            </w:pPr>
            <w:r>
              <w:t>5504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BA6FC2" w14:textId="77777777" w:rsidR="00DA155D" w:rsidRDefault="00000000" w:rsidP="009F2175">
            <w:pPr>
              <w:jc w:val="right"/>
            </w:pPr>
            <w:r>
              <w:t>2075</w:t>
            </w:r>
          </w:p>
        </w:tc>
      </w:tr>
      <w:tr w:rsidR="00DA155D" w14:paraId="4F7F5EFB"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AC75B2" w14:textId="77777777" w:rsidR="00DA155D" w:rsidRDefault="00000000" w:rsidP="009F2175">
            <w:r>
              <w:t>information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2C1763" w14:textId="77777777" w:rsidR="00DA155D" w:rsidRDefault="00000000" w:rsidP="009F2175">
            <w:pPr>
              <w:jc w:val="right"/>
            </w:pPr>
            <w:r>
              <w:t>5700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8A161E" w14:textId="77777777" w:rsidR="00DA155D" w:rsidRDefault="00000000" w:rsidP="009F2175">
            <w:pPr>
              <w:jc w:val="right"/>
            </w:pPr>
            <w:r>
              <w:t>2076</w:t>
            </w:r>
          </w:p>
        </w:tc>
      </w:tr>
      <w:tr w:rsidR="00DA155D" w14:paraId="0A6CB49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6B941B" w14:textId="77777777" w:rsidR="00DA155D" w:rsidRDefault="00000000" w:rsidP="009F2175">
            <w:r>
              <w:t>symptom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1DB03F" w14:textId="77777777" w:rsidR="00DA155D" w:rsidRDefault="00000000" w:rsidP="009F2175">
            <w:pPr>
              <w:jc w:val="right"/>
            </w:pPr>
            <w:r>
              <w:t>6108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FF0B99" w14:textId="77777777" w:rsidR="00DA155D" w:rsidRDefault="00000000" w:rsidP="009F2175">
            <w:pPr>
              <w:jc w:val="right"/>
            </w:pPr>
            <w:r>
              <w:t>2077</w:t>
            </w:r>
          </w:p>
        </w:tc>
      </w:tr>
      <w:tr w:rsidR="00DA155D" w14:paraId="60EF873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58CDB1" w14:textId="77777777" w:rsidR="00DA155D" w:rsidRDefault="00000000" w:rsidP="009F2175">
            <w:r>
              <w:t>sars-cov-2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D7A1B1" w14:textId="77777777" w:rsidR="00DA155D" w:rsidRDefault="00000000" w:rsidP="009F2175">
            <w:pPr>
              <w:jc w:val="right"/>
            </w:pPr>
            <w:r>
              <w:t>6112</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62EB74" w14:textId="77777777" w:rsidR="00DA155D" w:rsidRDefault="00000000" w:rsidP="009F2175">
            <w:pPr>
              <w:jc w:val="right"/>
            </w:pPr>
            <w:r>
              <w:t>2078</w:t>
            </w:r>
          </w:p>
        </w:tc>
      </w:tr>
      <w:tr w:rsidR="00DA155D" w14:paraId="3A4EB93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2282FF" w14:textId="77777777" w:rsidR="00DA155D" w:rsidRDefault="00000000" w:rsidP="009F2175">
            <w:proofErr w:type="spellStart"/>
            <w:r>
              <w:lastRenderedPageBreak/>
              <w:t>sars-cov</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0857D1" w14:textId="77777777" w:rsidR="00DA155D" w:rsidRDefault="00000000" w:rsidP="009F2175">
            <w:pPr>
              <w:jc w:val="right"/>
            </w:pPr>
            <w:r>
              <w:t>6185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DA4FA" w14:textId="77777777" w:rsidR="00DA155D" w:rsidRDefault="00000000" w:rsidP="009F2175">
            <w:pPr>
              <w:jc w:val="right"/>
            </w:pPr>
            <w:r>
              <w:t>2079</w:t>
            </w:r>
          </w:p>
        </w:tc>
      </w:tr>
      <w:tr w:rsidR="00DA155D" w14:paraId="35F7E99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923C412" w14:textId="77777777" w:rsidR="00DA155D" w:rsidRDefault="00000000" w:rsidP="009F2175">
            <w:r>
              <w:t>coronavirus disease 2019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25F1FA" w14:textId="77777777" w:rsidR="00DA155D" w:rsidRDefault="00000000" w:rsidP="009F2175">
            <w:pPr>
              <w:jc w:val="right"/>
            </w:pPr>
            <w:r>
              <w:t>6397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C10560" w14:textId="77777777" w:rsidR="00DA155D" w:rsidRDefault="00000000" w:rsidP="009F2175">
            <w:pPr>
              <w:jc w:val="right"/>
            </w:pPr>
            <w:r>
              <w:t>2080</w:t>
            </w:r>
          </w:p>
        </w:tc>
      </w:tr>
      <w:tr w:rsidR="00DA155D" w14:paraId="3CE6B93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C9757E" w14:textId="77777777" w:rsidR="00DA155D" w:rsidRDefault="00000000" w:rsidP="009F2175">
            <w:r>
              <w:t>systematic review</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AD0D43" w14:textId="77777777" w:rsidR="00DA155D" w:rsidRDefault="00000000" w:rsidP="009F2175">
            <w:pPr>
              <w:jc w:val="right"/>
            </w:pPr>
            <w:r>
              <w:t>6506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E27671" w14:textId="77777777" w:rsidR="00DA155D" w:rsidRDefault="00000000" w:rsidP="009F2175">
            <w:pPr>
              <w:jc w:val="right"/>
            </w:pPr>
            <w:r>
              <w:t>2081</w:t>
            </w:r>
          </w:p>
        </w:tc>
      </w:tr>
      <w:tr w:rsidR="00DA155D" w14:paraId="5A2B6EF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5D2ECD" w14:textId="77777777" w:rsidR="00DA155D" w:rsidRDefault="00000000" w:rsidP="009F2175">
            <w:r>
              <w:t>rest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D95FEA" w14:textId="77777777" w:rsidR="00DA155D" w:rsidRDefault="00000000" w:rsidP="009F2175">
            <w:pPr>
              <w:jc w:val="right"/>
            </w:pPr>
            <w:r>
              <w:t>6578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16E26" w14:textId="77777777" w:rsidR="00DA155D" w:rsidRDefault="00000000" w:rsidP="009F2175">
            <w:pPr>
              <w:jc w:val="right"/>
            </w:pPr>
            <w:r>
              <w:t>2082</w:t>
            </w:r>
          </w:p>
        </w:tc>
      </w:tr>
      <w:tr w:rsidR="00DA155D" w14:paraId="4BB10E9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4DA8D1" w14:textId="77777777" w:rsidR="00DA155D" w:rsidRDefault="00000000" w:rsidP="009F2175">
            <w:r>
              <w:t>science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5229A6" w14:textId="77777777" w:rsidR="00DA155D" w:rsidRDefault="00000000" w:rsidP="009F2175">
            <w:pPr>
              <w:jc w:val="right"/>
            </w:pPr>
            <w:r>
              <w:t>6659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4A955" w14:textId="77777777" w:rsidR="00DA155D" w:rsidRDefault="00000000" w:rsidP="009F2175">
            <w:pPr>
              <w:jc w:val="right"/>
            </w:pPr>
            <w:r>
              <w:t>2083</w:t>
            </w:r>
          </w:p>
        </w:tc>
      </w:tr>
      <w:tr w:rsidR="00DA155D" w14:paraId="3DB9291B"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289F300" w14:textId="77777777" w:rsidR="00DA155D" w:rsidRDefault="00000000" w:rsidP="009F2175">
            <w:r>
              <w:t>distance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3C24A9" w14:textId="77777777" w:rsidR="00DA155D" w:rsidRDefault="00000000" w:rsidP="009F2175">
            <w:pPr>
              <w:jc w:val="right"/>
            </w:pPr>
            <w:r>
              <w:t>6679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57432E" w14:textId="77777777" w:rsidR="00DA155D" w:rsidRDefault="00000000" w:rsidP="009F2175">
            <w:pPr>
              <w:jc w:val="right"/>
            </w:pPr>
            <w:r>
              <w:t>2084</w:t>
            </w:r>
          </w:p>
        </w:tc>
      </w:tr>
      <w:tr w:rsidR="00DA155D" w14:paraId="6E36351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6AD225" w14:textId="77777777" w:rsidR="00DA155D" w:rsidRDefault="00000000" w:rsidP="009F2175">
            <w:r>
              <w:t>literature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0C870C" w14:textId="77777777" w:rsidR="00DA155D" w:rsidRDefault="00000000" w:rsidP="009F2175">
            <w:pPr>
              <w:jc w:val="right"/>
            </w:pPr>
            <w:r>
              <w:t>6816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A59446" w14:textId="77777777" w:rsidR="00DA155D" w:rsidRDefault="00000000" w:rsidP="009F2175">
            <w:pPr>
              <w:jc w:val="right"/>
            </w:pPr>
            <w:r>
              <w:t>2085</w:t>
            </w:r>
          </w:p>
        </w:tc>
      </w:tr>
      <w:tr w:rsidR="00DA155D" w14:paraId="3FA1FD3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A0AB1F" w14:textId="77777777" w:rsidR="00DA155D" w:rsidRDefault="00000000" w:rsidP="009F2175">
            <w:r>
              <w:t>database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D19B68" w14:textId="77777777" w:rsidR="00DA155D" w:rsidRDefault="00000000" w:rsidP="009F2175">
            <w:pPr>
              <w:jc w:val="right"/>
            </w:pPr>
            <w:r>
              <w:t>6916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A1C5" w14:textId="77777777" w:rsidR="00DA155D" w:rsidRDefault="00000000" w:rsidP="009F2175">
            <w:pPr>
              <w:jc w:val="right"/>
            </w:pPr>
            <w:r>
              <w:t>2086</w:t>
            </w:r>
          </w:p>
        </w:tc>
      </w:tr>
      <w:tr w:rsidR="00DA155D" w14:paraId="0B57936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47C5ACF" w14:textId="77777777" w:rsidR="00DA155D" w:rsidRDefault="00000000" w:rsidP="009F2175">
            <w:r>
              <w:t>medical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B48EA3" w14:textId="77777777" w:rsidR="00DA155D" w:rsidRDefault="00000000" w:rsidP="009F2175">
            <w:pPr>
              <w:jc w:val="right"/>
            </w:pPr>
            <w:r>
              <w:t>7023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D10272" w14:textId="77777777" w:rsidR="00DA155D" w:rsidRDefault="00000000" w:rsidP="009F2175">
            <w:pPr>
              <w:jc w:val="right"/>
            </w:pPr>
            <w:r>
              <w:t>2087</w:t>
            </w:r>
          </w:p>
        </w:tc>
      </w:tr>
      <w:tr w:rsidR="00DA155D" w14:paraId="7928FC0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BD9A0D" w14:textId="77777777" w:rsidR="00DA155D" w:rsidRDefault="00000000" w:rsidP="009F2175">
            <w:pPr>
              <w:rPr>
                <w:b/>
                <w:i/>
              </w:rPr>
            </w:pPr>
            <w:proofErr w:type="spellStart"/>
            <w:r>
              <w:rPr>
                <w:b/>
                <w:i/>
              </w:rPr>
              <w:t>icu</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CBA5D6" w14:textId="77777777" w:rsidR="00DA155D" w:rsidRDefault="00000000" w:rsidP="009F2175">
            <w:pPr>
              <w:jc w:val="right"/>
            </w:pPr>
            <w:r>
              <w:t>7170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A5D6A9" w14:textId="77777777" w:rsidR="00DA155D" w:rsidRDefault="00000000" w:rsidP="009F2175">
            <w:pPr>
              <w:jc w:val="right"/>
            </w:pPr>
            <w:r>
              <w:t>2088</w:t>
            </w:r>
          </w:p>
        </w:tc>
      </w:tr>
      <w:tr w:rsidR="00DA155D" w14:paraId="502AC51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591180" w14:textId="77777777" w:rsidR="00DA155D" w:rsidRDefault="00000000" w:rsidP="009F2175">
            <w:r>
              <w:t>affect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0132A4" w14:textId="77777777" w:rsidR="00DA155D" w:rsidRDefault="00000000" w:rsidP="009F2175">
            <w:pPr>
              <w:jc w:val="right"/>
            </w:pPr>
            <w:r>
              <w:t>7297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00A0EF" w14:textId="77777777" w:rsidR="00DA155D" w:rsidRDefault="00000000" w:rsidP="009F2175">
            <w:pPr>
              <w:jc w:val="right"/>
            </w:pPr>
            <w:r>
              <w:t>2089</w:t>
            </w:r>
          </w:p>
        </w:tc>
      </w:tr>
      <w:tr w:rsidR="00DA155D" w14:paraId="7A8FE82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D8F701" w14:textId="77777777" w:rsidR="00DA155D" w:rsidRDefault="00000000" w:rsidP="009F2175">
            <w:r>
              <w:t>control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889272" w14:textId="77777777" w:rsidR="00DA155D" w:rsidRDefault="00000000" w:rsidP="009F2175">
            <w:pPr>
              <w:jc w:val="right"/>
            </w:pPr>
            <w:r>
              <w:t>7386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66D1EA" w14:textId="77777777" w:rsidR="00DA155D" w:rsidRDefault="00000000" w:rsidP="009F2175">
            <w:pPr>
              <w:jc w:val="right"/>
            </w:pPr>
            <w:r>
              <w:t>2090</w:t>
            </w:r>
          </w:p>
        </w:tc>
      </w:tr>
      <w:tr w:rsidR="00DA155D" w14:paraId="74361C3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CB154F" w14:textId="77777777" w:rsidR="00DA155D" w:rsidRDefault="00000000" w:rsidP="009F2175">
            <w:r>
              <w:t>population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FD676A" w14:textId="77777777" w:rsidR="00DA155D" w:rsidRDefault="00000000" w:rsidP="009F2175">
            <w:pPr>
              <w:jc w:val="right"/>
            </w:pPr>
            <w:r>
              <w:t>7418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75471D" w14:textId="77777777" w:rsidR="00DA155D" w:rsidRDefault="00000000" w:rsidP="009F2175">
            <w:pPr>
              <w:jc w:val="right"/>
            </w:pPr>
            <w:r>
              <w:t>2091</w:t>
            </w:r>
          </w:p>
        </w:tc>
      </w:tr>
      <w:tr w:rsidR="00DA155D" w14:paraId="31C7203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E66857" w14:textId="77777777" w:rsidR="00DA155D" w:rsidRDefault="00000000" w:rsidP="009F2175">
            <w:r>
              <w:t>women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3DA826" w14:textId="77777777" w:rsidR="00DA155D" w:rsidRDefault="00000000" w:rsidP="009F2175">
            <w:pPr>
              <w:jc w:val="right"/>
            </w:pPr>
            <w:r>
              <w:t>7422</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688BC6" w14:textId="77777777" w:rsidR="00DA155D" w:rsidRDefault="00000000" w:rsidP="009F2175">
            <w:pPr>
              <w:jc w:val="right"/>
            </w:pPr>
            <w:r>
              <w:t>2092</w:t>
            </w:r>
          </w:p>
        </w:tc>
      </w:tr>
      <w:tr w:rsidR="00DA155D" w14:paraId="43CE5F9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F2ADBE8" w14:textId="77777777" w:rsidR="00DA155D" w:rsidRDefault="00000000" w:rsidP="009F2175">
            <w:r>
              <w:t>bias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2088" w14:textId="77777777" w:rsidR="00DA155D" w:rsidRDefault="00000000" w:rsidP="009F2175">
            <w:pPr>
              <w:jc w:val="right"/>
            </w:pPr>
            <w:r>
              <w:t>7665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43E5A9" w14:textId="77777777" w:rsidR="00DA155D" w:rsidRDefault="00000000" w:rsidP="009F2175">
            <w:pPr>
              <w:jc w:val="right"/>
            </w:pPr>
            <w:r>
              <w:t>2093</w:t>
            </w:r>
          </w:p>
        </w:tc>
      </w:tr>
      <w:tr w:rsidR="00DA155D" w14:paraId="00888654"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F35B324" w14:textId="77777777" w:rsidR="00DA155D" w:rsidRDefault="00000000" w:rsidP="009F2175">
            <w:r>
              <w:t>gender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264804" w14:textId="77777777" w:rsidR="00DA155D" w:rsidRDefault="00000000" w:rsidP="009F2175">
            <w:pPr>
              <w:jc w:val="right"/>
            </w:pPr>
            <w:r>
              <w:t>7693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A5966D" w14:textId="77777777" w:rsidR="00DA155D" w:rsidRDefault="00000000" w:rsidP="009F2175">
            <w:pPr>
              <w:jc w:val="right"/>
            </w:pPr>
            <w:r>
              <w:t>2094</w:t>
            </w:r>
          </w:p>
        </w:tc>
      </w:tr>
      <w:tr w:rsidR="00DA155D" w14:paraId="71740CA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95F6DF" w14:textId="77777777" w:rsidR="00DA155D" w:rsidRDefault="00000000" w:rsidP="009F2175">
            <w:r>
              <w:t>male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2C7EE2" w14:textId="77777777" w:rsidR="00DA155D" w:rsidRDefault="00000000" w:rsidP="009F2175">
            <w:pPr>
              <w:jc w:val="right"/>
            </w:pPr>
            <w:r>
              <w:t>7977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0CA073" w14:textId="77777777" w:rsidR="00DA155D" w:rsidRDefault="00000000" w:rsidP="009F2175">
            <w:pPr>
              <w:jc w:val="right"/>
            </w:pPr>
            <w:r>
              <w:t>2095</w:t>
            </w:r>
          </w:p>
        </w:tc>
      </w:tr>
      <w:tr w:rsidR="00DA155D" w14:paraId="1920E1B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C1566D1" w14:textId="77777777" w:rsidR="00DA155D" w:rsidRDefault="00000000" w:rsidP="009F2175">
            <w:r>
              <w:t>coronavirus disease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1609D0" w14:textId="77777777" w:rsidR="00DA155D" w:rsidRDefault="00000000" w:rsidP="009F2175">
            <w:pPr>
              <w:jc w:val="right"/>
            </w:pPr>
            <w:r>
              <w:t>8009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8338A4" w14:textId="77777777" w:rsidR="00DA155D" w:rsidRDefault="00000000" w:rsidP="009F2175">
            <w:pPr>
              <w:jc w:val="right"/>
            </w:pPr>
            <w:r>
              <w:t>2096</w:t>
            </w:r>
          </w:p>
        </w:tc>
      </w:tr>
      <w:tr w:rsidR="00DA155D" w14:paraId="07E189B0"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80FAA9" w14:textId="77777777" w:rsidR="00DA155D" w:rsidRDefault="00000000" w:rsidP="009F2175">
            <w:r>
              <w:t>article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CE78E" w14:textId="77777777" w:rsidR="00DA155D" w:rsidRDefault="00000000" w:rsidP="009F2175">
            <w:pPr>
              <w:jc w:val="right"/>
            </w:pPr>
            <w:r>
              <w:t>8135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EC1B57" w14:textId="77777777" w:rsidR="00DA155D" w:rsidRDefault="00000000" w:rsidP="009F2175">
            <w:pPr>
              <w:jc w:val="right"/>
            </w:pPr>
            <w:r>
              <w:t>2097</w:t>
            </w:r>
          </w:p>
        </w:tc>
      </w:tr>
      <w:tr w:rsidR="00DA155D" w14:paraId="7FDC12E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6BD770" w14:textId="77777777" w:rsidR="00DA155D" w:rsidRDefault="00000000" w:rsidP="009F2175">
            <w:r>
              <w:lastRenderedPageBreak/>
              <w:t>virus disease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34CDDD" w14:textId="77777777" w:rsidR="00DA155D" w:rsidRDefault="00000000" w:rsidP="009F2175">
            <w:pPr>
              <w:jc w:val="right"/>
            </w:pPr>
            <w:r>
              <w:t>8230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A5999" w14:textId="77777777" w:rsidR="00DA155D" w:rsidRDefault="00000000" w:rsidP="009F2175">
            <w:pPr>
              <w:jc w:val="right"/>
            </w:pPr>
            <w:r>
              <w:t>2098</w:t>
            </w:r>
          </w:p>
        </w:tc>
      </w:tr>
      <w:tr w:rsidR="00DA155D" w14:paraId="1A7288E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CE1D55" w14:textId="77777777" w:rsidR="00DA155D" w:rsidRDefault="00000000" w:rsidP="009F2175">
            <w:pPr>
              <w:rPr>
                <w:b/>
                <w:i/>
              </w:rPr>
            </w:pPr>
            <w:proofErr w:type="spellStart"/>
            <w:r>
              <w:rPr>
                <w:b/>
                <w:i/>
              </w:rPr>
              <w:t>iga</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4811A1" w14:textId="77777777" w:rsidR="00DA155D" w:rsidRDefault="00000000" w:rsidP="009F2175">
            <w:pPr>
              <w:jc w:val="right"/>
            </w:pPr>
            <w:r>
              <w:t>8235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D93FD5" w14:textId="77777777" w:rsidR="00DA155D" w:rsidRDefault="00000000" w:rsidP="009F2175">
            <w:pPr>
              <w:jc w:val="right"/>
            </w:pPr>
            <w:r>
              <w:t>2099</w:t>
            </w:r>
          </w:p>
        </w:tc>
      </w:tr>
      <w:tr w:rsidR="00DA155D" w14:paraId="69FE842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6FAB413" w14:textId="77777777" w:rsidR="00DA155D" w:rsidRDefault="00000000" w:rsidP="009F2175">
            <w:r>
              <w:t>hospital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DB128C" w14:textId="77777777" w:rsidR="00DA155D" w:rsidRDefault="00000000" w:rsidP="009F2175">
            <w:pPr>
              <w:jc w:val="right"/>
            </w:pPr>
            <w:r>
              <w:t>8318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634FF0" w14:textId="77777777" w:rsidR="00DA155D" w:rsidRDefault="00000000" w:rsidP="009F2175">
            <w:pPr>
              <w:jc w:val="right"/>
            </w:pPr>
            <w:r>
              <w:t>2100</w:t>
            </w:r>
          </w:p>
        </w:tc>
      </w:tr>
      <w:tr w:rsidR="00DA155D" w14:paraId="49DE984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2191F4" w14:textId="77777777" w:rsidR="00DA155D" w:rsidRDefault="00000000" w:rsidP="009F2175">
            <w:r>
              <w:t>work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E93526" w14:textId="77777777" w:rsidR="00DA155D" w:rsidRDefault="00000000" w:rsidP="009F2175">
            <w:pPr>
              <w:jc w:val="right"/>
            </w:pPr>
            <w:r>
              <w:t>8319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A8E824" w14:textId="77777777" w:rsidR="00DA155D" w:rsidRDefault="00000000" w:rsidP="009F2175">
            <w:pPr>
              <w:jc w:val="right"/>
            </w:pPr>
            <w:r>
              <w:t>2101</w:t>
            </w:r>
          </w:p>
        </w:tc>
      </w:tr>
      <w:tr w:rsidR="00DA155D" w14:paraId="573E3F1A"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85991C" w14:textId="77777777" w:rsidR="00DA155D" w:rsidRDefault="00000000" w:rsidP="009F2175">
            <w:r>
              <w:t>covid-19 pandemic</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4FD0E4" w14:textId="77777777" w:rsidR="00DA155D" w:rsidRDefault="00000000" w:rsidP="009F2175">
            <w:pPr>
              <w:jc w:val="right"/>
            </w:pPr>
            <w:r>
              <w:t>8377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0D8F46" w14:textId="77777777" w:rsidR="00DA155D" w:rsidRDefault="00000000" w:rsidP="009F2175">
            <w:pPr>
              <w:jc w:val="right"/>
            </w:pPr>
            <w:r>
              <w:t>2102</w:t>
            </w:r>
          </w:p>
        </w:tc>
      </w:tr>
      <w:tr w:rsidR="00DA155D" w14:paraId="71935A0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07BE03" w14:textId="77777777" w:rsidR="00DA155D" w:rsidRDefault="00000000" w:rsidP="009F2175">
            <w:pPr>
              <w:rPr>
                <w:b/>
                <w:i/>
              </w:rPr>
            </w:pPr>
            <w:proofErr w:type="spellStart"/>
            <w:r>
              <w:rPr>
                <w:b/>
                <w:i/>
              </w:rPr>
              <w:t>gis</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112C57" w14:textId="77777777" w:rsidR="00DA155D" w:rsidRDefault="00000000" w:rsidP="009F2175">
            <w:pPr>
              <w:jc w:val="right"/>
            </w:pPr>
            <w:r>
              <w:t>8489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EE8BC" w14:textId="77777777" w:rsidR="00DA155D" w:rsidRDefault="00000000" w:rsidP="009F2175">
            <w:pPr>
              <w:jc w:val="right"/>
            </w:pPr>
            <w:r>
              <w:t>2103</w:t>
            </w:r>
          </w:p>
        </w:tc>
      </w:tr>
      <w:tr w:rsidR="00DA155D" w14:paraId="48135BD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271D3" w14:textId="77777777" w:rsidR="00DA155D" w:rsidRDefault="00000000" w:rsidP="009F2175">
            <w:r>
              <w:t>severe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05820C" w14:textId="77777777" w:rsidR="00DA155D" w:rsidRDefault="00000000" w:rsidP="009F2175">
            <w:pPr>
              <w:jc w:val="right"/>
            </w:pPr>
            <w:r>
              <w:t>8518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5ACA65" w14:textId="77777777" w:rsidR="00DA155D" w:rsidRDefault="00000000" w:rsidP="009F2175">
            <w:pPr>
              <w:jc w:val="right"/>
            </w:pPr>
            <w:r>
              <w:t>2104</w:t>
            </w:r>
          </w:p>
        </w:tc>
      </w:tr>
      <w:tr w:rsidR="00DA155D" w14:paraId="298EEA7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B6DDBC" w14:textId="77777777" w:rsidR="00DA155D" w:rsidRDefault="00000000" w:rsidP="009F2175">
            <w:r>
              <w:t>time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654997" w14:textId="77777777" w:rsidR="00DA155D" w:rsidRDefault="00000000" w:rsidP="009F2175">
            <w:pPr>
              <w:jc w:val="right"/>
            </w:pPr>
            <w:r>
              <w:t>8831</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C50CF5" w14:textId="77777777" w:rsidR="00DA155D" w:rsidRDefault="00000000" w:rsidP="009F2175">
            <w:pPr>
              <w:jc w:val="right"/>
            </w:pPr>
            <w:r>
              <w:t>2105</w:t>
            </w:r>
          </w:p>
        </w:tc>
      </w:tr>
      <w:tr w:rsidR="00DA155D" w14:paraId="0236871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AC4F047" w14:textId="77777777" w:rsidR="00DA155D" w:rsidRDefault="00000000" w:rsidP="009F2175">
            <w:r>
              <w:t>infection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42BDF8" w14:textId="77777777" w:rsidR="00DA155D" w:rsidRDefault="00000000" w:rsidP="009F2175">
            <w:pPr>
              <w:jc w:val="right"/>
            </w:pPr>
            <w:r>
              <w:t>8914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7E9568" w14:textId="77777777" w:rsidR="00DA155D" w:rsidRDefault="00000000" w:rsidP="009F2175">
            <w:pPr>
              <w:jc w:val="right"/>
            </w:pPr>
            <w:r>
              <w:t>2106</w:t>
            </w:r>
          </w:p>
        </w:tc>
      </w:tr>
      <w:tr w:rsidR="00DA155D" w14:paraId="6817C06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0E9E5DD" w14:textId="77777777" w:rsidR="00DA155D" w:rsidRDefault="00000000" w:rsidP="009F2175">
            <w:pPr>
              <w:rPr>
                <w:b/>
                <w:i/>
              </w:rPr>
            </w:pPr>
            <w:proofErr w:type="spellStart"/>
            <w:r>
              <w:rPr>
                <w:b/>
                <w:i/>
              </w:rPr>
              <w:t>rna</w:t>
            </w:r>
            <w:proofErr w:type="spellEnd"/>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23F49B" w14:textId="77777777" w:rsidR="00DA155D" w:rsidRDefault="00000000" w:rsidP="009F2175">
            <w:pPr>
              <w:jc w:val="right"/>
            </w:pPr>
            <w:r>
              <w:t>10303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6B93F5" w14:textId="77777777" w:rsidR="00DA155D" w:rsidRDefault="00000000" w:rsidP="009F2175">
            <w:pPr>
              <w:jc w:val="right"/>
            </w:pPr>
            <w:r>
              <w:t>2107</w:t>
            </w:r>
          </w:p>
        </w:tc>
      </w:tr>
      <w:tr w:rsidR="00DA155D" w14:paraId="7928615A"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3E3AC6" w14:textId="77777777" w:rsidR="00DA155D" w:rsidRDefault="00000000" w:rsidP="009F2175">
            <w:r>
              <w:t>outcome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61BB5C" w14:textId="77777777" w:rsidR="00DA155D" w:rsidRDefault="00000000" w:rsidP="009F2175">
            <w:pPr>
              <w:jc w:val="right"/>
            </w:pPr>
            <w:r>
              <w:t>10461</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5D94F6" w14:textId="77777777" w:rsidR="00DA155D" w:rsidRDefault="00000000" w:rsidP="009F2175">
            <w:pPr>
              <w:jc w:val="right"/>
            </w:pPr>
            <w:r>
              <w:t>2108</w:t>
            </w:r>
          </w:p>
        </w:tc>
      </w:tr>
      <w:tr w:rsidR="00DA155D" w14:paraId="4C97638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2BBE8C" w14:textId="77777777" w:rsidR="00DA155D" w:rsidRDefault="00000000" w:rsidP="009F2175">
            <w:r>
              <w:t>review</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9B649" w14:textId="77777777" w:rsidR="00DA155D" w:rsidRDefault="00000000" w:rsidP="009F2175">
            <w:pPr>
              <w:jc w:val="right"/>
            </w:pPr>
            <w:r>
              <w:t>11869</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12D58D" w14:textId="77777777" w:rsidR="00DA155D" w:rsidRDefault="00000000" w:rsidP="009F2175">
            <w:pPr>
              <w:jc w:val="right"/>
            </w:pPr>
            <w:r>
              <w:t>2109</w:t>
            </w:r>
          </w:p>
        </w:tc>
      </w:tr>
      <w:tr w:rsidR="00DA155D" w14:paraId="321158DD"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D316A0" w14:textId="77777777" w:rsidR="00DA155D" w:rsidRDefault="00000000" w:rsidP="009F2175">
            <w:r>
              <w:t>coronavirus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17E25F" w14:textId="77777777" w:rsidR="00DA155D" w:rsidRDefault="00000000" w:rsidP="009F2175">
            <w:pPr>
              <w:jc w:val="right"/>
            </w:pPr>
            <w:r>
              <w:t>12243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544614" w14:textId="77777777" w:rsidR="00DA155D" w:rsidRDefault="00000000" w:rsidP="009F2175">
            <w:pPr>
              <w:jc w:val="right"/>
            </w:pPr>
            <w:r>
              <w:t>2110</w:t>
            </w:r>
          </w:p>
        </w:tc>
      </w:tr>
      <w:tr w:rsidR="00DA155D" w14:paraId="0FD29B3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8AE9D4" w14:textId="77777777" w:rsidR="00DA155D" w:rsidRDefault="00000000" w:rsidP="009F2175">
            <w:r>
              <w:t>stem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39582A" w14:textId="77777777" w:rsidR="00DA155D" w:rsidRDefault="00000000" w:rsidP="009F2175">
            <w:pPr>
              <w:jc w:val="right"/>
            </w:pPr>
            <w:r>
              <w:t>12316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F7F72F" w14:textId="77777777" w:rsidR="00DA155D" w:rsidRDefault="00000000" w:rsidP="009F2175">
            <w:pPr>
              <w:jc w:val="right"/>
            </w:pPr>
            <w:r>
              <w:t>2111</w:t>
            </w:r>
          </w:p>
        </w:tc>
      </w:tr>
      <w:tr w:rsidR="00DA155D" w14:paraId="0A4B027F"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988DD4" w14:textId="77777777" w:rsidR="00DA155D" w:rsidRDefault="00000000" w:rsidP="009F2175">
            <w:pPr>
              <w:rPr>
                <w:b/>
                <w:i/>
              </w:rPr>
            </w:pPr>
            <w:r>
              <w:rPr>
                <w:b/>
                <w:i/>
              </w:rPr>
              <w:t>risk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85CE7E" w14:textId="77777777" w:rsidR="00DA155D" w:rsidRDefault="00000000" w:rsidP="009F2175">
            <w:pPr>
              <w:jc w:val="right"/>
            </w:pPr>
            <w:r>
              <w:t>12776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4F6E66" w14:textId="77777777" w:rsidR="00DA155D" w:rsidRDefault="00000000" w:rsidP="009F2175">
            <w:pPr>
              <w:jc w:val="right"/>
            </w:pPr>
            <w:r>
              <w:t>2112</w:t>
            </w:r>
          </w:p>
        </w:tc>
      </w:tr>
      <w:tr w:rsidR="00DA155D" w14:paraId="422FC063"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B6D08" w14:textId="77777777" w:rsidR="00DA155D" w:rsidRDefault="00000000" w:rsidP="009F2175">
            <w:r>
              <w:t>analysis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82B884" w14:textId="77777777" w:rsidR="00DA155D" w:rsidRDefault="00000000" w:rsidP="009F2175">
            <w:pPr>
              <w:jc w:val="right"/>
            </w:pPr>
            <w:r>
              <w:t>13610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ED71B3" w14:textId="77777777" w:rsidR="00DA155D" w:rsidRDefault="00000000" w:rsidP="009F2175">
            <w:pPr>
              <w:jc w:val="right"/>
            </w:pPr>
            <w:r>
              <w:t>2113</w:t>
            </w:r>
          </w:p>
        </w:tc>
      </w:tr>
      <w:tr w:rsidR="00DA155D" w14:paraId="187C900C"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46012" w14:textId="77777777" w:rsidR="00DA155D" w:rsidRDefault="00000000" w:rsidP="009F2175">
            <w:r>
              <w:t>research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65EAC" w14:textId="77777777" w:rsidR="00DA155D" w:rsidRDefault="00000000" w:rsidP="009F2175">
            <w:pPr>
              <w:jc w:val="right"/>
            </w:pPr>
            <w:r>
              <w:t>13737</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3A8E94" w14:textId="77777777" w:rsidR="00DA155D" w:rsidRDefault="00000000" w:rsidP="009F2175">
            <w:pPr>
              <w:jc w:val="right"/>
            </w:pPr>
            <w:r>
              <w:t>2114</w:t>
            </w:r>
          </w:p>
        </w:tc>
      </w:tr>
      <w:tr w:rsidR="00DA155D" w14:paraId="1AA21175"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AECC63" w14:textId="77777777" w:rsidR="00DA155D" w:rsidRDefault="00000000" w:rsidP="009F2175">
            <w:r>
              <w:t>virus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E3DC5D" w14:textId="77777777" w:rsidR="00DA155D" w:rsidRDefault="00000000" w:rsidP="009F2175">
            <w:pPr>
              <w:jc w:val="right"/>
            </w:pPr>
            <w:r>
              <w:t>13835</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89B2EE" w14:textId="77777777" w:rsidR="00DA155D" w:rsidRDefault="00000000" w:rsidP="009F2175">
            <w:pPr>
              <w:jc w:val="right"/>
            </w:pPr>
            <w:r>
              <w:t>2115</w:t>
            </w:r>
          </w:p>
        </w:tc>
      </w:tr>
      <w:tr w:rsidR="00DA155D" w14:paraId="6ED03FC7"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84636F" w14:textId="77777777" w:rsidR="00DA155D" w:rsidRDefault="00000000" w:rsidP="009F2175">
            <w:r>
              <w:t>pandemic</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E78BEE" w14:textId="77777777" w:rsidR="00DA155D" w:rsidRDefault="00000000" w:rsidP="009F2175">
            <w:pPr>
              <w:jc w:val="right"/>
            </w:pPr>
            <w:r>
              <w:t>14212</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EFE926" w14:textId="77777777" w:rsidR="00DA155D" w:rsidRDefault="00000000" w:rsidP="009F2175">
            <w:pPr>
              <w:jc w:val="right"/>
            </w:pPr>
            <w:r>
              <w:t>2116</w:t>
            </w:r>
          </w:p>
        </w:tc>
      </w:tr>
      <w:tr w:rsidR="00DA155D" w14:paraId="75E858F0"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2BA17D" w14:textId="77777777" w:rsidR="00DA155D" w:rsidRDefault="00000000" w:rsidP="009F2175">
            <w:r>
              <w:lastRenderedPageBreak/>
              <w:t>author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DF1D57" w14:textId="77777777" w:rsidR="00DA155D" w:rsidRDefault="00000000" w:rsidP="009F2175">
            <w:pPr>
              <w:jc w:val="right"/>
            </w:pPr>
            <w:r>
              <w:t>14333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755FC9" w14:textId="77777777" w:rsidR="00DA155D" w:rsidRDefault="00000000" w:rsidP="009F2175">
            <w:pPr>
              <w:jc w:val="right"/>
            </w:pPr>
            <w:r>
              <w:t>2117</w:t>
            </w:r>
          </w:p>
        </w:tc>
      </w:tr>
      <w:tr w:rsidR="00DA155D" w14:paraId="65B1C73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DA8F4DB" w14:textId="77777777" w:rsidR="00DA155D" w:rsidRDefault="00000000" w:rsidP="009F2175">
            <w:r>
              <w:t>car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C67790" w14:textId="77777777" w:rsidR="00DA155D" w:rsidRDefault="00000000" w:rsidP="009F2175">
            <w:pPr>
              <w:jc w:val="right"/>
            </w:pPr>
            <w:r>
              <w:t>15893</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E5887C" w14:textId="77777777" w:rsidR="00DA155D" w:rsidRDefault="00000000" w:rsidP="009F2175">
            <w:pPr>
              <w:jc w:val="right"/>
            </w:pPr>
            <w:r>
              <w:t>2118</w:t>
            </w:r>
          </w:p>
        </w:tc>
      </w:tr>
      <w:tr w:rsidR="00DA155D" w14:paraId="608A3EE6"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4CF2A" w14:textId="77777777" w:rsidR="00DA155D" w:rsidRDefault="00000000" w:rsidP="009F2175">
            <w:r>
              <w:t>over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FC68F5" w14:textId="77777777" w:rsidR="00DA155D" w:rsidRDefault="00000000" w:rsidP="009F2175">
            <w:pPr>
              <w:jc w:val="right"/>
            </w:pPr>
            <w:r>
              <w:t>15964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534BA8" w14:textId="77777777" w:rsidR="00DA155D" w:rsidRDefault="00000000" w:rsidP="009F2175">
            <w:pPr>
              <w:jc w:val="right"/>
            </w:pPr>
            <w:r>
              <w:t>2119</w:t>
            </w:r>
          </w:p>
        </w:tc>
      </w:tr>
      <w:tr w:rsidR="00DA155D" w14:paraId="3E45D571"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9BF9B6" w14:textId="77777777" w:rsidR="00DA155D" w:rsidRDefault="00000000" w:rsidP="009F2175">
            <w:r>
              <w:t>health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C79422" w14:textId="77777777" w:rsidR="00DA155D" w:rsidRDefault="00000000" w:rsidP="009F2175">
            <w:pPr>
              <w:jc w:val="right"/>
            </w:pPr>
            <w:r>
              <w:t>16176</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8AAE1A" w14:textId="77777777" w:rsidR="00DA155D" w:rsidRDefault="00000000" w:rsidP="009F2175">
            <w:pPr>
              <w:jc w:val="right"/>
            </w:pPr>
            <w:r>
              <w:t>2120</w:t>
            </w:r>
          </w:p>
        </w:tc>
      </w:tr>
      <w:tr w:rsidR="00DA155D" w14:paraId="41BC6279"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1A1A28" w14:textId="77777777" w:rsidR="00DA155D" w:rsidRDefault="00000000" w:rsidP="009F2175">
            <w:r>
              <w:t>covid-19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6A3CA9" w14:textId="77777777" w:rsidR="00DA155D" w:rsidRDefault="00000000" w:rsidP="009F2175">
            <w:pPr>
              <w:jc w:val="right"/>
            </w:pPr>
            <w:r>
              <w:t>21088</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A5E7D9" w14:textId="77777777" w:rsidR="00DA155D" w:rsidRDefault="00000000" w:rsidP="009F2175">
            <w:pPr>
              <w:jc w:val="right"/>
            </w:pPr>
            <w:r>
              <w:t>2121</w:t>
            </w:r>
          </w:p>
        </w:tc>
      </w:tr>
      <w:tr w:rsidR="00DA155D" w14:paraId="4A271F42"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1A9259" w14:textId="77777777" w:rsidR="00DA155D" w:rsidRDefault="00000000" w:rsidP="009F2175">
            <w:r>
              <w:t>age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6D4ABB" w14:textId="77777777" w:rsidR="00DA155D" w:rsidRDefault="00000000" w:rsidP="009F2175">
            <w:pPr>
              <w:jc w:val="right"/>
            </w:pPr>
            <w:r>
              <w:t>21194</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D8BF13" w14:textId="77777777" w:rsidR="00DA155D" w:rsidRDefault="00000000" w:rsidP="009F2175">
            <w:pPr>
              <w:jc w:val="right"/>
            </w:pPr>
            <w:r>
              <w:t>2122</w:t>
            </w:r>
          </w:p>
        </w:tc>
      </w:tr>
      <w:tr w:rsidR="00DA155D" w14:paraId="148758AE" w14:textId="77777777" w:rsidTr="009F2175">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E6FB45" w14:textId="77777777" w:rsidR="00DA155D" w:rsidRDefault="00000000" w:rsidP="009F2175">
            <w:r>
              <w:t>covid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426D2C" w14:textId="77777777" w:rsidR="00DA155D" w:rsidRDefault="00000000" w:rsidP="009F2175">
            <w:pPr>
              <w:jc w:val="right"/>
            </w:pPr>
            <w:r>
              <w:t>21330</w:t>
            </w:r>
          </w:p>
        </w:tc>
        <w:tc>
          <w:tcPr>
            <w:tcW w:w="225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62E210" w14:textId="77777777" w:rsidR="00DA155D" w:rsidRDefault="00000000" w:rsidP="009F2175">
            <w:pPr>
              <w:jc w:val="right"/>
            </w:pPr>
            <w:r>
              <w:t>2123</w:t>
            </w:r>
          </w:p>
        </w:tc>
      </w:tr>
    </w:tbl>
    <w:p w14:paraId="3FF48D8F" w14:textId="77777777" w:rsidR="00B76858" w:rsidRDefault="00B76858" w:rsidP="009F2175">
      <w:pPr>
        <w:spacing w:before="240" w:after="240"/>
      </w:pPr>
    </w:p>
    <w:p w14:paraId="008FD63A" w14:textId="77777777" w:rsidR="00B76858" w:rsidRDefault="00B76858">
      <w:r>
        <w:br w:type="page"/>
      </w:r>
    </w:p>
    <w:p w14:paraId="38CA1A65" w14:textId="23E76EBC" w:rsidR="00DA155D" w:rsidRPr="009F2175" w:rsidRDefault="00000000" w:rsidP="009F2175">
      <w:pPr>
        <w:spacing w:before="240" w:after="240"/>
        <w:rPr>
          <w:b/>
        </w:rPr>
      </w:pPr>
      <w:r>
        <w:lastRenderedPageBreak/>
        <w:t xml:space="preserve">Table S3. Flowchart of questions for initial screen of title, abstract and </w:t>
      </w:r>
      <w:proofErr w:type="gramStart"/>
      <w:r>
        <w:t>key-words</w:t>
      </w:r>
      <w:proofErr w:type="gramEnd"/>
      <w:r>
        <w:t xml:space="preserve">. Any 'No' answer meant that the article was excluded. 'Yes' AND/OR 'Maybe' answers to </w:t>
      </w:r>
      <w:proofErr w:type="gramStart"/>
      <w:r>
        <w:t>all of</w:t>
      </w:r>
      <w:proofErr w:type="gramEnd"/>
      <w:r>
        <w:t xml:space="preserve"> the below meant that the articles were included. Reports such as reviews or comments that may contain secondary data investigating our PICO framework were included. Articles that lack a formal </w:t>
      </w:r>
      <w:proofErr w:type="gramStart"/>
      <w:r>
        <w:t>abstract, but</w:t>
      </w:r>
      <w:proofErr w:type="gramEnd"/>
      <w:r>
        <w:t xml:space="preserve"> have a title or informal abstract suggesting at least 3 of the above questions can be answered with a ‘yes’.</w:t>
      </w:r>
    </w:p>
    <w:p w14:paraId="510755D6" w14:textId="77777777" w:rsidR="009F2175" w:rsidRDefault="009F2175" w:rsidP="009F2175"/>
    <w:tbl>
      <w:tblPr>
        <w:tblStyle w:val="a2"/>
        <w:tblW w:w="8868" w:type="dxa"/>
        <w:tblBorders>
          <w:top w:val="nil"/>
          <w:left w:val="nil"/>
          <w:bottom w:val="nil"/>
          <w:right w:val="nil"/>
          <w:insideH w:val="nil"/>
          <w:insideV w:val="nil"/>
        </w:tblBorders>
        <w:tblLayout w:type="fixed"/>
        <w:tblLook w:val="0600" w:firstRow="0" w:lastRow="0" w:firstColumn="0" w:lastColumn="0" w:noHBand="1" w:noVBand="1"/>
      </w:tblPr>
      <w:tblGrid>
        <w:gridCol w:w="2542"/>
        <w:gridCol w:w="6326"/>
      </w:tblGrid>
      <w:tr w:rsidR="00DA155D" w14:paraId="08493208" w14:textId="77777777" w:rsidTr="009F2175">
        <w:trPr>
          <w:trHeight w:val="3564"/>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36DB5" w14:textId="77777777" w:rsidR="00DA155D" w:rsidRDefault="00000000" w:rsidP="009F2175">
            <w:pPr>
              <w:ind w:left="360"/>
            </w:pPr>
            <w:r>
              <w:t>1)</w:t>
            </w:r>
            <w:r>
              <w:rPr>
                <w:sz w:val="14"/>
                <w:szCs w:val="14"/>
              </w:rPr>
              <w:t xml:space="preserve">      </w:t>
            </w:r>
            <w:r>
              <w:t xml:space="preserve">Population: Is there suggestion the article investigates academia/ research/academics/journals? </w:t>
            </w:r>
          </w:p>
        </w:tc>
        <w:tc>
          <w:tcPr>
            <w:tcW w:w="63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48A80" w14:textId="77777777" w:rsidR="00DA155D" w:rsidRDefault="00000000" w:rsidP="009F2175">
            <w:r>
              <w:t xml:space="preserve">Note: If the population is not narrowed to academia/research/academics/journals, but the study considers the effect on ‘work’ or ‘work productivity’ at a broad </w:t>
            </w:r>
            <w:proofErr w:type="gramStart"/>
            <w:r>
              <w:t>level, and</w:t>
            </w:r>
            <w:proofErr w:type="gramEnd"/>
            <w:r>
              <w:t xml:space="preserve"> looks like it has enough power to subdivide effects on different workplaces such as academia, then include.</w:t>
            </w:r>
          </w:p>
          <w:p w14:paraId="0AF230DD" w14:textId="77777777" w:rsidR="00DA155D" w:rsidRDefault="00000000" w:rsidP="009F2175">
            <w: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t>are</w:t>
            </w:r>
            <w:proofErr w:type="gramEnd"/>
            <w:r>
              <w:t xml:space="preserve"> excluded. If no reference is made to whether the academic field is investigated in a research or professional capacity, we include.</w:t>
            </w:r>
          </w:p>
        </w:tc>
      </w:tr>
      <w:tr w:rsidR="00DA155D" w14:paraId="4F8AA847" w14:textId="77777777" w:rsidTr="009F2175">
        <w:trPr>
          <w:trHeight w:val="1654"/>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1102AB" w14:textId="77777777" w:rsidR="00DA155D" w:rsidRDefault="00000000" w:rsidP="009F2175">
            <w:pPr>
              <w:ind w:left="360"/>
            </w:pPr>
            <w:r>
              <w:t>2)</w:t>
            </w:r>
            <w:r>
              <w:rPr>
                <w:sz w:val="14"/>
                <w:szCs w:val="14"/>
              </w:rPr>
              <w:t xml:space="preserve">      </w:t>
            </w:r>
            <w:r>
              <w:t>Intervention: Is there suggestion the article investigates the effect of the pandemic?</w:t>
            </w:r>
          </w:p>
          <w:p w14:paraId="56A048F0" w14:textId="77777777" w:rsidR="00DA155D" w:rsidRDefault="00000000" w:rsidP="009F2175">
            <w: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5E1B11E7" w14:textId="77777777" w:rsidR="00DA155D" w:rsidRDefault="00000000" w:rsidP="009F2175">
            <w:r>
              <w:t xml:space="preserve"> </w:t>
            </w:r>
          </w:p>
        </w:tc>
      </w:tr>
      <w:tr w:rsidR="00DA155D" w14:paraId="3996696D" w14:textId="77777777" w:rsidTr="009F2175">
        <w:trPr>
          <w:trHeight w:val="1876"/>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69213" w14:textId="77777777" w:rsidR="00DA155D" w:rsidRDefault="00000000" w:rsidP="009F2175">
            <w:pPr>
              <w:ind w:left="360"/>
            </w:pPr>
            <w:r>
              <w:t>3)</w:t>
            </w:r>
            <w:r>
              <w:rPr>
                <w:sz w:val="14"/>
                <w:szCs w:val="14"/>
              </w:rPr>
              <w:t xml:space="preserve">      </w:t>
            </w:r>
            <w:r>
              <w:t>Comparison: Is there suggestion the article investigates pre-pandemic?</w:t>
            </w:r>
          </w:p>
          <w:p w14:paraId="1AFE940F" w14:textId="77777777" w:rsidR="00DA155D" w:rsidRDefault="00000000" w:rsidP="009F2175">
            <w: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3382BCEC" w14:textId="77777777" w:rsidR="00DA155D" w:rsidRDefault="00000000" w:rsidP="009F2175">
            <w: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DA155D" w14:paraId="4A825BB2" w14:textId="77777777" w:rsidTr="009F2175">
        <w:trPr>
          <w:trHeight w:val="2877"/>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573D35" w14:textId="77777777" w:rsidR="00DA155D" w:rsidRDefault="00000000" w:rsidP="009F2175">
            <w:pPr>
              <w:ind w:left="360"/>
            </w:pPr>
            <w:r>
              <w:t>4)</w:t>
            </w:r>
            <w:r>
              <w:rPr>
                <w:sz w:val="14"/>
                <w:szCs w:val="14"/>
              </w:rPr>
              <w:t xml:space="preserve">      </w:t>
            </w:r>
            <w:r>
              <w:t>Outcome: Is there suggestion the article investigates the effect on gender in productivity/publication/submission/authorship numbers?</w:t>
            </w:r>
          </w:p>
          <w:p w14:paraId="5FD40673" w14:textId="77777777" w:rsidR="00DA155D" w:rsidRDefault="00000000" w:rsidP="009F2175">
            <w: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64084EB4" w14:textId="77777777" w:rsidR="00DA155D" w:rsidRDefault="00000000" w:rsidP="009F2175">
            <w:r>
              <w:t xml:space="preserve">Note for gender: If there is no reference to investigating the effect of gender or </w:t>
            </w:r>
            <w:proofErr w:type="gramStart"/>
            <w:r>
              <w:t>sex, but</w:t>
            </w:r>
            <w:proofErr w:type="gramEnd"/>
            <w:r>
              <w:t xml:space="preserve"> does refer to investigating broader sociodemographic or socioeconomic factors, then include because gender may be investigated in the full text.</w:t>
            </w:r>
          </w:p>
          <w:p w14:paraId="2DC042EE" w14:textId="77777777" w:rsidR="00DA155D" w:rsidRDefault="00000000" w:rsidP="009F2175">
            <w:r>
              <w:t xml:space="preserve"> </w:t>
            </w:r>
          </w:p>
          <w:p w14:paraId="43D481BF" w14:textId="77777777" w:rsidR="00DA155D" w:rsidRDefault="00000000" w:rsidP="009F2175">
            <w:r>
              <w:t>Note for productivity: If there is no direct reference to publication or submission numbers, but does refer to, ‘productivity’ or ‘output’ in a research context, then include because publication or submission metrics may be included in the full text.</w:t>
            </w:r>
          </w:p>
        </w:tc>
      </w:tr>
    </w:tbl>
    <w:p w14:paraId="63EFC913" w14:textId="436ACEDD" w:rsidR="00DA155D" w:rsidRPr="009F2175" w:rsidRDefault="00000000">
      <w:pPr>
        <w:spacing w:before="240" w:after="240"/>
      </w:pPr>
      <w:r>
        <w:lastRenderedPageBreak/>
        <w:t>Table S4. PRISMA flow diagram for number of records included at each stage in iterated search.</w:t>
      </w:r>
    </w:p>
    <w:tbl>
      <w:tblPr>
        <w:tblStyle w:val="a3"/>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64"/>
        <w:gridCol w:w="441"/>
        <w:gridCol w:w="1323"/>
        <w:gridCol w:w="883"/>
        <w:gridCol w:w="882"/>
        <w:gridCol w:w="1323"/>
        <w:gridCol w:w="441"/>
        <w:gridCol w:w="1765"/>
      </w:tblGrid>
      <w:tr w:rsidR="009F2175" w14:paraId="1DC2AE77" w14:textId="77777777" w:rsidTr="003433A6">
        <w:trPr>
          <w:trHeight w:val="315"/>
        </w:trPr>
        <w:tc>
          <w:tcPr>
            <w:tcW w:w="1764" w:type="dxa"/>
            <w:tcBorders>
              <w:bottom w:val="single" w:sz="4" w:space="0" w:color="auto"/>
            </w:tcBorders>
            <w:tcMar>
              <w:top w:w="40" w:type="dxa"/>
              <w:left w:w="40" w:type="dxa"/>
              <w:bottom w:w="40" w:type="dxa"/>
              <w:right w:w="40" w:type="dxa"/>
            </w:tcMar>
            <w:vAlign w:val="bottom"/>
          </w:tcPr>
          <w:p w14:paraId="53E6F07F" w14:textId="77777777" w:rsidR="009F2175" w:rsidRDefault="009F2175" w:rsidP="003433A6">
            <w:pPr>
              <w:jc w:val="center"/>
              <w:rPr>
                <w:sz w:val="20"/>
                <w:szCs w:val="20"/>
              </w:rPr>
            </w:pPr>
            <w:r>
              <w:rPr>
                <w:sz w:val="20"/>
                <w:szCs w:val="20"/>
              </w:rPr>
              <w:t>10/07/2021 search</w:t>
            </w:r>
          </w:p>
        </w:tc>
        <w:tc>
          <w:tcPr>
            <w:tcW w:w="1764" w:type="dxa"/>
            <w:gridSpan w:val="2"/>
            <w:tcBorders>
              <w:bottom w:val="nil"/>
            </w:tcBorders>
            <w:tcMar>
              <w:top w:w="40" w:type="dxa"/>
              <w:left w:w="40" w:type="dxa"/>
              <w:bottom w:w="40" w:type="dxa"/>
              <w:right w:w="40" w:type="dxa"/>
            </w:tcMar>
            <w:vAlign w:val="bottom"/>
          </w:tcPr>
          <w:p w14:paraId="5DA5162C" w14:textId="77777777" w:rsidR="009F2175" w:rsidRDefault="009F2175" w:rsidP="003433A6">
            <w:pPr>
              <w:jc w:val="center"/>
              <w:rPr>
                <w:sz w:val="20"/>
                <w:szCs w:val="20"/>
              </w:rPr>
            </w:pPr>
            <w:r>
              <w:rPr>
                <w:sz w:val="20"/>
                <w:szCs w:val="20"/>
              </w:rPr>
              <w:t>Web of Science</w:t>
            </w:r>
          </w:p>
        </w:tc>
        <w:tc>
          <w:tcPr>
            <w:tcW w:w="1765" w:type="dxa"/>
            <w:gridSpan w:val="2"/>
            <w:tcBorders>
              <w:bottom w:val="nil"/>
            </w:tcBorders>
            <w:tcMar>
              <w:top w:w="40" w:type="dxa"/>
              <w:left w:w="40" w:type="dxa"/>
              <w:bottom w:w="40" w:type="dxa"/>
              <w:right w:w="40" w:type="dxa"/>
            </w:tcMar>
            <w:vAlign w:val="bottom"/>
          </w:tcPr>
          <w:p w14:paraId="21506E41" w14:textId="77777777" w:rsidR="009F2175" w:rsidRDefault="009F2175" w:rsidP="003433A6">
            <w:pPr>
              <w:jc w:val="center"/>
              <w:rPr>
                <w:sz w:val="20"/>
                <w:szCs w:val="20"/>
              </w:rPr>
            </w:pPr>
            <w:r>
              <w:rPr>
                <w:sz w:val="20"/>
                <w:szCs w:val="20"/>
              </w:rPr>
              <w:t>Scopus</w:t>
            </w:r>
          </w:p>
        </w:tc>
        <w:tc>
          <w:tcPr>
            <w:tcW w:w="1764" w:type="dxa"/>
            <w:gridSpan w:val="2"/>
            <w:tcBorders>
              <w:bottom w:val="nil"/>
            </w:tcBorders>
            <w:tcMar>
              <w:top w:w="40" w:type="dxa"/>
              <w:left w:w="40" w:type="dxa"/>
              <w:bottom w:w="40" w:type="dxa"/>
              <w:right w:w="40" w:type="dxa"/>
            </w:tcMar>
            <w:vAlign w:val="bottom"/>
          </w:tcPr>
          <w:p w14:paraId="25A2660B" w14:textId="77777777" w:rsidR="009F2175" w:rsidRDefault="009F2175" w:rsidP="003433A6">
            <w:pPr>
              <w:jc w:val="center"/>
              <w:rPr>
                <w:sz w:val="20"/>
                <w:szCs w:val="20"/>
              </w:rPr>
            </w:pPr>
            <w:r>
              <w:rPr>
                <w:sz w:val="20"/>
                <w:szCs w:val="20"/>
              </w:rPr>
              <w:t>EBSCO</w:t>
            </w:r>
          </w:p>
        </w:tc>
        <w:tc>
          <w:tcPr>
            <w:tcW w:w="1765" w:type="dxa"/>
            <w:tcBorders>
              <w:bottom w:val="nil"/>
            </w:tcBorders>
            <w:tcMar>
              <w:top w:w="40" w:type="dxa"/>
              <w:left w:w="40" w:type="dxa"/>
              <w:bottom w:w="40" w:type="dxa"/>
              <w:right w:w="40" w:type="dxa"/>
            </w:tcMar>
            <w:vAlign w:val="bottom"/>
          </w:tcPr>
          <w:p w14:paraId="623170D6" w14:textId="77777777" w:rsidR="009F2175" w:rsidRDefault="009F2175" w:rsidP="003433A6">
            <w:pPr>
              <w:jc w:val="center"/>
              <w:rPr>
                <w:sz w:val="20"/>
                <w:szCs w:val="20"/>
              </w:rPr>
            </w:pPr>
            <w:r>
              <w:rPr>
                <w:sz w:val="20"/>
                <w:szCs w:val="20"/>
              </w:rPr>
              <w:t>ProQuest</w:t>
            </w:r>
          </w:p>
        </w:tc>
      </w:tr>
      <w:tr w:rsidR="009F2175" w14:paraId="6B1650AA" w14:textId="77777777" w:rsidTr="003433A6">
        <w:trPr>
          <w:trHeight w:val="315"/>
        </w:trPr>
        <w:tc>
          <w:tcPr>
            <w:tcW w:w="1764" w:type="dxa"/>
            <w:tcBorders>
              <w:top w:val="single" w:sz="4" w:space="0" w:color="auto"/>
              <w:left w:val="nil"/>
              <w:bottom w:val="nil"/>
              <w:right w:val="single" w:sz="4" w:space="0" w:color="auto"/>
            </w:tcBorders>
            <w:tcMar>
              <w:top w:w="40" w:type="dxa"/>
              <w:left w:w="40" w:type="dxa"/>
              <w:bottom w:w="40" w:type="dxa"/>
              <w:right w:w="40" w:type="dxa"/>
            </w:tcMar>
            <w:vAlign w:val="bottom"/>
          </w:tcPr>
          <w:p w14:paraId="50ABD436" w14:textId="77777777" w:rsidR="009F2175" w:rsidRDefault="009F2175" w:rsidP="003433A6"/>
        </w:tc>
        <w:tc>
          <w:tcPr>
            <w:tcW w:w="1764" w:type="dxa"/>
            <w:gridSpan w:val="2"/>
            <w:tcBorders>
              <w:top w:val="nil"/>
              <w:left w:val="single" w:sz="4" w:space="0" w:color="auto"/>
              <w:bottom w:val="single" w:sz="4" w:space="0" w:color="auto"/>
            </w:tcBorders>
            <w:tcMar>
              <w:top w:w="40" w:type="dxa"/>
              <w:left w:w="40" w:type="dxa"/>
              <w:bottom w:w="40" w:type="dxa"/>
              <w:right w:w="40" w:type="dxa"/>
            </w:tcMar>
            <w:vAlign w:val="bottom"/>
          </w:tcPr>
          <w:p w14:paraId="6AF8F24F" w14:textId="77777777" w:rsidR="009F2175" w:rsidRDefault="009F2175" w:rsidP="003433A6">
            <w:pPr>
              <w:jc w:val="center"/>
              <w:rPr>
                <w:sz w:val="20"/>
                <w:szCs w:val="20"/>
              </w:rPr>
            </w:pPr>
            <w:r>
              <w:rPr>
                <w:sz w:val="20"/>
                <w:szCs w:val="20"/>
              </w:rPr>
              <w:t>n=199</w:t>
            </w:r>
          </w:p>
        </w:tc>
        <w:tc>
          <w:tcPr>
            <w:tcW w:w="1765" w:type="dxa"/>
            <w:gridSpan w:val="2"/>
            <w:tcBorders>
              <w:top w:val="nil"/>
              <w:bottom w:val="single" w:sz="4" w:space="0" w:color="auto"/>
            </w:tcBorders>
            <w:tcMar>
              <w:top w:w="40" w:type="dxa"/>
              <w:left w:w="40" w:type="dxa"/>
              <w:bottom w:w="40" w:type="dxa"/>
              <w:right w:w="40" w:type="dxa"/>
            </w:tcMar>
            <w:vAlign w:val="bottom"/>
          </w:tcPr>
          <w:p w14:paraId="6B74A09B" w14:textId="77777777" w:rsidR="009F2175" w:rsidRDefault="009F2175" w:rsidP="003433A6">
            <w:pPr>
              <w:jc w:val="center"/>
              <w:rPr>
                <w:sz w:val="20"/>
                <w:szCs w:val="20"/>
              </w:rPr>
            </w:pPr>
            <w:r>
              <w:rPr>
                <w:sz w:val="20"/>
                <w:szCs w:val="20"/>
              </w:rPr>
              <w:t>n=126</w:t>
            </w:r>
          </w:p>
        </w:tc>
        <w:tc>
          <w:tcPr>
            <w:tcW w:w="1764" w:type="dxa"/>
            <w:gridSpan w:val="2"/>
            <w:tcBorders>
              <w:top w:val="nil"/>
              <w:bottom w:val="single" w:sz="4" w:space="0" w:color="auto"/>
            </w:tcBorders>
            <w:tcMar>
              <w:top w:w="40" w:type="dxa"/>
              <w:left w:w="40" w:type="dxa"/>
              <w:bottom w:w="40" w:type="dxa"/>
              <w:right w:w="40" w:type="dxa"/>
            </w:tcMar>
            <w:vAlign w:val="bottom"/>
          </w:tcPr>
          <w:p w14:paraId="74424754" w14:textId="77777777" w:rsidR="009F2175" w:rsidRDefault="009F2175" w:rsidP="003433A6">
            <w:pPr>
              <w:jc w:val="center"/>
              <w:rPr>
                <w:sz w:val="20"/>
                <w:szCs w:val="20"/>
              </w:rPr>
            </w:pPr>
            <w:r>
              <w:rPr>
                <w:sz w:val="20"/>
                <w:szCs w:val="20"/>
              </w:rPr>
              <w:t>n=276</w:t>
            </w:r>
          </w:p>
        </w:tc>
        <w:tc>
          <w:tcPr>
            <w:tcW w:w="1765" w:type="dxa"/>
            <w:tcBorders>
              <w:top w:val="nil"/>
              <w:bottom w:val="single" w:sz="4" w:space="0" w:color="auto"/>
            </w:tcBorders>
            <w:tcMar>
              <w:top w:w="40" w:type="dxa"/>
              <w:left w:w="40" w:type="dxa"/>
              <w:bottom w:w="40" w:type="dxa"/>
              <w:right w:w="40" w:type="dxa"/>
            </w:tcMar>
            <w:vAlign w:val="bottom"/>
          </w:tcPr>
          <w:p w14:paraId="2DB74672" w14:textId="77777777" w:rsidR="009F2175" w:rsidRDefault="009F2175" w:rsidP="003433A6">
            <w:pPr>
              <w:jc w:val="center"/>
              <w:rPr>
                <w:sz w:val="20"/>
                <w:szCs w:val="20"/>
              </w:rPr>
            </w:pPr>
            <w:r>
              <w:rPr>
                <w:sz w:val="20"/>
                <w:szCs w:val="20"/>
              </w:rPr>
              <w:t>n=99</w:t>
            </w:r>
          </w:p>
        </w:tc>
      </w:tr>
      <w:tr w:rsidR="009F2175" w14:paraId="5436BE4E" w14:textId="77777777" w:rsidTr="003433A6">
        <w:trPr>
          <w:trHeight w:val="360"/>
        </w:trPr>
        <w:tc>
          <w:tcPr>
            <w:tcW w:w="2205" w:type="dxa"/>
            <w:gridSpan w:val="2"/>
            <w:tcBorders>
              <w:top w:val="nil"/>
              <w:left w:val="nil"/>
              <w:bottom w:val="nil"/>
              <w:right w:val="nil"/>
            </w:tcBorders>
            <w:tcMar>
              <w:top w:w="40" w:type="dxa"/>
              <w:left w:w="40" w:type="dxa"/>
              <w:bottom w:w="40" w:type="dxa"/>
              <w:right w:w="40" w:type="dxa"/>
            </w:tcMar>
            <w:vAlign w:val="bottom"/>
          </w:tcPr>
          <w:p w14:paraId="52216E03" w14:textId="77777777" w:rsidR="009F2175" w:rsidRDefault="009F2175" w:rsidP="003433A6"/>
        </w:tc>
        <w:tc>
          <w:tcPr>
            <w:tcW w:w="2206" w:type="dxa"/>
            <w:gridSpan w:val="2"/>
            <w:tcBorders>
              <w:top w:val="single" w:sz="4" w:space="0" w:color="auto"/>
              <w:left w:val="nil"/>
              <w:bottom w:val="nil"/>
              <w:right w:val="nil"/>
            </w:tcBorders>
            <w:tcMar>
              <w:top w:w="40" w:type="dxa"/>
              <w:left w:w="40" w:type="dxa"/>
              <w:bottom w:w="40" w:type="dxa"/>
              <w:right w:w="40" w:type="dxa"/>
            </w:tcMar>
            <w:vAlign w:val="bottom"/>
          </w:tcPr>
          <w:p w14:paraId="6786446D" w14:textId="77777777" w:rsidR="009F2175" w:rsidRDefault="009F2175" w:rsidP="003433A6">
            <w:pPr>
              <w:widowControl w:val="0"/>
              <w:pBdr>
                <w:top w:val="nil"/>
                <w:left w:val="nil"/>
                <w:bottom w:val="nil"/>
                <w:right w:val="nil"/>
                <w:between w:val="nil"/>
              </w:pBdr>
            </w:pPr>
          </w:p>
        </w:tc>
        <w:tc>
          <w:tcPr>
            <w:tcW w:w="2205" w:type="dxa"/>
            <w:gridSpan w:val="2"/>
            <w:tcBorders>
              <w:left w:val="nil"/>
              <w:bottom w:val="single" w:sz="4" w:space="0" w:color="auto"/>
              <w:right w:val="nil"/>
            </w:tcBorders>
            <w:tcMar>
              <w:top w:w="40" w:type="dxa"/>
              <w:left w:w="40" w:type="dxa"/>
              <w:bottom w:w="40" w:type="dxa"/>
              <w:right w:w="40" w:type="dxa"/>
            </w:tcMar>
            <w:vAlign w:val="bottom"/>
          </w:tcPr>
          <w:p w14:paraId="24FBF38C"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70BB158D" w14:textId="77777777" w:rsidR="009F2175" w:rsidRDefault="009F2175" w:rsidP="003433A6">
            <w:pPr>
              <w:widowControl w:val="0"/>
              <w:pBdr>
                <w:top w:val="nil"/>
                <w:left w:val="nil"/>
                <w:bottom w:val="nil"/>
                <w:right w:val="nil"/>
                <w:between w:val="nil"/>
              </w:pBdr>
            </w:pPr>
          </w:p>
        </w:tc>
      </w:tr>
      <w:tr w:rsidR="009F2175" w14:paraId="4FF3A00F"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32F8862"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618FED78"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995F493" w14:textId="77777777" w:rsidR="009F2175" w:rsidRDefault="009F2175" w:rsidP="003433A6">
            <w:pPr>
              <w:jc w:val="center"/>
              <w:rPr>
                <w:sz w:val="20"/>
                <w:szCs w:val="20"/>
              </w:rPr>
            </w:pPr>
            <w:r>
              <w:rPr>
                <w:sz w:val="20"/>
                <w:szCs w:val="20"/>
              </w:rPr>
              <w:t>Total</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8D49F64" w14:textId="77777777" w:rsidR="009F2175" w:rsidRDefault="009F2175" w:rsidP="003433A6">
            <w:pPr>
              <w:widowControl w:val="0"/>
              <w:pBdr>
                <w:top w:val="nil"/>
                <w:left w:val="nil"/>
                <w:bottom w:val="nil"/>
                <w:right w:val="nil"/>
                <w:between w:val="nil"/>
              </w:pBdr>
            </w:pPr>
          </w:p>
        </w:tc>
      </w:tr>
      <w:tr w:rsidR="009F2175" w14:paraId="51566134"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0504C65"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38F9C94"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776A419" w14:textId="77777777" w:rsidR="009F2175" w:rsidRDefault="009F2175" w:rsidP="003433A6">
            <w:pPr>
              <w:jc w:val="center"/>
              <w:rPr>
                <w:sz w:val="20"/>
                <w:szCs w:val="20"/>
              </w:rPr>
            </w:pPr>
            <w:r>
              <w:rPr>
                <w:sz w:val="20"/>
                <w:szCs w:val="20"/>
              </w:rPr>
              <w:t>n=700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0D820DC1" w14:textId="77777777" w:rsidR="009F2175" w:rsidRDefault="009F2175" w:rsidP="003433A6">
            <w:pPr>
              <w:widowControl w:val="0"/>
              <w:pBdr>
                <w:top w:val="nil"/>
                <w:left w:val="nil"/>
                <w:bottom w:val="nil"/>
                <w:right w:val="nil"/>
                <w:between w:val="nil"/>
              </w:pBdr>
            </w:pPr>
          </w:p>
        </w:tc>
      </w:tr>
      <w:tr w:rsidR="009F2175" w14:paraId="26ECEB31"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9DBFBA7"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75227DD"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75CFF5DD"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46182269" w14:textId="77777777" w:rsidR="009F2175" w:rsidRDefault="009F2175" w:rsidP="003433A6">
            <w:pPr>
              <w:widowControl w:val="0"/>
              <w:pBdr>
                <w:top w:val="nil"/>
                <w:left w:val="nil"/>
                <w:bottom w:val="nil"/>
                <w:right w:val="nil"/>
                <w:between w:val="nil"/>
              </w:pBdr>
            </w:pPr>
          </w:p>
        </w:tc>
      </w:tr>
      <w:tr w:rsidR="009F2175" w14:paraId="66AA775D"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A07707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A738CBB"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DEABE8B" w14:textId="77777777" w:rsidR="009F2175" w:rsidRDefault="009F2175" w:rsidP="003433A6">
            <w:pPr>
              <w:jc w:val="center"/>
              <w:rPr>
                <w:sz w:val="20"/>
                <w:szCs w:val="20"/>
              </w:rPr>
            </w:pPr>
            <w:r>
              <w:rPr>
                <w:sz w:val="20"/>
                <w:szCs w:val="20"/>
              </w:rPr>
              <w:t>De-duplicated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19CC7D1" w14:textId="77777777" w:rsidR="009F2175" w:rsidRDefault="009F2175" w:rsidP="003433A6">
            <w:pPr>
              <w:widowControl w:val="0"/>
              <w:pBdr>
                <w:top w:val="nil"/>
                <w:left w:val="nil"/>
                <w:bottom w:val="nil"/>
                <w:right w:val="nil"/>
                <w:between w:val="nil"/>
              </w:pBdr>
            </w:pPr>
          </w:p>
        </w:tc>
      </w:tr>
      <w:tr w:rsidR="009F2175" w14:paraId="58CDEFB5"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34B20DD7"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DC9CFE4"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2392F0D" w14:textId="77777777" w:rsidR="009F2175" w:rsidRDefault="009F2175" w:rsidP="003433A6">
            <w:pPr>
              <w:jc w:val="center"/>
              <w:rPr>
                <w:sz w:val="20"/>
                <w:szCs w:val="20"/>
              </w:rPr>
            </w:pPr>
            <w:r>
              <w:rPr>
                <w:sz w:val="20"/>
                <w:szCs w:val="20"/>
              </w:rPr>
              <w:t>n=580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CEDBAA" w14:textId="77777777" w:rsidR="009F2175" w:rsidRDefault="009F2175" w:rsidP="003433A6">
            <w:pPr>
              <w:widowControl w:val="0"/>
              <w:pBdr>
                <w:top w:val="nil"/>
                <w:left w:val="nil"/>
                <w:bottom w:val="nil"/>
                <w:right w:val="nil"/>
                <w:between w:val="nil"/>
              </w:pBdr>
            </w:pPr>
          </w:p>
        </w:tc>
      </w:tr>
      <w:tr w:rsidR="009F2175" w14:paraId="2147B526"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F71E29F"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F0FCEDE"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1C800413"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6291641" w14:textId="77777777" w:rsidR="009F2175" w:rsidRDefault="009F2175" w:rsidP="003433A6">
            <w:pPr>
              <w:widowControl w:val="0"/>
              <w:pBdr>
                <w:top w:val="nil"/>
                <w:left w:val="nil"/>
                <w:bottom w:val="nil"/>
                <w:right w:val="nil"/>
                <w:between w:val="nil"/>
              </w:pBdr>
            </w:pPr>
          </w:p>
        </w:tc>
      </w:tr>
      <w:tr w:rsidR="009F2175" w14:paraId="7574BD8E"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6FD3E42"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4C4A4072"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5797206B" w14:textId="77777777" w:rsidR="009F2175" w:rsidRDefault="009F2175" w:rsidP="003433A6">
            <w:pPr>
              <w:jc w:val="center"/>
              <w:rPr>
                <w:sz w:val="20"/>
                <w:szCs w:val="20"/>
              </w:rPr>
            </w:pPr>
            <w:r>
              <w:rPr>
                <w:sz w:val="20"/>
                <w:szCs w:val="20"/>
              </w:rPr>
              <w:t>Title, abstract, keyword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BC37BE4" w14:textId="77777777" w:rsidR="009F2175" w:rsidRDefault="009F2175" w:rsidP="003433A6">
            <w:pPr>
              <w:widowControl w:val="0"/>
              <w:pBdr>
                <w:top w:val="nil"/>
                <w:left w:val="nil"/>
                <w:bottom w:val="nil"/>
                <w:right w:val="nil"/>
                <w:between w:val="nil"/>
              </w:pBdr>
            </w:pPr>
          </w:p>
        </w:tc>
      </w:tr>
      <w:tr w:rsidR="009F2175" w14:paraId="32EABE1D"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1A98E7B9"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76FE76DA"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B227073" w14:textId="77777777" w:rsidR="009F2175" w:rsidRDefault="009F2175" w:rsidP="003433A6">
            <w:pPr>
              <w:jc w:val="center"/>
              <w:rPr>
                <w:sz w:val="20"/>
                <w:szCs w:val="20"/>
              </w:rPr>
            </w:pPr>
            <w:r>
              <w:rPr>
                <w:sz w:val="20"/>
                <w:szCs w:val="20"/>
              </w:rPr>
              <w:t>n=81</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340AAF2" w14:textId="77777777" w:rsidR="009F2175" w:rsidRDefault="009F2175" w:rsidP="003433A6">
            <w:pPr>
              <w:widowControl w:val="0"/>
              <w:pBdr>
                <w:top w:val="nil"/>
                <w:left w:val="nil"/>
                <w:bottom w:val="nil"/>
                <w:right w:val="nil"/>
                <w:between w:val="nil"/>
              </w:pBdr>
            </w:pPr>
          </w:p>
        </w:tc>
      </w:tr>
      <w:tr w:rsidR="009F2175" w14:paraId="17F17DB2"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28C1ADA"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3EEFF81"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02CCB755"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2A1E597" w14:textId="77777777" w:rsidR="009F2175" w:rsidRDefault="009F2175" w:rsidP="003433A6">
            <w:pPr>
              <w:widowControl w:val="0"/>
              <w:pBdr>
                <w:top w:val="nil"/>
                <w:left w:val="nil"/>
                <w:bottom w:val="nil"/>
                <w:right w:val="nil"/>
                <w:between w:val="nil"/>
              </w:pBdr>
            </w:pPr>
          </w:p>
        </w:tc>
      </w:tr>
      <w:tr w:rsidR="009F2175" w14:paraId="51018B99"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66FC3B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8B51713"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6430D5E" w14:textId="77777777" w:rsidR="009F2175" w:rsidRDefault="009F2175" w:rsidP="003433A6">
            <w:pPr>
              <w:jc w:val="center"/>
              <w:rPr>
                <w:sz w:val="20"/>
                <w:szCs w:val="20"/>
              </w:rPr>
            </w:pPr>
            <w:r>
              <w:rPr>
                <w:sz w:val="20"/>
                <w:szCs w:val="20"/>
              </w:rPr>
              <w:t>Full text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564A458" w14:textId="77777777" w:rsidR="009F2175" w:rsidRDefault="009F2175" w:rsidP="003433A6">
            <w:pPr>
              <w:widowControl w:val="0"/>
              <w:pBdr>
                <w:top w:val="nil"/>
                <w:left w:val="nil"/>
                <w:bottom w:val="nil"/>
                <w:right w:val="nil"/>
                <w:between w:val="nil"/>
              </w:pBdr>
            </w:pPr>
          </w:p>
        </w:tc>
      </w:tr>
      <w:tr w:rsidR="009F2175" w14:paraId="245F8F61"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3555F4C"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D35C3F8"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right w:val="single" w:sz="4" w:space="0" w:color="auto"/>
            </w:tcBorders>
            <w:shd w:val="clear" w:color="auto" w:fill="auto"/>
            <w:tcMar>
              <w:top w:w="40" w:type="dxa"/>
              <w:left w:w="40" w:type="dxa"/>
              <w:bottom w:w="40" w:type="dxa"/>
              <w:right w:w="40" w:type="dxa"/>
            </w:tcMar>
            <w:vAlign w:val="bottom"/>
          </w:tcPr>
          <w:p w14:paraId="52ABE75F" w14:textId="77777777" w:rsidR="009F2175" w:rsidRDefault="009F2175" w:rsidP="003433A6">
            <w:pPr>
              <w:jc w:val="center"/>
              <w:rPr>
                <w:sz w:val="20"/>
                <w:szCs w:val="20"/>
              </w:rPr>
            </w:pPr>
            <w:r>
              <w:rPr>
                <w:sz w:val="20"/>
                <w:szCs w:val="20"/>
              </w:rPr>
              <w:t>n=25</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D7FF08" w14:textId="77777777" w:rsidR="009F2175" w:rsidRDefault="009F2175" w:rsidP="003433A6">
            <w:pPr>
              <w:widowControl w:val="0"/>
              <w:pBdr>
                <w:top w:val="nil"/>
                <w:left w:val="nil"/>
                <w:bottom w:val="nil"/>
                <w:right w:val="nil"/>
                <w:between w:val="nil"/>
              </w:pBdr>
            </w:pPr>
          </w:p>
        </w:tc>
      </w:tr>
      <w:tr w:rsidR="009F2175" w14:paraId="2F426872" w14:textId="77777777" w:rsidTr="003433A6">
        <w:trPr>
          <w:trHeight w:val="315"/>
        </w:trPr>
        <w:tc>
          <w:tcPr>
            <w:tcW w:w="1764"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010C3BEE" w14:textId="77777777" w:rsidR="009F2175" w:rsidRDefault="009F2175" w:rsidP="003433A6">
            <w:pPr>
              <w:widowControl w:val="0"/>
              <w:pBdr>
                <w:top w:val="nil"/>
                <w:left w:val="nil"/>
                <w:bottom w:val="nil"/>
                <w:right w:val="nil"/>
                <w:between w:val="nil"/>
              </w:pBdr>
            </w:pPr>
          </w:p>
        </w:tc>
        <w:tc>
          <w:tcPr>
            <w:tcW w:w="1764"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4D63DC12" w14:textId="77777777" w:rsidR="009F2175" w:rsidRDefault="009F2175" w:rsidP="003433A6">
            <w:pPr>
              <w:widowControl w:val="0"/>
              <w:pBdr>
                <w:top w:val="nil"/>
                <w:left w:val="nil"/>
                <w:bottom w:val="nil"/>
                <w:right w:val="nil"/>
                <w:between w:val="nil"/>
              </w:pBdr>
            </w:pPr>
          </w:p>
        </w:tc>
        <w:tc>
          <w:tcPr>
            <w:tcW w:w="1765" w:type="dxa"/>
            <w:gridSpan w:val="2"/>
            <w:tcBorders>
              <w:top w:val="nil"/>
              <w:left w:val="nil"/>
              <w:bottom w:val="nil"/>
              <w:right w:val="nil"/>
            </w:tcBorders>
            <w:shd w:val="clear" w:color="auto" w:fill="auto"/>
            <w:tcMar>
              <w:top w:w="40" w:type="dxa"/>
              <w:left w:w="40" w:type="dxa"/>
              <w:bottom w:w="40" w:type="dxa"/>
              <w:right w:w="40" w:type="dxa"/>
            </w:tcMar>
            <w:vAlign w:val="bottom"/>
          </w:tcPr>
          <w:p w14:paraId="0AFE8ABE" w14:textId="77777777" w:rsidR="009F2175" w:rsidRDefault="009F2175" w:rsidP="003433A6">
            <w:pPr>
              <w:widowControl w:val="0"/>
              <w:pBdr>
                <w:top w:val="nil"/>
                <w:left w:val="nil"/>
                <w:bottom w:val="nil"/>
                <w:right w:val="nil"/>
                <w:between w:val="nil"/>
              </w:pBdr>
            </w:pPr>
          </w:p>
        </w:tc>
        <w:tc>
          <w:tcPr>
            <w:tcW w:w="1764" w:type="dxa"/>
            <w:gridSpan w:val="2"/>
            <w:tcBorders>
              <w:top w:val="nil"/>
              <w:left w:val="nil"/>
              <w:bottom w:val="nil"/>
              <w:right w:val="nil"/>
            </w:tcBorders>
            <w:shd w:val="clear" w:color="auto" w:fill="auto"/>
            <w:tcMar>
              <w:top w:w="40" w:type="dxa"/>
              <w:left w:w="40" w:type="dxa"/>
              <w:bottom w:w="40" w:type="dxa"/>
              <w:right w:w="40" w:type="dxa"/>
            </w:tcMar>
            <w:vAlign w:val="bottom"/>
          </w:tcPr>
          <w:p w14:paraId="621D3EB0" w14:textId="77777777" w:rsidR="009F2175" w:rsidRDefault="009F2175" w:rsidP="003433A6">
            <w:pPr>
              <w:widowControl w:val="0"/>
              <w:pBdr>
                <w:top w:val="nil"/>
                <w:left w:val="nil"/>
                <w:bottom w:val="nil"/>
                <w:right w:val="nil"/>
                <w:between w:val="nil"/>
              </w:pBdr>
            </w:pPr>
          </w:p>
        </w:tc>
        <w:tc>
          <w:tcPr>
            <w:tcW w:w="1765"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16FAD176" w14:textId="77777777" w:rsidR="009F2175" w:rsidRDefault="009F2175" w:rsidP="003433A6">
            <w:pPr>
              <w:widowControl w:val="0"/>
              <w:pBdr>
                <w:top w:val="nil"/>
                <w:left w:val="nil"/>
                <w:bottom w:val="nil"/>
                <w:right w:val="nil"/>
                <w:between w:val="nil"/>
              </w:pBdr>
            </w:pPr>
          </w:p>
        </w:tc>
      </w:tr>
      <w:tr w:rsidR="009F2175" w14:paraId="12A3BB96" w14:textId="77777777" w:rsidTr="003433A6">
        <w:trPr>
          <w:trHeight w:val="315"/>
        </w:trPr>
        <w:tc>
          <w:tcPr>
            <w:tcW w:w="1764" w:type="dxa"/>
            <w:tcBorders>
              <w:top w:val="single" w:sz="4" w:space="0" w:color="auto"/>
              <w:bottom w:val="single" w:sz="4" w:space="0" w:color="auto"/>
            </w:tcBorders>
            <w:shd w:val="clear" w:color="auto" w:fill="auto"/>
            <w:tcMar>
              <w:top w:w="40" w:type="dxa"/>
              <w:left w:w="40" w:type="dxa"/>
              <w:bottom w:w="40" w:type="dxa"/>
              <w:right w:w="40" w:type="dxa"/>
            </w:tcMar>
            <w:vAlign w:val="bottom"/>
          </w:tcPr>
          <w:p w14:paraId="21ADA952" w14:textId="77777777" w:rsidR="009F2175" w:rsidRDefault="009F2175" w:rsidP="003433A6">
            <w:pPr>
              <w:jc w:val="center"/>
              <w:rPr>
                <w:sz w:val="20"/>
                <w:szCs w:val="20"/>
              </w:rPr>
            </w:pPr>
            <w:r>
              <w:rPr>
                <w:sz w:val="20"/>
                <w:szCs w:val="20"/>
              </w:rPr>
              <w:t>28/02/2022 search</w:t>
            </w:r>
          </w:p>
        </w:tc>
        <w:tc>
          <w:tcPr>
            <w:tcW w:w="1764" w:type="dxa"/>
            <w:gridSpan w:val="2"/>
            <w:tcBorders>
              <w:top w:val="single" w:sz="4" w:space="0" w:color="auto"/>
              <w:bottom w:val="nil"/>
            </w:tcBorders>
            <w:shd w:val="clear" w:color="auto" w:fill="auto"/>
            <w:tcMar>
              <w:top w:w="40" w:type="dxa"/>
              <w:left w:w="40" w:type="dxa"/>
              <w:bottom w:w="40" w:type="dxa"/>
              <w:right w:w="40" w:type="dxa"/>
            </w:tcMar>
            <w:vAlign w:val="bottom"/>
          </w:tcPr>
          <w:p w14:paraId="1E456258" w14:textId="77777777" w:rsidR="009F2175" w:rsidRDefault="009F2175" w:rsidP="003433A6">
            <w:pPr>
              <w:jc w:val="center"/>
              <w:rPr>
                <w:sz w:val="20"/>
                <w:szCs w:val="20"/>
              </w:rPr>
            </w:pPr>
            <w:r>
              <w:rPr>
                <w:sz w:val="20"/>
                <w:szCs w:val="20"/>
              </w:rPr>
              <w:t>Web of Science</w:t>
            </w:r>
          </w:p>
        </w:tc>
        <w:tc>
          <w:tcPr>
            <w:tcW w:w="1765" w:type="dxa"/>
            <w:gridSpan w:val="2"/>
            <w:tcBorders>
              <w:bottom w:val="nil"/>
            </w:tcBorders>
            <w:shd w:val="clear" w:color="auto" w:fill="auto"/>
            <w:tcMar>
              <w:top w:w="40" w:type="dxa"/>
              <w:left w:w="40" w:type="dxa"/>
              <w:bottom w:w="40" w:type="dxa"/>
              <w:right w:w="40" w:type="dxa"/>
            </w:tcMar>
            <w:vAlign w:val="bottom"/>
          </w:tcPr>
          <w:p w14:paraId="66DA7C3E" w14:textId="77777777" w:rsidR="009F2175" w:rsidRDefault="009F2175" w:rsidP="003433A6">
            <w:pPr>
              <w:jc w:val="center"/>
              <w:rPr>
                <w:sz w:val="20"/>
                <w:szCs w:val="20"/>
              </w:rPr>
            </w:pPr>
            <w:r>
              <w:rPr>
                <w:sz w:val="20"/>
                <w:szCs w:val="20"/>
              </w:rPr>
              <w:t>Scopus</w:t>
            </w:r>
          </w:p>
        </w:tc>
        <w:tc>
          <w:tcPr>
            <w:tcW w:w="1764" w:type="dxa"/>
            <w:gridSpan w:val="2"/>
            <w:tcBorders>
              <w:bottom w:val="nil"/>
            </w:tcBorders>
            <w:shd w:val="clear" w:color="auto" w:fill="auto"/>
            <w:tcMar>
              <w:top w:w="40" w:type="dxa"/>
              <w:left w:w="40" w:type="dxa"/>
              <w:bottom w:w="40" w:type="dxa"/>
              <w:right w:w="40" w:type="dxa"/>
            </w:tcMar>
            <w:vAlign w:val="bottom"/>
          </w:tcPr>
          <w:p w14:paraId="66DD5227" w14:textId="77777777" w:rsidR="009F2175" w:rsidRDefault="009F2175" w:rsidP="003433A6">
            <w:pPr>
              <w:jc w:val="center"/>
              <w:rPr>
                <w:sz w:val="20"/>
                <w:szCs w:val="20"/>
              </w:rPr>
            </w:pPr>
            <w:r>
              <w:rPr>
                <w:sz w:val="20"/>
                <w:szCs w:val="20"/>
              </w:rPr>
              <w:t>EBSCO</w:t>
            </w:r>
          </w:p>
        </w:tc>
        <w:tc>
          <w:tcPr>
            <w:tcW w:w="1765" w:type="dxa"/>
            <w:tcBorders>
              <w:top w:val="single" w:sz="4" w:space="0" w:color="auto"/>
              <w:bottom w:val="nil"/>
            </w:tcBorders>
            <w:shd w:val="clear" w:color="auto" w:fill="auto"/>
            <w:tcMar>
              <w:top w:w="40" w:type="dxa"/>
              <w:left w:w="40" w:type="dxa"/>
              <w:bottom w:w="40" w:type="dxa"/>
              <w:right w:w="40" w:type="dxa"/>
            </w:tcMar>
            <w:vAlign w:val="bottom"/>
          </w:tcPr>
          <w:p w14:paraId="53A59721" w14:textId="77777777" w:rsidR="009F2175" w:rsidRDefault="009F2175" w:rsidP="003433A6">
            <w:pPr>
              <w:jc w:val="center"/>
              <w:rPr>
                <w:sz w:val="20"/>
                <w:szCs w:val="20"/>
              </w:rPr>
            </w:pPr>
            <w:r>
              <w:rPr>
                <w:sz w:val="20"/>
                <w:szCs w:val="20"/>
              </w:rPr>
              <w:t>ProQuest</w:t>
            </w:r>
          </w:p>
        </w:tc>
      </w:tr>
      <w:tr w:rsidR="009F2175" w14:paraId="3EF27DBC" w14:textId="77777777" w:rsidTr="003433A6">
        <w:trPr>
          <w:trHeight w:val="315"/>
        </w:trPr>
        <w:tc>
          <w:tcPr>
            <w:tcW w:w="1764" w:type="dxa"/>
            <w:tcBorders>
              <w:top w:val="single" w:sz="4" w:space="0" w:color="auto"/>
              <w:left w:val="nil"/>
              <w:bottom w:val="nil"/>
              <w:right w:val="single" w:sz="4" w:space="0" w:color="auto"/>
            </w:tcBorders>
            <w:shd w:val="clear" w:color="auto" w:fill="auto"/>
            <w:tcMar>
              <w:top w:w="40" w:type="dxa"/>
              <w:left w:w="40" w:type="dxa"/>
              <w:bottom w:w="40" w:type="dxa"/>
              <w:right w:w="40" w:type="dxa"/>
            </w:tcMar>
            <w:vAlign w:val="bottom"/>
          </w:tcPr>
          <w:p w14:paraId="2E6020DE" w14:textId="77777777" w:rsidR="009F2175" w:rsidRDefault="009F2175" w:rsidP="003433A6"/>
        </w:tc>
        <w:tc>
          <w:tcPr>
            <w:tcW w:w="1764"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8D9A10B" w14:textId="77777777" w:rsidR="009F2175" w:rsidRDefault="009F2175" w:rsidP="003433A6">
            <w:pPr>
              <w:jc w:val="center"/>
              <w:rPr>
                <w:sz w:val="20"/>
                <w:szCs w:val="20"/>
              </w:rPr>
            </w:pPr>
            <w:r>
              <w:rPr>
                <w:sz w:val="20"/>
                <w:szCs w:val="20"/>
              </w:rPr>
              <w:t>n=413</w:t>
            </w:r>
          </w:p>
        </w:tc>
        <w:tc>
          <w:tcPr>
            <w:tcW w:w="1765" w:type="dxa"/>
            <w:gridSpan w:val="2"/>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1003E5E9" w14:textId="77777777" w:rsidR="009F2175" w:rsidRDefault="009F2175" w:rsidP="003433A6">
            <w:pPr>
              <w:jc w:val="center"/>
              <w:rPr>
                <w:sz w:val="20"/>
                <w:szCs w:val="20"/>
              </w:rPr>
            </w:pPr>
            <w:r>
              <w:rPr>
                <w:sz w:val="20"/>
                <w:szCs w:val="20"/>
              </w:rPr>
              <w:t>n=258</w:t>
            </w:r>
          </w:p>
        </w:tc>
        <w:tc>
          <w:tcPr>
            <w:tcW w:w="1764" w:type="dxa"/>
            <w:gridSpan w:val="2"/>
            <w:tcBorders>
              <w:top w:val="nil"/>
              <w:bottom w:val="single" w:sz="4" w:space="0" w:color="auto"/>
            </w:tcBorders>
            <w:shd w:val="clear" w:color="auto" w:fill="auto"/>
            <w:tcMar>
              <w:top w:w="40" w:type="dxa"/>
              <w:left w:w="40" w:type="dxa"/>
              <w:bottom w:w="40" w:type="dxa"/>
              <w:right w:w="40" w:type="dxa"/>
            </w:tcMar>
            <w:vAlign w:val="bottom"/>
          </w:tcPr>
          <w:p w14:paraId="0097D6FE" w14:textId="77777777" w:rsidR="009F2175" w:rsidRDefault="009F2175" w:rsidP="003433A6">
            <w:pPr>
              <w:jc w:val="center"/>
              <w:rPr>
                <w:sz w:val="20"/>
                <w:szCs w:val="20"/>
              </w:rPr>
            </w:pPr>
            <w:r>
              <w:rPr>
                <w:sz w:val="20"/>
                <w:szCs w:val="20"/>
              </w:rPr>
              <w:t>n=542</w:t>
            </w:r>
          </w:p>
        </w:tc>
        <w:tc>
          <w:tcPr>
            <w:tcW w:w="1765" w:type="dxa"/>
            <w:tcBorders>
              <w:top w:val="nil"/>
              <w:bottom w:val="single" w:sz="4" w:space="0" w:color="auto"/>
            </w:tcBorders>
            <w:shd w:val="clear" w:color="auto" w:fill="auto"/>
            <w:tcMar>
              <w:top w:w="40" w:type="dxa"/>
              <w:left w:w="40" w:type="dxa"/>
              <w:bottom w:w="40" w:type="dxa"/>
              <w:right w:w="40" w:type="dxa"/>
            </w:tcMar>
            <w:vAlign w:val="bottom"/>
          </w:tcPr>
          <w:p w14:paraId="5C1F7C5A" w14:textId="77777777" w:rsidR="009F2175" w:rsidRDefault="009F2175" w:rsidP="003433A6">
            <w:pPr>
              <w:jc w:val="center"/>
              <w:rPr>
                <w:sz w:val="20"/>
                <w:szCs w:val="20"/>
              </w:rPr>
            </w:pPr>
            <w:r>
              <w:rPr>
                <w:sz w:val="20"/>
                <w:szCs w:val="20"/>
              </w:rPr>
              <w:t>n=433</w:t>
            </w:r>
          </w:p>
        </w:tc>
      </w:tr>
      <w:tr w:rsidR="009F2175" w14:paraId="73A3CA38"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7CE6FF5" w14:textId="77777777" w:rsidR="009F2175" w:rsidRDefault="009F2175" w:rsidP="003433A6"/>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5AA01F7"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261A333A"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562C1162" w14:textId="77777777" w:rsidR="009F2175" w:rsidRDefault="009F2175" w:rsidP="003433A6">
            <w:pPr>
              <w:widowControl w:val="0"/>
              <w:pBdr>
                <w:top w:val="nil"/>
                <w:left w:val="nil"/>
                <w:bottom w:val="nil"/>
                <w:right w:val="nil"/>
                <w:between w:val="nil"/>
              </w:pBdr>
            </w:pPr>
          </w:p>
        </w:tc>
      </w:tr>
      <w:tr w:rsidR="009F2175" w14:paraId="7608E136"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D91BC94"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0AFC6BE3"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0C38928" w14:textId="77777777" w:rsidR="009F2175" w:rsidRDefault="009F2175" w:rsidP="003433A6">
            <w:pPr>
              <w:jc w:val="center"/>
              <w:rPr>
                <w:sz w:val="20"/>
                <w:szCs w:val="20"/>
              </w:rPr>
            </w:pPr>
            <w:r>
              <w:rPr>
                <w:sz w:val="20"/>
                <w:szCs w:val="20"/>
              </w:rPr>
              <w:t>Total</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8718505" w14:textId="77777777" w:rsidR="009F2175" w:rsidRDefault="009F2175" w:rsidP="003433A6">
            <w:pPr>
              <w:widowControl w:val="0"/>
              <w:pBdr>
                <w:top w:val="nil"/>
                <w:left w:val="nil"/>
                <w:bottom w:val="nil"/>
                <w:right w:val="nil"/>
                <w:between w:val="nil"/>
              </w:pBdr>
            </w:pPr>
          </w:p>
        </w:tc>
      </w:tr>
      <w:tr w:rsidR="009F2175" w14:paraId="33CBA453"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DB4D0FF"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CC2B48F"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4959755" w14:textId="77777777" w:rsidR="009F2175" w:rsidRDefault="009F2175" w:rsidP="003433A6">
            <w:pPr>
              <w:jc w:val="center"/>
              <w:rPr>
                <w:sz w:val="20"/>
                <w:szCs w:val="20"/>
              </w:rPr>
            </w:pPr>
            <w:r>
              <w:rPr>
                <w:sz w:val="20"/>
                <w:szCs w:val="20"/>
              </w:rPr>
              <w:t>n=1646</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9DB795C" w14:textId="77777777" w:rsidR="009F2175" w:rsidRDefault="009F2175" w:rsidP="003433A6">
            <w:pPr>
              <w:widowControl w:val="0"/>
              <w:pBdr>
                <w:top w:val="nil"/>
                <w:left w:val="nil"/>
                <w:bottom w:val="nil"/>
                <w:right w:val="nil"/>
                <w:between w:val="nil"/>
              </w:pBdr>
            </w:pPr>
          </w:p>
        </w:tc>
      </w:tr>
      <w:tr w:rsidR="009F2175" w14:paraId="5D8332F8"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66BDF31"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135E28E1"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1E52FD8E"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0D604CD" w14:textId="77777777" w:rsidR="009F2175" w:rsidRDefault="009F2175" w:rsidP="003433A6">
            <w:pPr>
              <w:widowControl w:val="0"/>
              <w:pBdr>
                <w:top w:val="nil"/>
                <w:left w:val="nil"/>
                <w:bottom w:val="nil"/>
                <w:right w:val="nil"/>
                <w:between w:val="nil"/>
              </w:pBdr>
            </w:pPr>
          </w:p>
        </w:tc>
      </w:tr>
      <w:tr w:rsidR="009F2175" w14:paraId="5763088B"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D472FBC"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7EFEF864"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68BFDE8" w14:textId="77777777" w:rsidR="009F2175" w:rsidRDefault="009F2175" w:rsidP="003433A6">
            <w:pPr>
              <w:jc w:val="center"/>
              <w:rPr>
                <w:sz w:val="20"/>
                <w:szCs w:val="20"/>
              </w:rPr>
            </w:pPr>
            <w:r>
              <w:rPr>
                <w:sz w:val="20"/>
                <w:szCs w:val="20"/>
              </w:rPr>
              <w:t>De-duplicated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3985E36" w14:textId="77777777" w:rsidR="009F2175" w:rsidRDefault="009F2175" w:rsidP="003433A6">
            <w:pPr>
              <w:widowControl w:val="0"/>
              <w:pBdr>
                <w:top w:val="nil"/>
                <w:left w:val="nil"/>
                <w:bottom w:val="nil"/>
                <w:right w:val="nil"/>
                <w:between w:val="nil"/>
              </w:pBdr>
            </w:pPr>
          </w:p>
        </w:tc>
      </w:tr>
      <w:tr w:rsidR="009F2175" w14:paraId="685A95F0"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D4BAEEA"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B82087F"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68CC089" w14:textId="77777777" w:rsidR="009F2175" w:rsidRDefault="009F2175" w:rsidP="003433A6">
            <w:pPr>
              <w:jc w:val="center"/>
              <w:rPr>
                <w:sz w:val="20"/>
                <w:szCs w:val="20"/>
              </w:rPr>
            </w:pPr>
            <w:r>
              <w:rPr>
                <w:sz w:val="20"/>
                <w:szCs w:val="20"/>
              </w:rPr>
              <w:t>n=1208</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0C31DC9" w14:textId="77777777" w:rsidR="009F2175" w:rsidRDefault="009F2175" w:rsidP="003433A6">
            <w:pPr>
              <w:widowControl w:val="0"/>
              <w:pBdr>
                <w:top w:val="nil"/>
                <w:left w:val="nil"/>
                <w:bottom w:val="nil"/>
                <w:right w:val="nil"/>
                <w:between w:val="nil"/>
              </w:pBdr>
            </w:pPr>
          </w:p>
        </w:tc>
      </w:tr>
      <w:tr w:rsidR="009F2175" w14:paraId="4960327E"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63703E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379EC94F" w14:textId="77777777" w:rsidR="009F2175" w:rsidRDefault="009F2175" w:rsidP="003433A6">
            <w:pPr>
              <w:widowControl w:val="0"/>
              <w:pBdr>
                <w:top w:val="nil"/>
                <w:left w:val="nil"/>
                <w:bottom w:val="nil"/>
                <w:right w:val="nil"/>
                <w:between w:val="nil"/>
              </w:pBd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619D9B50"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65C2E11" w14:textId="77777777" w:rsidR="009F2175" w:rsidRDefault="009F2175" w:rsidP="003433A6">
            <w:pPr>
              <w:widowControl w:val="0"/>
              <w:pBdr>
                <w:top w:val="nil"/>
                <w:left w:val="nil"/>
                <w:bottom w:val="nil"/>
                <w:right w:val="nil"/>
                <w:between w:val="nil"/>
              </w:pBdr>
            </w:pPr>
          </w:p>
        </w:tc>
      </w:tr>
      <w:tr w:rsidR="009F2175" w14:paraId="4D181402"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A7DF068"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1C7C7716" w14:textId="77777777" w:rsidR="009F2175" w:rsidRDefault="009F2175" w:rsidP="003433A6">
            <w:pPr>
              <w:widowControl w:val="0"/>
              <w:pBdr>
                <w:top w:val="nil"/>
                <w:left w:val="nil"/>
                <w:bottom w:val="nil"/>
                <w:right w:val="nil"/>
                <w:between w:val="nil"/>
              </w:pBd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DF14E65" w14:textId="77777777" w:rsidR="009F2175" w:rsidRDefault="009F2175" w:rsidP="003433A6">
            <w:pPr>
              <w:jc w:val="center"/>
              <w:rPr>
                <w:sz w:val="20"/>
                <w:szCs w:val="20"/>
              </w:rPr>
            </w:pPr>
            <w:r>
              <w:rPr>
                <w:sz w:val="20"/>
                <w:szCs w:val="20"/>
              </w:rPr>
              <w:t>Title, abstract, keyword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D597CDD" w14:textId="77777777" w:rsidR="009F2175" w:rsidRDefault="009F2175" w:rsidP="003433A6">
            <w:pPr>
              <w:widowControl w:val="0"/>
              <w:pBdr>
                <w:top w:val="nil"/>
                <w:left w:val="nil"/>
                <w:bottom w:val="nil"/>
                <w:right w:val="nil"/>
                <w:between w:val="nil"/>
              </w:pBdr>
            </w:pPr>
          </w:p>
        </w:tc>
      </w:tr>
      <w:tr w:rsidR="009F2175" w14:paraId="420EAECC"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FC475E2"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1EEB1AD2"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C70BB36" w14:textId="77777777" w:rsidR="009F2175" w:rsidRDefault="009F2175" w:rsidP="003433A6">
            <w:pPr>
              <w:jc w:val="center"/>
              <w:rPr>
                <w:sz w:val="20"/>
                <w:szCs w:val="20"/>
              </w:rPr>
            </w:pPr>
            <w:r>
              <w:rPr>
                <w:sz w:val="20"/>
                <w:szCs w:val="20"/>
              </w:rPr>
              <w:t>n=169</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BCAE70D" w14:textId="77777777" w:rsidR="009F2175" w:rsidRDefault="009F2175" w:rsidP="003433A6">
            <w:pPr>
              <w:widowControl w:val="0"/>
              <w:pBdr>
                <w:top w:val="nil"/>
                <w:left w:val="nil"/>
                <w:bottom w:val="nil"/>
                <w:right w:val="nil"/>
                <w:between w:val="nil"/>
              </w:pBdr>
            </w:pPr>
          </w:p>
        </w:tc>
      </w:tr>
      <w:tr w:rsidR="009F2175" w14:paraId="10EFF123"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854901E"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6F2997BA" w14:textId="77777777" w:rsidR="009F2175" w:rsidRDefault="009F2175" w:rsidP="003433A6">
            <w:pPr>
              <w:widowControl w:val="0"/>
              <w:pBdr>
                <w:top w:val="nil"/>
                <w:left w:val="nil"/>
                <w:bottom w:val="nil"/>
                <w:right w:val="nil"/>
                <w:between w:val="nil"/>
              </w:pBdr>
            </w:pPr>
          </w:p>
        </w:tc>
        <w:tc>
          <w:tcPr>
            <w:tcW w:w="220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9AEA9B1" w14:textId="77777777" w:rsidR="009F2175" w:rsidRDefault="009F2175" w:rsidP="003433A6">
            <w:pPr>
              <w:jc w:val="center"/>
              <w:rPr>
                <w:b/>
              </w:rPr>
            </w:pPr>
            <w:r>
              <w:rPr>
                <w:rFonts w:ascii="Arial Unicode MS" w:eastAsia="Arial Unicode MS" w:hAnsi="Arial Unicode MS" w:cs="Arial Unicode MS"/>
                <w:b/>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2CB0AD2A" w14:textId="77777777" w:rsidR="009F2175" w:rsidRDefault="009F2175" w:rsidP="003433A6">
            <w:pPr>
              <w:widowControl w:val="0"/>
              <w:pBdr>
                <w:top w:val="nil"/>
                <w:left w:val="nil"/>
                <w:bottom w:val="nil"/>
                <w:right w:val="nil"/>
                <w:between w:val="nil"/>
              </w:pBdr>
            </w:pPr>
          </w:p>
        </w:tc>
      </w:tr>
      <w:tr w:rsidR="009F2175" w14:paraId="6B075755"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0028D20"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5CECF46B" w14:textId="77777777" w:rsidR="009F2175" w:rsidRDefault="009F2175" w:rsidP="003433A6">
            <w:pPr>
              <w:widowControl w:val="0"/>
              <w:pBdr>
                <w:top w:val="nil"/>
                <w:left w:val="nil"/>
                <w:bottom w:val="nil"/>
                <w:right w:val="nil"/>
                <w:between w:val="nil"/>
              </w:pBdr>
            </w:pPr>
          </w:p>
        </w:tc>
        <w:tc>
          <w:tcPr>
            <w:tcW w:w="220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698703" w14:textId="77777777" w:rsidR="009F2175" w:rsidRDefault="009F2175" w:rsidP="003433A6">
            <w:pPr>
              <w:jc w:val="center"/>
              <w:rPr>
                <w:sz w:val="20"/>
                <w:szCs w:val="20"/>
              </w:rPr>
            </w:pPr>
            <w:r>
              <w:rPr>
                <w:sz w:val="20"/>
                <w:szCs w:val="20"/>
              </w:rPr>
              <w:t>Full text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06D4546" w14:textId="77777777" w:rsidR="009F2175" w:rsidRDefault="009F2175" w:rsidP="003433A6">
            <w:pPr>
              <w:widowControl w:val="0"/>
              <w:pBdr>
                <w:top w:val="nil"/>
                <w:left w:val="nil"/>
                <w:bottom w:val="nil"/>
                <w:right w:val="nil"/>
                <w:between w:val="nil"/>
              </w:pBdr>
            </w:pPr>
          </w:p>
        </w:tc>
      </w:tr>
      <w:tr w:rsidR="009F2175" w14:paraId="5D69181A"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13AE4DF8" w14:textId="77777777" w:rsidR="009F2175" w:rsidRDefault="009F2175" w:rsidP="003433A6">
            <w:pPr>
              <w:widowControl w:val="0"/>
              <w:pBdr>
                <w:top w:val="nil"/>
                <w:left w:val="nil"/>
                <w:bottom w:val="nil"/>
                <w:right w:val="nil"/>
                <w:between w:val="nil"/>
              </w:pBd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0F1E0C3" w14:textId="77777777" w:rsidR="009F2175" w:rsidRDefault="009F2175" w:rsidP="003433A6">
            <w:pPr>
              <w:widowControl w:val="0"/>
              <w:pBdr>
                <w:top w:val="nil"/>
                <w:left w:val="nil"/>
                <w:bottom w:val="nil"/>
                <w:right w:val="nil"/>
                <w:between w:val="nil"/>
              </w:pBd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A485F1F" w14:textId="77777777" w:rsidR="009F2175" w:rsidRDefault="009F2175" w:rsidP="003433A6">
            <w:pPr>
              <w:jc w:val="center"/>
              <w:rPr>
                <w:sz w:val="20"/>
                <w:szCs w:val="20"/>
              </w:rPr>
            </w:pPr>
            <w:r>
              <w:rPr>
                <w:sz w:val="20"/>
                <w:szCs w:val="20"/>
              </w:rPr>
              <w:t>n=50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7610A3" w14:textId="77777777" w:rsidR="009F2175" w:rsidRDefault="009F2175" w:rsidP="003433A6">
            <w:pPr>
              <w:widowControl w:val="0"/>
              <w:pBdr>
                <w:top w:val="nil"/>
                <w:left w:val="nil"/>
                <w:bottom w:val="nil"/>
                <w:right w:val="nil"/>
                <w:between w:val="nil"/>
              </w:pBdr>
            </w:pPr>
          </w:p>
        </w:tc>
      </w:tr>
    </w:tbl>
    <w:p w14:paraId="41A31A79" w14:textId="410440D9" w:rsidR="00DA155D" w:rsidRPr="009F2175" w:rsidRDefault="00DA155D">
      <w:pPr>
        <w:spacing w:before="240" w:after="240"/>
      </w:pPr>
    </w:p>
    <w:p w14:paraId="293B622F" w14:textId="77777777" w:rsidR="00DA155D" w:rsidRDefault="00DA155D">
      <w:pPr>
        <w:rPr>
          <w:b/>
          <w:sz w:val="24"/>
          <w:szCs w:val="24"/>
        </w:rPr>
      </w:pPr>
    </w:p>
    <w:p w14:paraId="663270D3" w14:textId="77777777" w:rsidR="00DA155D" w:rsidRDefault="00000000">
      <w:pPr>
        <w:spacing w:before="240" w:after="240"/>
        <w:rPr>
          <w:b/>
        </w:rPr>
      </w:pPr>
      <w:r>
        <w:rPr>
          <w:b/>
        </w:rPr>
        <w:t xml:space="preserve"> </w:t>
      </w:r>
    </w:p>
    <w:p w14:paraId="381F40FE" w14:textId="77777777" w:rsidR="00DA155D" w:rsidRDefault="00DA155D">
      <w:pPr>
        <w:spacing w:before="240" w:after="240"/>
        <w:rPr>
          <w:b/>
        </w:rPr>
      </w:pPr>
    </w:p>
    <w:p w14:paraId="220D3128" w14:textId="77777777" w:rsidR="00DA155D" w:rsidRDefault="00DA155D">
      <w:pPr>
        <w:spacing w:before="240" w:after="240"/>
        <w:rPr>
          <w:b/>
        </w:rPr>
      </w:pPr>
    </w:p>
    <w:p w14:paraId="6F23A00C" w14:textId="77777777" w:rsidR="00DA155D" w:rsidRDefault="00DA155D">
      <w:pPr>
        <w:spacing w:before="240" w:after="240"/>
        <w:rPr>
          <w:b/>
        </w:rPr>
      </w:pPr>
    </w:p>
    <w:p w14:paraId="05D3C68B" w14:textId="77777777" w:rsidR="00DA155D" w:rsidRDefault="00DA155D"/>
    <w:p w14:paraId="287466EA" w14:textId="623CCC3D" w:rsidR="00DA155D" w:rsidRDefault="00DA155D">
      <w:pPr>
        <w:widowControl w:val="0"/>
        <w:pBdr>
          <w:top w:val="nil"/>
          <w:left w:val="nil"/>
          <w:bottom w:val="nil"/>
          <w:right w:val="nil"/>
          <w:between w:val="nil"/>
        </w:pBdr>
      </w:pPr>
    </w:p>
    <w:sectPr w:rsidR="00DA155D">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E2687" w14:textId="77777777" w:rsidR="00ED2125" w:rsidRDefault="00ED2125">
      <w:pPr>
        <w:spacing w:line="240" w:lineRule="auto"/>
      </w:pPr>
      <w:r>
        <w:separator/>
      </w:r>
    </w:p>
  </w:endnote>
  <w:endnote w:type="continuationSeparator" w:id="0">
    <w:p w14:paraId="39F577D0" w14:textId="77777777" w:rsidR="00ED2125" w:rsidRDefault="00ED2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77777777" w:rsidR="00DA155D" w:rsidRDefault="00000000">
    <w:r>
      <w:fldChar w:fldCharType="begin"/>
    </w:r>
    <w:r>
      <w:instrText>PAGE</w:instrText>
    </w:r>
    <w:r>
      <w:fldChar w:fldCharType="separate"/>
    </w:r>
    <w:r w:rsidR="00497A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1C7F6" w14:textId="77777777" w:rsidR="00ED2125" w:rsidRDefault="00ED2125">
      <w:pPr>
        <w:spacing w:line="240" w:lineRule="auto"/>
      </w:pPr>
      <w:r>
        <w:separator/>
      </w:r>
    </w:p>
  </w:footnote>
  <w:footnote w:type="continuationSeparator" w:id="0">
    <w:p w14:paraId="6A4B8219" w14:textId="77777777" w:rsidR="00ED2125" w:rsidRDefault="00ED212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55D"/>
    <w:rsid w:val="00497AB9"/>
    <w:rsid w:val="009F2175"/>
    <w:rsid w:val="00B76858"/>
    <w:rsid w:val="00BB25B5"/>
    <w:rsid w:val="00DA155D"/>
    <w:rsid w:val="00ED21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36</Pages>
  <Words>33096</Words>
  <Characters>188651</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Lee</cp:lastModifiedBy>
  <cp:revision>3</cp:revision>
  <dcterms:created xsi:type="dcterms:W3CDTF">2022-11-30T11:55:00Z</dcterms:created>
  <dcterms:modified xsi:type="dcterms:W3CDTF">2022-11-30T12:16:00Z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CitationUpdates":true},"sessionID":"rsScMzKp","zoteroVersion":"6.0.18","dataVersion":4}</vt:lpwstr>
  </property>
</Properties>
</file>