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32399" w14:textId="77777777" w:rsidR="008D128E" w:rsidRPr="008D128E" w:rsidRDefault="008D128E" w:rsidP="008D128E">
      <w:pPr>
        <w:rPr>
          <w:sz w:val="24"/>
          <w:szCs w:val="24"/>
          <w:lang w:val="en-US"/>
        </w:rPr>
      </w:pPr>
      <w:r w:rsidRPr="008D128E">
        <w:rPr>
          <w:sz w:val="24"/>
          <w:szCs w:val="24"/>
          <w:lang w:val="en-US"/>
        </w:rPr>
        <w:t xml:space="preserve">14. </w:t>
      </w:r>
      <w:r w:rsidRPr="008D128E">
        <w:rPr>
          <w:sz w:val="24"/>
          <w:szCs w:val="24"/>
          <w:lang w:val="en-US"/>
        </w:rPr>
        <w:t>Workspaces in Postman are organizational units that allow you to group your requests, collections, and environments. Workspaces can be used to separate different projects or teams within your organization. For example, you could create a workspace for your development team and another workspace for your QA team.</w:t>
      </w:r>
    </w:p>
    <w:p w14:paraId="5494843A" w14:textId="31E0B120" w:rsidR="00CC3316" w:rsidRPr="008D128E" w:rsidRDefault="008D128E" w:rsidP="008D128E">
      <w:pPr>
        <w:rPr>
          <w:sz w:val="24"/>
          <w:szCs w:val="24"/>
          <w:lang w:val="en-US"/>
        </w:rPr>
      </w:pPr>
      <w:r w:rsidRPr="008D128E">
        <w:rPr>
          <w:sz w:val="24"/>
          <w:szCs w:val="24"/>
          <w:lang w:val="en-US"/>
        </w:rPr>
        <w:t>Within a workspace, you can create collections of requests that are related to a specific feature or function of your API. You can also create environments that contain variables that are used in your requests. Environments can be used to store variables like API keys or authentication tokens.</w:t>
      </w:r>
    </w:p>
    <w:sectPr w:rsidR="00CC3316" w:rsidRPr="008D1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14E"/>
    <w:rsid w:val="008D128E"/>
    <w:rsid w:val="00A0314E"/>
    <w:rsid w:val="00CC3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8F5E9"/>
  <w15:chartTrackingRefBased/>
  <w15:docId w15:val="{C54FC897-C20E-46D8-A15E-F2125492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rout</dc:creator>
  <cp:keywords/>
  <dc:description/>
  <cp:lastModifiedBy>kiran rout</cp:lastModifiedBy>
  <cp:revision>2</cp:revision>
  <dcterms:created xsi:type="dcterms:W3CDTF">2023-08-15T18:00:00Z</dcterms:created>
  <dcterms:modified xsi:type="dcterms:W3CDTF">2023-08-15T18:01:00Z</dcterms:modified>
</cp:coreProperties>
</file>