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5282" w14:textId="6E8AB987" w:rsidR="00CC3316" w:rsidRDefault="007536A0">
      <w:pPr>
        <w:rPr>
          <w:lang w:val="en-US"/>
        </w:rPr>
      </w:pPr>
      <w:r>
        <w:rPr>
          <w:lang w:val="en-US"/>
        </w:rPr>
        <w:t>28.</w:t>
      </w:r>
    </w:p>
    <w:p w14:paraId="46B422E7" w14:textId="77777777" w:rsidR="007536A0" w:rsidRPr="007536A0" w:rsidRDefault="007536A0" w:rsidP="007536A0">
      <w:pPr>
        <w:rPr>
          <w:lang w:val="en-US"/>
        </w:rPr>
      </w:pPr>
      <w:r w:rsidRPr="007536A0">
        <w:rPr>
          <w:lang w:val="en-US"/>
        </w:rPr>
        <w:t>1. Install and configure JMeter on your machine.</w:t>
      </w:r>
    </w:p>
    <w:p w14:paraId="07ABC52C" w14:textId="77777777" w:rsidR="007536A0" w:rsidRPr="007536A0" w:rsidRDefault="007536A0" w:rsidP="007536A0">
      <w:pPr>
        <w:rPr>
          <w:lang w:val="en-US"/>
        </w:rPr>
      </w:pPr>
      <w:r w:rsidRPr="007536A0">
        <w:rPr>
          <w:lang w:val="en-US"/>
        </w:rPr>
        <w:t>2. Create a new Test Plan in JMeter.</w:t>
      </w:r>
    </w:p>
    <w:p w14:paraId="63B7E6E0" w14:textId="77777777" w:rsidR="007536A0" w:rsidRPr="007536A0" w:rsidRDefault="007536A0" w:rsidP="007536A0">
      <w:pPr>
        <w:rPr>
          <w:lang w:val="en-US"/>
        </w:rPr>
      </w:pPr>
      <w:r w:rsidRPr="007536A0">
        <w:rPr>
          <w:lang w:val="en-US"/>
        </w:rPr>
        <w:t>3. Add a Thread Group to the Test Plan.</w:t>
      </w:r>
    </w:p>
    <w:p w14:paraId="2120FA91" w14:textId="77777777" w:rsidR="007536A0" w:rsidRPr="007536A0" w:rsidRDefault="007536A0" w:rsidP="007536A0">
      <w:pPr>
        <w:rPr>
          <w:lang w:val="en-US"/>
        </w:rPr>
      </w:pPr>
      <w:r w:rsidRPr="007536A0">
        <w:rPr>
          <w:lang w:val="en-US"/>
        </w:rPr>
        <w:t>4. Add a Counter element to the Thread Group.</w:t>
      </w:r>
    </w:p>
    <w:p w14:paraId="09394254" w14:textId="77777777" w:rsidR="007536A0" w:rsidRPr="007536A0" w:rsidRDefault="007536A0" w:rsidP="007536A0">
      <w:pPr>
        <w:rPr>
          <w:lang w:val="en-US"/>
        </w:rPr>
      </w:pPr>
      <w:r w:rsidRPr="007536A0">
        <w:rPr>
          <w:lang w:val="en-US"/>
        </w:rPr>
        <w:t>5. Configure the Counter element to increment by 1 for each iteration.</w:t>
      </w:r>
    </w:p>
    <w:p w14:paraId="74B24616" w14:textId="77777777" w:rsidR="007536A0" w:rsidRPr="007536A0" w:rsidRDefault="007536A0" w:rsidP="007536A0">
      <w:pPr>
        <w:rPr>
          <w:lang w:val="en-US"/>
        </w:rPr>
      </w:pPr>
      <w:r w:rsidRPr="007536A0">
        <w:rPr>
          <w:lang w:val="en-US"/>
        </w:rPr>
        <w:t>6. Add a Random Variable element to the Thread Group.</w:t>
      </w:r>
    </w:p>
    <w:p w14:paraId="7637B552" w14:textId="77777777" w:rsidR="007536A0" w:rsidRPr="007536A0" w:rsidRDefault="007536A0" w:rsidP="007536A0">
      <w:pPr>
        <w:rPr>
          <w:lang w:val="en-US"/>
        </w:rPr>
      </w:pPr>
      <w:r w:rsidRPr="007536A0">
        <w:rPr>
          <w:lang w:val="en-US"/>
        </w:rPr>
        <w:t>7. Configure the Random Variable element to generate a random number between 1 and 100.</w:t>
      </w:r>
    </w:p>
    <w:p w14:paraId="52340A64" w14:textId="77777777" w:rsidR="007536A0" w:rsidRPr="007536A0" w:rsidRDefault="007536A0" w:rsidP="007536A0">
      <w:pPr>
        <w:rPr>
          <w:lang w:val="en-US"/>
        </w:rPr>
      </w:pPr>
      <w:r w:rsidRPr="007536A0">
        <w:rPr>
          <w:lang w:val="en-US"/>
        </w:rPr>
        <w:t>8. Add an HTTP Request Sampler to the Thread Group.</w:t>
      </w:r>
    </w:p>
    <w:p w14:paraId="317F850E" w14:textId="77777777" w:rsidR="007536A0" w:rsidRPr="007536A0" w:rsidRDefault="007536A0" w:rsidP="007536A0">
      <w:pPr>
        <w:rPr>
          <w:lang w:val="en-US"/>
        </w:rPr>
      </w:pPr>
      <w:r w:rsidRPr="007536A0">
        <w:rPr>
          <w:lang w:val="en-US"/>
        </w:rPr>
        <w:t>9. Configure the HTTP Request Sampler to use a website URL that accepts query parameters.</w:t>
      </w:r>
    </w:p>
    <w:p w14:paraId="0420450E" w14:textId="77777777" w:rsidR="007536A0" w:rsidRPr="007536A0" w:rsidRDefault="007536A0" w:rsidP="007536A0">
      <w:pPr>
        <w:rPr>
          <w:lang w:val="en-US"/>
        </w:rPr>
      </w:pPr>
      <w:r w:rsidRPr="007536A0">
        <w:rPr>
          <w:lang w:val="en-US"/>
        </w:rPr>
        <w:t>10. Use the Counter and Random Variable elements to generate unique query parameters for each request.</w:t>
      </w:r>
    </w:p>
    <w:p w14:paraId="1E547620" w14:textId="6505CAD4" w:rsidR="007536A0" w:rsidRPr="007536A0" w:rsidRDefault="007536A0" w:rsidP="007536A0">
      <w:pPr>
        <w:rPr>
          <w:lang w:val="en-US"/>
        </w:rPr>
      </w:pPr>
      <w:r w:rsidRPr="007536A0">
        <w:rPr>
          <w:lang w:val="en-US"/>
        </w:rPr>
        <w:t>11. Run the Test Plan and observe the results.</w:t>
      </w:r>
    </w:p>
    <w:sectPr w:rsidR="007536A0" w:rsidRPr="00753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6D"/>
    <w:rsid w:val="007536A0"/>
    <w:rsid w:val="008D496D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899E"/>
  <w15:chartTrackingRefBased/>
  <w15:docId w15:val="{EE66F670-92E1-408E-941D-E63296E8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2023-08-06T09:05:00Z</dcterms:created>
  <dcterms:modified xsi:type="dcterms:W3CDTF">2023-08-06T09:05:00Z</dcterms:modified>
</cp:coreProperties>
</file>