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4FCC" w14:textId="09962F8E" w:rsidR="00CC3316" w:rsidRDefault="0069682B">
      <w:pPr>
        <w:rPr>
          <w:lang w:val="en-US"/>
        </w:rPr>
      </w:pPr>
      <w:r>
        <w:rPr>
          <w:lang w:val="en-US"/>
        </w:rPr>
        <w:t>5.</w:t>
      </w:r>
    </w:p>
    <w:p w14:paraId="2CE20BBD" w14:textId="77777777" w:rsidR="0069682B" w:rsidRPr="0069682B" w:rsidRDefault="0069682B" w:rsidP="0069682B">
      <w:pPr>
        <w:rPr>
          <w:lang w:val="en-US"/>
        </w:rPr>
      </w:pPr>
      <w:r w:rsidRPr="0069682B">
        <w:rPr>
          <w:lang w:val="en-US"/>
        </w:rPr>
        <w:t>1. Open JMeter and create a new Test Plan.</w:t>
      </w:r>
    </w:p>
    <w:p w14:paraId="76E91970" w14:textId="77777777" w:rsidR="0069682B" w:rsidRPr="0069682B" w:rsidRDefault="0069682B" w:rsidP="0069682B">
      <w:pPr>
        <w:rPr>
          <w:lang w:val="en-US"/>
        </w:rPr>
      </w:pPr>
      <w:r w:rsidRPr="0069682B">
        <w:rPr>
          <w:lang w:val="en-US"/>
        </w:rPr>
        <w:t>2. Add a Thread Group to the Test Plan.</w:t>
      </w:r>
    </w:p>
    <w:p w14:paraId="6781DE56" w14:textId="77777777" w:rsidR="0069682B" w:rsidRPr="0069682B" w:rsidRDefault="0069682B" w:rsidP="0069682B">
      <w:pPr>
        <w:rPr>
          <w:lang w:val="en-US"/>
        </w:rPr>
      </w:pPr>
      <w:r w:rsidRPr="0069682B">
        <w:rPr>
          <w:lang w:val="en-US"/>
        </w:rPr>
        <w:t>3. Add a SMTP Sampler to the Thread Group.</w:t>
      </w:r>
    </w:p>
    <w:p w14:paraId="7C3B84CC" w14:textId="77777777" w:rsidR="0069682B" w:rsidRPr="0069682B" w:rsidRDefault="0069682B" w:rsidP="0069682B">
      <w:pPr>
        <w:rPr>
          <w:lang w:val="en-US"/>
        </w:rPr>
      </w:pPr>
      <w:r w:rsidRPr="0069682B">
        <w:rPr>
          <w:lang w:val="en-US"/>
        </w:rPr>
        <w:t>4. Configure the SMTP Sampler with the necessary details such as server name, port, sender email address, recipient email address, subject, and message body.</w:t>
      </w:r>
    </w:p>
    <w:p w14:paraId="1262741B" w14:textId="77777777" w:rsidR="0069682B" w:rsidRPr="0069682B" w:rsidRDefault="0069682B" w:rsidP="0069682B">
      <w:pPr>
        <w:rPr>
          <w:lang w:val="en-US"/>
        </w:rPr>
      </w:pPr>
      <w:r w:rsidRPr="0069682B">
        <w:rPr>
          <w:lang w:val="en-US"/>
        </w:rPr>
        <w:t>5. Save the Test Plan.</w:t>
      </w:r>
    </w:p>
    <w:p w14:paraId="660CFC29" w14:textId="77777777" w:rsidR="0069682B" w:rsidRPr="0069682B" w:rsidRDefault="0069682B" w:rsidP="0069682B">
      <w:pPr>
        <w:rPr>
          <w:lang w:val="en-US"/>
        </w:rPr>
      </w:pPr>
      <w:r w:rsidRPr="0069682B">
        <w:rPr>
          <w:lang w:val="en-US"/>
        </w:rPr>
        <w:t>6. Run the Test Plan to execute the SMTP sampler script.</w:t>
      </w:r>
    </w:p>
    <w:p w14:paraId="7A474D7B" w14:textId="1B328E42" w:rsidR="0069682B" w:rsidRPr="0069682B" w:rsidRDefault="0069682B" w:rsidP="0069682B">
      <w:pPr>
        <w:rPr>
          <w:lang w:val="en-US"/>
        </w:rPr>
      </w:pPr>
      <w:r w:rsidRPr="0069682B">
        <w:rPr>
          <w:lang w:val="en-US"/>
        </w:rPr>
        <w:t>7. Analyze the results to ensure that the email was sent successfully.</w:t>
      </w:r>
    </w:p>
    <w:sectPr w:rsidR="0069682B" w:rsidRPr="0069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19"/>
    <w:rsid w:val="00523A19"/>
    <w:rsid w:val="0069682B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B690"/>
  <w15:chartTrackingRefBased/>
  <w15:docId w15:val="{FD1EBF0C-C0C8-48C3-9E37-E8673496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2023-08-06T07:56:00Z</dcterms:created>
  <dcterms:modified xsi:type="dcterms:W3CDTF">2023-08-06T07:57:00Z</dcterms:modified>
</cp:coreProperties>
</file>