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3A69" w14:textId="466E57D2" w:rsidR="00CC3316" w:rsidRDefault="00972603">
      <w:pPr>
        <w:rPr>
          <w:lang w:val="en-US"/>
        </w:rPr>
      </w:pPr>
      <w:r>
        <w:rPr>
          <w:lang w:val="en-US"/>
        </w:rPr>
        <w:t>7.</w:t>
      </w:r>
    </w:p>
    <w:p w14:paraId="484E8E3E" w14:textId="77777777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1. Open JMeter and create a new Test Plan.</w:t>
      </w:r>
    </w:p>
    <w:p w14:paraId="08B3AC94" w14:textId="77777777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2. Add a Thread Group to the Test Plan.</w:t>
      </w:r>
    </w:p>
    <w:p w14:paraId="6FF06B40" w14:textId="77777777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3. Add a JUnit Request Sampler to the Thread Group.</w:t>
      </w:r>
    </w:p>
    <w:p w14:paraId="754F6D02" w14:textId="77777777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4. Configure the JUnit Request Sampler with the necessary details such as the name of the test class and method to be executed.</w:t>
      </w:r>
    </w:p>
    <w:p w14:paraId="0315E230" w14:textId="77777777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5. Add a Listener to the Thread Group to view the results of the JUnit Request Sampler.</w:t>
      </w:r>
    </w:p>
    <w:p w14:paraId="7992F3AC" w14:textId="77777777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6. Save the Test Plan.</w:t>
      </w:r>
    </w:p>
    <w:p w14:paraId="38B96DBB" w14:textId="159AFC15" w:rsidR="00972603" w:rsidRPr="00972603" w:rsidRDefault="00972603" w:rsidP="00972603">
      <w:pPr>
        <w:rPr>
          <w:lang w:val="en-US"/>
        </w:rPr>
      </w:pPr>
      <w:r w:rsidRPr="00972603">
        <w:rPr>
          <w:lang w:val="en-US"/>
        </w:rPr>
        <w:t>7. Run the Test Plan to execute the JUnit sampler script.</w:t>
      </w:r>
    </w:p>
    <w:sectPr w:rsidR="00972603" w:rsidRPr="0097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4C"/>
    <w:rsid w:val="0028074C"/>
    <w:rsid w:val="00972603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42E"/>
  <w15:chartTrackingRefBased/>
  <w15:docId w15:val="{5739F696-BB37-4065-938D-4B561CE6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2023-08-06T07:58:00Z</dcterms:created>
  <dcterms:modified xsi:type="dcterms:W3CDTF">2023-08-06T07:58:00Z</dcterms:modified>
</cp:coreProperties>
</file>