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43DC" w14:textId="390CADB2" w:rsidR="002A7A10" w:rsidRDefault="004B5423" w:rsidP="004B5423">
      <w:pPr>
        <w:pStyle w:val="Heading1"/>
      </w:pPr>
      <w:r>
        <w:t xml:space="preserve">Pre-Add Template for </w:t>
      </w:r>
      <w:r w:rsidR="00BF3189">
        <w:t>HORIZON</w:t>
      </w:r>
      <w:r>
        <w:t xml:space="preserve"> Datacenter - Online</w:t>
      </w:r>
    </w:p>
    <w:p w14:paraId="7B58EEB1" w14:textId="77777777" w:rsidR="004B5423" w:rsidRDefault="004B5423" w:rsidP="004B5423"/>
    <w:p w14:paraId="5A54E3D2" w14:textId="239DE4A2" w:rsidR="004B5423" w:rsidRDefault="004B5423" w:rsidP="004B5423">
      <w:pPr>
        <w:rPr>
          <w:b/>
          <w:bCs/>
        </w:rPr>
      </w:pPr>
      <w:r w:rsidRPr="004B5423">
        <w:rPr>
          <w:b/>
          <w:bCs/>
        </w:rPr>
        <w:t xml:space="preserve">Pre-Add Online Task – </w:t>
      </w:r>
      <w:proofErr w:type="spellStart"/>
      <w:r w:rsidRPr="004B5423">
        <w:rPr>
          <w:b/>
          <w:bCs/>
        </w:rPr>
        <w:t>AppInstance</w:t>
      </w:r>
      <w:proofErr w:type="spellEnd"/>
      <w:r w:rsidRPr="004B5423">
        <w:rPr>
          <w:b/>
          <w:bCs/>
        </w:rPr>
        <w:t xml:space="preserve"> FISB</w:t>
      </w:r>
    </w:p>
    <w:p w14:paraId="6A6141BE" w14:textId="206AC10B" w:rsidR="004B5423" w:rsidRDefault="004B5423" w:rsidP="004B5423">
      <w:pPr>
        <w:rPr>
          <w:rFonts w:ascii="Aptos" w:eastAsia="Times New Roman" w:hAnsi="Aptos" w:cs="Calibri"/>
          <w:b/>
          <w:bCs/>
          <w:color w:val="000000"/>
        </w:rPr>
      </w:pPr>
      <w:r>
        <w:t xml:space="preserve">Pre-Add for </w:t>
      </w:r>
      <w:bookmarkStart w:id="0" w:name="_Hlk216270625"/>
      <w:r w:rsidR="00F41DC4" w:rsidRPr="003724CF">
        <w:rPr>
          <w:rFonts w:eastAsia="Times New Roman" w:cs="Calibri"/>
          <w:color w:val="000000"/>
        </w:rPr>
        <w:t>&lt;3 Digit Bank #&gt; - &lt;Bank Name</w:t>
      </w:r>
      <w:proofErr w:type="gramStart"/>
      <w:r w:rsidR="00F41DC4" w:rsidRPr="003724CF">
        <w:rPr>
          <w:rFonts w:eastAsia="Times New Roman" w:cs="Calibri"/>
          <w:color w:val="000000"/>
        </w:rPr>
        <w:t xml:space="preserve">&gt; </w:t>
      </w:r>
      <w:bookmarkEnd w:id="0"/>
      <w:r w:rsidR="00F41DC4" w:rsidRPr="003724CF">
        <w:rPr>
          <w:rFonts w:eastAsia="Times New Roman" w:cs="Calibri"/>
          <w:color w:val="000000"/>
        </w:rPr>
        <w:t xml:space="preserve"> </w:t>
      </w:r>
      <w:r w:rsidRPr="00A11D66">
        <w:rPr>
          <w:rFonts w:ascii="Aptos" w:eastAsia="Times New Roman" w:hAnsi="Aptos" w:cs="Calibri"/>
          <w:color w:val="000000"/>
        </w:rPr>
        <w:t>Migrating</w:t>
      </w:r>
      <w:proofErr w:type="gramEnd"/>
      <w:r w:rsidRPr="00A11D66">
        <w:rPr>
          <w:rFonts w:ascii="Aptos" w:eastAsia="Times New Roman" w:hAnsi="Aptos" w:cs="Calibri"/>
          <w:color w:val="000000"/>
        </w:rPr>
        <w:t xml:space="preserve"> from Norcross Debit to P1 (FISB) - Bank already exists behind Norcross PRC700 please add settlement </w:t>
      </w:r>
      <w:bookmarkStart w:id="1" w:name="_Hlk216270652"/>
      <w:r w:rsidR="00F41DC4" w:rsidRPr="003724CF">
        <w:rPr>
          <w:rFonts w:eastAsia="Times New Roman" w:cs="Calibri"/>
          <w:color w:val="000000"/>
        </w:rPr>
        <w:t>&lt;PRK #&gt;</w:t>
      </w:r>
      <w:bookmarkEnd w:id="1"/>
      <w:r w:rsidR="00F41DC4" w:rsidRPr="003724CF">
        <w:rPr>
          <w:rFonts w:eastAsia="Times New Roman" w:cs="Calibri"/>
          <w:color w:val="000000"/>
        </w:rPr>
        <w:t xml:space="preserve"> </w:t>
      </w:r>
      <w:r w:rsidRPr="00096B87">
        <w:rPr>
          <w:rFonts w:ascii="Aptos" w:eastAsia="Times New Roman" w:hAnsi="Aptos" w:cs="Calibri"/>
          <w:b/>
          <w:bCs/>
          <w:color w:val="000000"/>
        </w:rPr>
        <w:t>(DO NOT USE UNTIL GO-LIVE)</w:t>
      </w:r>
    </w:p>
    <w:p w14:paraId="2DCEBFE6" w14:textId="785817B6" w:rsidR="004E68AE" w:rsidRDefault="00DC4228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HORIZON</w:t>
      </w:r>
      <w:r w:rsidR="004E68AE" w:rsidRPr="004E68AE">
        <w:rPr>
          <w:rFonts w:ascii="Aptos" w:eastAsia="Times New Roman" w:hAnsi="Aptos" w:cs="Calibri"/>
          <w:color w:val="000000"/>
        </w:rPr>
        <w:t xml:space="preserve"> Datacenter client</w:t>
      </w:r>
    </w:p>
    <w:p w14:paraId="42D1C747" w14:textId="2440554C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Model after PRK713</w:t>
      </w:r>
    </w:p>
    <w:p w14:paraId="68BD91A8" w14:textId="77777777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7EAEEDB2" w14:textId="4202720D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End of Day (EOD) is </w:t>
      </w:r>
      <w:r w:rsidR="00F41DC4" w:rsidRPr="003724CF">
        <w:rPr>
          <w:rFonts w:eastAsia="Times New Roman" w:cs="Calibri"/>
          <w:color w:val="000000"/>
        </w:rPr>
        <w:t>&lt;Cutoff Time from Norcross in CT&gt; for &lt;3 Digit Bank #&gt; &lt;Bank Name&gt;</w:t>
      </w:r>
    </w:p>
    <w:p w14:paraId="6B723D61" w14:textId="77777777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3E890952" w14:textId="3BB3AA1F" w:rsidR="004E68AE" w:rsidRPr="00BF3189" w:rsidRDefault="004E68AE" w:rsidP="004E68AE">
      <w:pPr>
        <w:spacing w:after="0" w:line="240" w:lineRule="auto"/>
        <w:rPr>
          <w:rFonts w:ascii="Aptos" w:eastAsia="Times New Roman" w:hAnsi="Aptos" w:cs="Calibri"/>
          <w:b/>
          <w:bCs/>
          <w:color w:val="000000"/>
        </w:rPr>
      </w:pPr>
      <w:r w:rsidRPr="00BF3189">
        <w:rPr>
          <w:rFonts w:ascii="Aptos" w:eastAsia="Times New Roman" w:hAnsi="Aptos" w:cs="Calibri"/>
          <w:b/>
          <w:bCs/>
          <w:color w:val="000000"/>
        </w:rPr>
        <w:t>Do not touch CEDINST</w:t>
      </w:r>
    </w:p>
    <w:p w14:paraId="64624DE8" w14:textId="77777777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68A79A94" w14:textId="4F8F58B4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Please add CIMS for the BINS</w:t>
      </w:r>
    </w:p>
    <w:p w14:paraId="58B641D3" w14:textId="4FDEA650" w:rsidR="004E68AE" w:rsidRDefault="004E68AE" w:rsidP="004E68A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Add Manufacturer </w:t>
      </w:r>
      <w:proofErr w:type="spellStart"/>
      <w:r>
        <w:rPr>
          <w:rFonts w:ascii="Aptos" w:eastAsia="Times New Roman" w:hAnsi="Aptos" w:cs="Calibri"/>
          <w:color w:val="000000"/>
        </w:rPr>
        <w:t>CardPro</w:t>
      </w:r>
      <w:proofErr w:type="spellEnd"/>
      <w:r>
        <w:rPr>
          <w:rFonts w:ascii="Aptos" w:eastAsia="Times New Roman" w:hAnsi="Aptos" w:cs="Calibri"/>
          <w:color w:val="000000"/>
        </w:rPr>
        <w:t xml:space="preserve"> CPRN format</w:t>
      </w:r>
    </w:p>
    <w:p w14:paraId="1503D053" w14:textId="10264F73" w:rsidR="004E68AE" w:rsidRDefault="004E68AE" w:rsidP="004E68A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Add FI </w:t>
      </w:r>
      <w:bookmarkStart w:id="2" w:name="_Hlk216270915"/>
      <w:r w:rsidR="00F41DC4" w:rsidRPr="003724CF">
        <w:rPr>
          <w:rFonts w:eastAsia="Times New Roman" w:cs="Calibri"/>
          <w:color w:val="000000"/>
        </w:rPr>
        <w:t>&lt;RT#&gt;</w:t>
      </w:r>
      <w:bookmarkEnd w:id="2"/>
    </w:p>
    <w:p w14:paraId="2428113A" w14:textId="777D094F" w:rsidR="004E68AE" w:rsidRPr="004E68AE" w:rsidRDefault="004E68AE" w:rsidP="004E68A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Add BINs</w:t>
      </w:r>
      <w:r w:rsidR="00D014DA">
        <w:rPr>
          <w:rFonts w:ascii="Aptos" w:eastAsia="Times New Roman" w:hAnsi="Aptos" w:cs="Calibri"/>
          <w:color w:val="000000"/>
        </w:rPr>
        <w:t xml:space="preserve"> </w:t>
      </w:r>
      <w:r w:rsidR="00D014DA" w:rsidRPr="003724CF">
        <w:rPr>
          <w:rFonts w:eastAsia="Times New Roman" w:cs="Calibri"/>
          <w:color w:val="000000"/>
        </w:rPr>
        <w:t>&lt;BINS/Type/Length&gt;</w:t>
      </w:r>
    </w:p>
    <w:p w14:paraId="17CDFAF3" w14:textId="1F5F49AA" w:rsidR="004E68AE" w:rsidRPr="004E68AE" w:rsidRDefault="004E68AE" w:rsidP="004E68A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 w:themeColor="text1"/>
        </w:rPr>
        <w:t xml:space="preserve">Turn on Compromise </w:t>
      </w:r>
      <w:proofErr w:type="spellStart"/>
      <w:r>
        <w:rPr>
          <w:rFonts w:ascii="Aptos" w:eastAsia="Times New Roman" w:hAnsi="Aptos" w:cs="Calibri"/>
          <w:color w:val="000000" w:themeColor="text1"/>
        </w:rPr>
        <w:t>Mgr</w:t>
      </w:r>
      <w:proofErr w:type="spellEnd"/>
      <w:r>
        <w:rPr>
          <w:rFonts w:ascii="Aptos" w:eastAsia="Times New Roman" w:hAnsi="Aptos" w:cs="Calibri"/>
          <w:color w:val="000000" w:themeColor="text1"/>
        </w:rPr>
        <w:t xml:space="preserve"> flag</w:t>
      </w:r>
    </w:p>
    <w:p w14:paraId="13EFFE21" w14:textId="1930C6B8" w:rsidR="004E68AE" w:rsidRPr="004E68AE" w:rsidRDefault="004E68AE" w:rsidP="004E68A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 w:themeColor="text1"/>
        </w:rPr>
        <w:t>All non-ATM BINs will be configured with Falcon</w:t>
      </w:r>
    </w:p>
    <w:p w14:paraId="789D682E" w14:textId="77777777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49183B54" w14:textId="77777777" w:rsidR="00D014DA" w:rsidRPr="003724CF" w:rsidRDefault="00D014DA" w:rsidP="00D014DA">
      <w:pPr>
        <w:spacing w:after="0" w:line="240" w:lineRule="auto"/>
        <w:rPr>
          <w:rFonts w:eastAsia="Times New Roman" w:cs="Calibri"/>
          <w:color w:val="000000"/>
        </w:rPr>
      </w:pPr>
      <w:bookmarkStart w:id="3" w:name="_Hlk216272394"/>
      <w:r w:rsidRPr="003724CF">
        <w:rPr>
          <w:rFonts w:eastAsia="Times New Roman" w:cs="Calibri"/>
          <w:color w:val="000000"/>
        </w:rPr>
        <w:t>Add Fraud Navigator w/ Self-Service rules for BANK # &lt;3 Digit Bank #</w:t>
      </w:r>
      <w:proofErr w:type="gramStart"/>
      <w:r w:rsidRPr="003724CF">
        <w:rPr>
          <w:rFonts w:eastAsia="Times New Roman" w:cs="Calibri"/>
          <w:color w:val="000000"/>
        </w:rPr>
        <w:t>&gt;  &amp;</w:t>
      </w:r>
      <w:proofErr w:type="gramEnd"/>
      <w:r w:rsidRPr="003724CF">
        <w:rPr>
          <w:rFonts w:eastAsia="Times New Roman" w:cs="Calibri"/>
          <w:color w:val="000000"/>
        </w:rPr>
        <w:t xml:space="preserve"> NAME &lt;Bank Name</w:t>
      </w:r>
      <w:proofErr w:type="gramStart"/>
      <w:r w:rsidRPr="003724CF">
        <w:rPr>
          <w:rFonts w:eastAsia="Times New Roman" w:cs="Calibri"/>
          <w:color w:val="000000"/>
        </w:rPr>
        <w:t>&gt;  OR</w:t>
      </w:r>
      <w:proofErr w:type="gramEnd"/>
      <w:r w:rsidRPr="003724CF">
        <w:rPr>
          <w:rFonts w:eastAsia="Times New Roman" w:cs="Calibri"/>
          <w:color w:val="000000"/>
        </w:rPr>
        <w:t xml:space="preserve"> </w:t>
      </w:r>
      <w:proofErr w:type="gramStart"/>
      <w:r w:rsidRPr="003724CF">
        <w:rPr>
          <w:rFonts w:eastAsia="Times New Roman" w:cs="Calibri"/>
          <w:color w:val="000000"/>
        </w:rPr>
        <w:t>No</w:t>
      </w:r>
      <w:proofErr w:type="gramEnd"/>
      <w:r w:rsidRPr="003724CF">
        <w:rPr>
          <w:rFonts w:eastAsia="Times New Roman" w:cs="Calibri"/>
          <w:color w:val="000000"/>
        </w:rPr>
        <w:t xml:space="preserve"> self-service rules if not using ARB</w:t>
      </w:r>
      <w:bookmarkEnd w:id="3"/>
    </w:p>
    <w:p w14:paraId="38AD0739" w14:textId="77777777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7CA48D4A" w14:textId="77777777" w:rsidR="00D014DA" w:rsidRDefault="00D014DA" w:rsidP="004E68AE">
      <w:pPr>
        <w:spacing w:after="0" w:line="240" w:lineRule="auto"/>
        <w:rPr>
          <w:rFonts w:eastAsia="Times New Roman" w:cs="Calibri"/>
          <w:color w:val="000000"/>
        </w:rPr>
      </w:pPr>
      <w:r w:rsidRPr="003724CF">
        <w:rPr>
          <w:rFonts w:eastAsia="Times New Roman" w:cs="Calibri"/>
          <w:color w:val="000000"/>
        </w:rPr>
        <w:t>&lt;Bank Name&gt;</w:t>
      </w:r>
    </w:p>
    <w:p w14:paraId="1B01EC00" w14:textId="77777777" w:rsidR="00D014DA" w:rsidRDefault="00D014DA" w:rsidP="004E68AE">
      <w:pPr>
        <w:spacing w:after="0" w:line="240" w:lineRule="auto"/>
        <w:rPr>
          <w:rFonts w:eastAsia="Times New Roman" w:cs="Calibri"/>
          <w:color w:val="000000"/>
        </w:rPr>
      </w:pPr>
      <w:r w:rsidRPr="003724CF">
        <w:rPr>
          <w:rFonts w:eastAsia="Times New Roman" w:cs="Calibri"/>
          <w:color w:val="000000"/>
        </w:rPr>
        <w:t>&lt;Bank Street&gt;</w:t>
      </w:r>
    </w:p>
    <w:p w14:paraId="20E5DE8D" w14:textId="77777777" w:rsidR="00D014DA" w:rsidRDefault="00D014DA" w:rsidP="004E68AE">
      <w:pPr>
        <w:spacing w:after="0" w:line="240" w:lineRule="auto"/>
        <w:rPr>
          <w:rFonts w:eastAsia="Times New Roman" w:cs="Calibri"/>
          <w:color w:val="000000"/>
        </w:rPr>
      </w:pPr>
      <w:r w:rsidRPr="003724CF">
        <w:rPr>
          <w:rFonts w:eastAsia="Times New Roman" w:cs="Calibri"/>
          <w:color w:val="000000"/>
        </w:rPr>
        <w:t>&lt;City&gt;, &lt;State&gt;, &lt;Zip&gt;</w:t>
      </w:r>
    </w:p>
    <w:p w14:paraId="743DABD9" w14:textId="17FC7858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R&amp;T – </w:t>
      </w:r>
      <w:r w:rsidR="00D014DA" w:rsidRPr="003724CF">
        <w:rPr>
          <w:rFonts w:eastAsia="Times New Roman" w:cs="Calibri"/>
          <w:color w:val="000000"/>
        </w:rPr>
        <w:t>&lt;RT#&gt;</w:t>
      </w:r>
    </w:p>
    <w:p w14:paraId="0463A06D" w14:textId="341E3865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EID – </w:t>
      </w:r>
      <w:r w:rsidR="00D014DA" w:rsidRPr="003724CF">
        <w:rPr>
          <w:rFonts w:eastAsia="Times New Roman" w:cs="Calibri"/>
          <w:color w:val="000000"/>
        </w:rPr>
        <w:t>&lt;EID#&gt;</w:t>
      </w:r>
    </w:p>
    <w:p w14:paraId="7AF35D02" w14:textId="77777777" w:rsidR="00D014DA" w:rsidRDefault="004E68AE" w:rsidP="004E68AE">
      <w:pPr>
        <w:spacing w:after="0" w:line="240" w:lineRule="auto"/>
        <w:rPr>
          <w:rFonts w:eastAsia="Times New Roman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PV – </w:t>
      </w:r>
      <w:r w:rsidR="00D014DA" w:rsidRPr="003724CF">
        <w:rPr>
          <w:rFonts w:eastAsia="Times New Roman" w:cs="Calibri"/>
          <w:color w:val="000000"/>
        </w:rPr>
        <w:t>&lt;PV#&gt;</w:t>
      </w:r>
    </w:p>
    <w:p w14:paraId="4E70581B" w14:textId="00FAF682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AIMS – </w:t>
      </w:r>
      <w:r w:rsidR="00D014DA" w:rsidRPr="003724CF">
        <w:rPr>
          <w:rFonts w:eastAsia="Times New Roman" w:cs="Calibri"/>
          <w:color w:val="000000"/>
        </w:rPr>
        <w:t>&lt;AIMS value, begins with 'C'&gt;</w:t>
      </w:r>
    </w:p>
    <w:p w14:paraId="73400389" w14:textId="77777777" w:rsidR="004E68AE" w:rsidRDefault="004E68AE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1AE32BDE" w14:textId="77777777" w:rsidR="004E68AE" w:rsidRDefault="004E68AE" w:rsidP="004E68AE">
      <w:pPr>
        <w:spacing w:after="0"/>
      </w:pPr>
      <w:r>
        <w:t>BINs – DO NOT CHANGE CEDCOPT’s yet</w:t>
      </w:r>
    </w:p>
    <w:p w14:paraId="7FC15A5E" w14:textId="3062C947" w:rsidR="004E68AE" w:rsidRDefault="004E68AE" w:rsidP="004E68AE">
      <w:pPr>
        <w:spacing w:after="0"/>
      </w:pPr>
      <w:r>
        <w:t xml:space="preserve">List </w:t>
      </w:r>
      <w:r w:rsidR="00F57659">
        <w:t xml:space="preserve">all </w:t>
      </w:r>
      <w:r>
        <w:t>BINs/</w:t>
      </w:r>
      <w:r w:rsidR="00F57659">
        <w:t>Type of BIN/Length of BIN</w:t>
      </w:r>
    </w:p>
    <w:p w14:paraId="51A4B513" w14:textId="0B3D6F33" w:rsidR="004E68AE" w:rsidRDefault="00D014DA" w:rsidP="004E68AE">
      <w:pPr>
        <w:spacing w:after="0"/>
      </w:pPr>
      <w:r w:rsidRPr="003724CF">
        <w:rPr>
          <w:rFonts w:eastAsia="Times New Roman" w:cs="Calibri"/>
          <w:color w:val="000000"/>
        </w:rPr>
        <w:t>&lt;BINS/Type/Length&gt;</w:t>
      </w:r>
      <w:r w:rsidR="004E68AE">
        <w:br w:type="page"/>
      </w:r>
    </w:p>
    <w:p w14:paraId="516ECD03" w14:textId="5F9997CF" w:rsidR="004E68AE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lastRenderedPageBreak/>
        <w:t xml:space="preserve">VRU Options: </w:t>
      </w:r>
      <w:r w:rsidR="00D014DA" w:rsidRPr="003724CF">
        <w:rPr>
          <w:rFonts w:eastAsia="Times New Roman" w:cs="Calibri"/>
          <w:color w:val="000000"/>
        </w:rPr>
        <w:t xml:space="preserve">&lt;List here&gt;  </w:t>
      </w:r>
    </w:p>
    <w:p w14:paraId="23745975" w14:textId="77777777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1A29035E" w14:textId="254A92CF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Horizon AP File</w:t>
      </w:r>
    </w:p>
    <w:p w14:paraId="3BF12A09" w14:textId="151E21CC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Add all card types to Param file – DDA, SAV, CRD, OTH, LOC</w:t>
      </w:r>
    </w:p>
    <w:p w14:paraId="585D8351" w14:textId="77777777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54739CFD" w14:textId="2D8A67B2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Default Horizon or Mastercard with Balances</w:t>
      </w:r>
    </w:p>
    <w:p w14:paraId="1A196CF5" w14:textId="77777777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</w:p>
    <w:p w14:paraId="2C6EA118" w14:textId="2123A7FF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ACTACK = </w:t>
      </w:r>
      <w:r w:rsidR="001631AE" w:rsidRPr="001631AE">
        <w:rPr>
          <w:rFonts w:eastAsia="Times New Roman" w:cs="Calibri"/>
          <w:color w:val="000000"/>
        </w:rPr>
        <w:t>&lt; CED Route Proc/ PRK #&gt;</w:t>
      </w:r>
    </w:p>
    <w:p w14:paraId="36E20DDD" w14:textId="3DBDAC5B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 xml:space="preserve">PINACK = </w:t>
      </w:r>
      <w:r w:rsidR="001631AE" w:rsidRPr="001631AE">
        <w:rPr>
          <w:rFonts w:eastAsia="Times New Roman" w:cs="Calibri"/>
          <w:color w:val="000000"/>
        </w:rPr>
        <w:t>&lt; CED Route Proc/ PRK #&gt;</w:t>
      </w:r>
    </w:p>
    <w:p w14:paraId="2E21F318" w14:textId="246DA024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PINCALC = Y</w:t>
      </w:r>
    </w:p>
    <w:p w14:paraId="097A5122" w14:textId="65F4B201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PINACT = Y</w:t>
      </w:r>
    </w:p>
    <w:p w14:paraId="5F9C5B75" w14:textId="5A4C9454" w:rsidR="00F57659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ALOWRETN = Y</w:t>
      </w:r>
    </w:p>
    <w:p w14:paraId="18984A7E" w14:textId="5FB889AE" w:rsidR="00F57659" w:rsidRPr="004E68AE" w:rsidRDefault="00F57659" w:rsidP="004E68AE">
      <w:pPr>
        <w:spacing w:after="0" w:line="240" w:lineRule="auto"/>
        <w:rPr>
          <w:rFonts w:ascii="Aptos" w:eastAsia="Times New Roman" w:hAnsi="Aptos" w:cs="Calibri"/>
          <w:color w:val="000000"/>
        </w:rPr>
      </w:pPr>
      <w:r>
        <w:rPr>
          <w:rFonts w:ascii="Aptos" w:eastAsia="Times New Roman" w:hAnsi="Aptos" w:cs="Calibri"/>
          <w:color w:val="000000"/>
        </w:rPr>
        <w:t>Run APCNFCOM (to update tables) – see attached APCNFCOM (updated) Form</w:t>
      </w:r>
    </w:p>
    <w:p w14:paraId="6D0B7118" w14:textId="77777777" w:rsidR="004E68AE" w:rsidRDefault="004E68AE" w:rsidP="004B5423"/>
    <w:p w14:paraId="46F3C58F" w14:textId="103BDF68" w:rsidR="00F57659" w:rsidRDefault="00F57659" w:rsidP="004B5423">
      <w:pPr>
        <w:rPr>
          <w:rFonts w:ascii="Aptos" w:eastAsia="Times New Roman" w:hAnsi="Aptos" w:cs="Calibri"/>
          <w:color w:val="000000"/>
        </w:rPr>
      </w:pPr>
      <w:r w:rsidRPr="00A11D66">
        <w:rPr>
          <w:rFonts w:ascii="Aptos" w:eastAsia="Times New Roman" w:hAnsi="Aptos" w:cs="Calibri"/>
          <w:color w:val="000000"/>
        </w:rPr>
        <w:t xml:space="preserve">For each </w:t>
      </w:r>
      <w:r>
        <w:rPr>
          <w:rFonts w:ascii="Aptos" w:eastAsia="Times New Roman" w:hAnsi="Aptos" w:cs="Calibri"/>
          <w:color w:val="000000"/>
        </w:rPr>
        <w:t>BIN</w:t>
      </w:r>
      <w:r w:rsidRPr="00A11D66">
        <w:rPr>
          <w:rFonts w:ascii="Aptos" w:eastAsia="Times New Roman" w:hAnsi="Aptos" w:cs="Calibri"/>
          <w:color w:val="000000"/>
        </w:rPr>
        <w:t xml:space="preserve"> add the below, but do not update the CEDCOPT or CEDROUT (This </w:t>
      </w:r>
      <w:r>
        <w:rPr>
          <w:rFonts w:ascii="Aptos" w:eastAsia="Times New Roman" w:hAnsi="Aptos" w:cs="Calibri"/>
          <w:color w:val="000000"/>
        </w:rPr>
        <w:t xml:space="preserve">is so the cards </w:t>
      </w:r>
      <w:r w:rsidRPr="00A11D66">
        <w:rPr>
          <w:rFonts w:ascii="Aptos" w:eastAsia="Times New Roman" w:hAnsi="Aptos" w:cs="Calibri"/>
          <w:color w:val="000000"/>
        </w:rPr>
        <w:t xml:space="preserve">can </w:t>
      </w:r>
      <w:r>
        <w:rPr>
          <w:rFonts w:ascii="Aptos" w:eastAsia="Times New Roman" w:hAnsi="Aptos" w:cs="Calibri"/>
          <w:color w:val="000000"/>
        </w:rPr>
        <w:t xml:space="preserve">be </w:t>
      </w:r>
      <w:r w:rsidRPr="00A11D66">
        <w:rPr>
          <w:rFonts w:ascii="Aptos" w:eastAsia="Times New Roman" w:hAnsi="Aptos" w:cs="Calibri"/>
          <w:color w:val="000000"/>
        </w:rPr>
        <w:t>load</w:t>
      </w:r>
      <w:r>
        <w:rPr>
          <w:rFonts w:ascii="Aptos" w:eastAsia="Times New Roman" w:hAnsi="Aptos" w:cs="Calibri"/>
          <w:color w:val="000000"/>
        </w:rPr>
        <w:t>ed</w:t>
      </w:r>
      <w:r w:rsidRPr="00A11D66">
        <w:rPr>
          <w:rFonts w:ascii="Aptos" w:eastAsia="Times New Roman" w:hAnsi="Aptos" w:cs="Calibri"/>
          <w:color w:val="000000"/>
        </w:rPr>
        <w:t xml:space="preserve"> into the AP cardholder file without impacting the transactions flowing down to Norcross.)</w:t>
      </w:r>
    </w:p>
    <w:p w14:paraId="2AF9BFCC" w14:textId="2C7C02C2" w:rsidR="00F57659" w:rsidRDefault="00F57659" w:rsidP="004B5423">
      <w:pPr>
        <w:rPr>
          <w:rFonts w:ascii="Aptos" w:eastAsia="Times New Roman" w:hAnsi="Aptos" w:cs="Calibri"/>
          <w:color w:val="000000"/>
        </w:rPr>
      </w:pPr>
      <w:r w:rsidRPr="00A11D66">
        <w:rPr>
          <w:rFonts w:ascii="Aptos" w:eastAsia="Times New Roman" w:hAnsi="Aptos" w:cs="Calibri"/>
          <w:color w:val="000000"/>
        </w:rPr>
        <w:t xml:space="preserve">On each </w:t>
      </w:r>
      <w:r>
        <w:rPr>
          <w:rFonts w:ascii="Aptos" w:eastAsia="Times New Roman" w:hAnsi="Aptos" w:cs="Calibri"/>
          <w:color w:val="000000"/>
        </w:rPr>
        <w:t>BIN</w:t>
      </w:r>
      <w:r w:rsidRPr="00A11D66">
        <w:rPr>
          <w:rFonts w:ascii="Aptos" w:eastAsia="Times New Roman" w:hAnsi="Aptos" w:cs="Calibri"/>
          <w:color w:val="000000"/>
        </w:rPr>
        <w:t xml:space="preserve"> CEDCBAS record the following</w:t>
      </w:r>
      <w:r>
        <w:rPr>
          <w:rFonts w:ascii="Aptos" w:eastAsia="Times New Roman" w:hAnsi="Aptos" w:cs="Calibri"/>
          <w:color w:val="000000"/>
        </w:rPr>
        <w:t xml:space="preserve"> </w:t>
      </w:r>
      <w:proofErr w:type="gramStart"/>
      <w:r>
        <w:rPr>
          <w:rFonts w:ascii="Aptos" w:eastAsia="Times New Roman" w:hAnsi="Aptos" w:cs="Calibri"/>
          <w:color w:val="000000"/>
        </w:rPr>
        <w:t>is</w:t>
      </w:r>
      <w:proofErr w:type="gramEnd"/>
      <w:r>
        <w:rPr>
          <w:rFonts w:ascii="Aptos" w:eastAsia="Times New Roman" w:hAnsi="Aptos" w:cs="Calibri"/>
          <w:color w:val="000000"/>
        </w:rPr>
        <w:t xml:space="preserve"> needed</w:t>
      </w:r>
      <w:r w:rsidRPr="00A11D66">
        <w:rPr>
          <w:rFonts w:ascii="Aptos" w:eastAsia="Times New Roman" w:hAnsi="Aptos" w:cs="Calibri"/>
          <w:color w:val="000000"/>
        </w:rPr>
        <w:t>:</w:t>
      </w:r>
    </w:p>
    <w:tbl>
      <w:tblPr>
        <w:tblW w:w="9234" w:type="dxa"/>
        <w:tblLook w:val="04A0" w:firstRow="1" w:lastRow="0" w:firstColumn="1" w:lastColumn="0" w:noHBand="0" w:noVBand="1"/>
      </w:tblPr>
      <w:tblGrid>
        <w:gridCol w:w="9234"/>
      </w:tblGrid>
      <w:tr w:rsidR="00F57659" w:rsidRPr="00A11D66" w14:paraId="741310C3" w14:textId="77777777" w:rsidTr="00F57659">
        <w:trPr>
          <w:trHeight w:val="289"/>
        </w:trPr>
        <w:tc>
          <w:tcPr>
            <w:tcW w:w="92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DB0C4" w14:textId="77777777" w:rsidR="00F57659" w:rsidRPr="00A11D66" w:rsidRDefault="00F57659" w:rsidP="00857F23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  <w:r w:rsidRPr="00A11D66">
              <w:rPr>
                <w:rFonts w:ascii="Aptos" w:eastAsia="Times New Roman" w:hAnsi="Aptos" w:cs="Calibri"/>
                <w:color w:val="000000"/>
              </w:rPr>
              <w:t xml:space="preserve">Add Page 2 </w:t>
            </w:r>
          </w:p>
        </w:tc>
      </w:tr>
      <w:tr w:rsidR="00F57659" w:rsidRPr="00A11D66" w14:paraId="6343E115" w14:textId="77777777" w:rsidTr="00F57659">
        <w:trPr>
          <w:trHeight w:val="289"/>
        </w:trPr>
        <w:tc>
          <w:tcPr>
            <w:tcW w:w="92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70692" w14:textId="5DB39534" w:rsidR="00F57659" w:rsidRPr="00A11D66" w:rsidRDefault="00F57659" w:rsidP="00857F23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  <w:r w:rsidRPr="00A11D66">
              <w:rPr>
                <w:rFonts w:ascii="Aptos" w:eastAsia="Times New Roman" w:hAnsi="Aptos" w:cs="Calibri"/>
                <w:color w:val="000000"/>
              </w:rPr>
              <w:t>AP Process Name</w:t>
            </w:r>
            <w:r>
              <w:rPr>
                <w:rFonts w:ascii="Aptos" w:eastAsia="Times New Roman" w:hAnsi="Aptos" w:cs="Calibri"/>
                <w:color w:val="000000"/>
              </w:rPr>
              <w:t>:</w:t>
            </w:r>
            <w:r w:rsidRPr="00A11D66">
              <w:rPr>
                <w:rFonts w:ascii="Aptos" w:eastAsia="Times New Roman" w:hAnsi="Aptos" w:cs="Calibri"/>
                <w:color w:val="000000"/>
              </w:rPr>
              <w:t xml:space="preserve">        # </w:t>
            </w:r>
          </w:p>
        </w:tc>
      </w:tr>
      <w:tr w:rsidR="00F57659" w:rsidRPr="00A11D66" w14:paraId="41587DE8" w14:textId="77777777" w:rsidTr="00F57659">
        <w:trPr>
          <w:trHeight w:val="289"/>
        </w:trPr>
        <w:tc>
          <w:tcPr>
            <w:tcW w:w="92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EDEDC" w14:textId="4D6FC2E2" w:rsidR="00F57659" w:rsidRPr="00A11D66" w:rsidRDefault="00F57659" w:rsidP="00857F23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  <w:r w:rsidRPr="00A11D66">
              <w:rPr>
                <w:rFonts w:ascii="Aptos" w:eastAsia="Times New Roman" w:hAnsi="Aptos" w:cs="Calibri"/>
                <w:color w:val="000000"/>
              </w:rPr>
              <w:t xml:space="preserve">Backup AP Process:        # </w:t>
            </w:r>
          </w:p>
        </w:tc>
      </w:tr>
      <w:tr w:rsidR="00F57659" w:rsidRPr="00A11D66" w14:paraId="70C07703" w14:textId="77777777" w:rsidTr="00F57659">
        <w:trPr>
          <w:trHeight w:val="289"/>
        </w:trPr>
        <w:tc>
          <w:tcPr>
            <w:tcW w:w="92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FAE7" w14:textId="7223017E" w:rsidR="00F57659" w:rsidRPr="00A11D66" w:rsidRDefault="00F57659" w:rsidP="00857F23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  <w:r w:rsidRPr="00A11D66">
              <w:rPr>
                <w:rFonts w:ascii="Aptos" w:eastAsia="Times New Roman" w:hAnsi="Aptos" w:cs="Calibri"/>
                <w:color w:val="000000"/>
              </w:rPr>
              <w:t xml:space="preserve">AP Card </w:t>
            </w:r>
            <w:proofErr w:type="gramStart"/>
            <w:r w:rsidRPr="00A11D66">
              <w:rPr>
                <w:rFonts w:ascii="Aptos" w:eastAsia="Times New Roman" w:hAnsi="Aptos" w:cs="Calibri"/>
                <w:color w:val="000000"/>
              </w:rPr>
              <w:t>Group :</w:t>
            </w:r>
            <w:proofErr w:type="gramEnd"/>
            <w:r w:rsidRPr="00A11D66">
              <w:rPr>
                <w:rFonts w:ascii="Aptos" w:eastAsia="Times New Roman" w:hAnsi="Aptos" w:cs="Calibri"/>
                <w:color w:val="000000"/>
              </w:rPr>
              <w:t xml:space="preserve"> </w:t>
            </w:r>
          </w:p>
        </w:tc>
      </w:tr>
      <w:tr w:rsidR="00F57659" w:rsidRPr="00A11D66" w14:paraId="53256619" w14:textId="77777777" w:rsidTr="00F57659">
        <w:trPr>
          <w:trHeight w:val="289"/>
        </w:trPr>
        <w:tc>
          <w:tcPr>
            <w:tcW w:w="92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7755D" w14:textId="77777777" w:rsidR="00F57659" w:rsidRDefault="00F57659" w:rsidP="00857F23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  <w:r w:rsidRPr="00A11D66">
              <w:rPr>
                <w:rFonts w:ascii="Aptos" w:eastAsia="Times New Roman" w:hAnsi="Aptos" w:cs="Calibri"/>
                <w:color w:val="000000"/>
              </w:rPr>
              <w:t xml:space="preserve">AP PIN Tries </w:t>
            </w:r>
            <w:proofErr w:type="gramStart"/>
            <w:r w:rsidRPr="00A11D66">
              <w:rPr>
                <w:rFonts w:ascii="Aptos" w:eastAsia="Times New Roman" w:hAnsi="Aptos" w:cs="Calibri"/>
                <w:color w:val="000000"/>
              </w:rPr>
              <w:t>Max  :</w:t>
            </w:r>
            <w:proofErr w:type="gramEnd"/>
            <w:r w:rsidRPr="00A11D66">
              <w:rPr>
                <w:rFonts w:ascii="Aptos" w:eastAsia="Times New Roman" w:hAnsi="Aptos" w:cs="Calibri"/>
                <w:color w:val="000000"/>
              </w:rPr>
              <w:t xml:space="preserve"> </w:t>
            </w:r>
            <w:r w:rsidRPr="00DC65EA">
              <w:rPr>
                <w:rFonts w:ascii="Aptos" w:eastAsia="Times New Roman" w:hAnsi="Aptos" w:cs="Calibri"/>
                <w:color w:val="000000"/>
              </w:rPr>
              <w:t>03</w:t>
            </w:r>
          </w:p>
          <w:p w14:paraId="3439338B" w14:textId="77777777" w:rsidR="00F57659" w:rsidRDefault="00F57659" w:rsidP="00857F23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</w:p>
          <w:p w14:paraId="4353FCFE" w14:textId="0138287D" w:rsidR="00F57659" w:rsidRDefault="00DC65EA" w:rsidP="00F57659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91010">
              <w:rPr>
                <w:rFonts w:eastAsia="Times New Roman" w:cs="Calibri"/>
                <w:color w:val="000000"/>
                <w:sz w:val="22"/>
                <w:szCs w:val="22"/>
              </w:rPr>
              <w:t xml:space="preserve">===== Information for Limit Group </w:t>
            </w:r>
            <w:r w:rsidR="008023B4">
              <w:rPr>
                <w:rFonts w:eastAsia="Times New Roman" w:cs="Calibri"/>
                <w:color w:val="000000"/>
                <w:sz w:val="22"/>
                <w:szCs w:val="22"/>
              </w:rPr>
              <w:t>&lt;0+3Digit Bank ID+01&gt;</w:t>
            </w:r>
            <w:r w:rsidRPr="00691010">
              <w:rPr>
                <w:rFonts w:eastAsia="Times New Roman" w:cs="Calibri"/>
                <w:color w:val="000000"/>
                <w:sz w:val="22"/>
                <w:szCs w:val="22"/>
              </w:rPr>
              <w:t>===========</w:t>
            </w:r>
          </w:p>
          <w:p w14:paraId="3A63DB43" w14:textId="77777777" w:rsidR="00DC65EA" w:rsidRPr="00691010" w:rsidRDefault="00DC65EA" w:rsidP="00DC65EA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91010">
              <w:rPr>
                <w:rFonts w:eastAsia="Times New Roman" w:cs="Calibri"/>
                <w:color w:val="000000"/>
                <w:sz w:val="22"/>
                <w:szCs w:val="22"/>
              </w:rPr>
              <w:t>&lt;LIMIT_CONFIGURATION_TABLE&gt;</w:t>
            </w:r>
          </w:p>
          <w:p w14:paraId="3844970F" w14:textId="77777777" w:rsidR="00DC65EA" w:rsidRDefault="00DC65EA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2"/>
                <w:szCs w:val="22"/>
                <w:highlight w:val="green"/>
              </w:rPr>
            </w:pPr>
          </w:p>
          <w:p w14:paraId="28B65BA8" w14:textId="77777777" w:rsidR="00DC65EA" w:rsidRDefault="00DC65EA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2"/>
                <w:szCs w:val="22"/>
                <w:highlight w:val="green"/>
              </w:rPr>
            </w:pPr>
          </w:p>
          <w:p w14:paraId="159BCA1A" w14:textId="77777777" w:rsidR="00DC65EA" w:rsidRPr="00DC65EA" w:rsidRDefault="00DC65EA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2"/>
                <w:szCs w:val="22"/>
                <w:highlight w:val="green"/>
              </w:rPr>
            </w:pPr>
          </w:p>
          <w:p w14:paraId="081D6256" w14:textId="77777777" w:rsidR="00F57659" w:rsidRPr="00F57659" w:rsidRDefault="00F57659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</w:p>
          <w:p w14:paraId="6A522A59" w14:textId="77777777" w:rsidR="00F57659" w:rsidRPr="00F57659" w:rsidRDefault="00F57659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0"/>
                <w:szCs w:val="20"/>
              </w:rPr>
            </w:pPr>
            <w:r w:rsidRPr="00F57659">
              <w:rPr>
                <w:rFonts w:ascii="Aptos" w:eastAsia="Times New Roman" w:hAnsi="Aptos" w:cs="Calibri"/>
                <w:color w:val="000000"/>
                <w:sz w:val="20"/>
                <w:szCs w:val="20"/>
              </w:rPr>
              <w:t>*Set the uses to what is on Norcross under the BIN count field</w:t>
            </w:r>
          </w:p>
          <w:p w14:paraId="5B7DF085" w14:textId="77777777" w:rsidR="00F57659" w:rsidRDefault="00F57659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</w:p>
          <w:p w14:paraId="6D2F7F81" w14:textId="52A9E9DF" w:rsidR="00F57659" w:rsidRPr="00DC65EA" w:rsidRDefault="00F57659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2"/>
                <w:szCs w:val="22"/>
              </w:rPr>
            </w:pPr>
            <w:r w:rsidRPr="00DC65EA">
              <w:rPr>
                <w:rFonts w:ascii="Aptos" w:eastAsia="Times New Roman" w:hAnsi="Aptos" w:cs="Calibri"/>
                <w:color w:val="000000"/>
                <w:sz w:val="22"/>
                <w:szCs w:val="22"/>
              </w:rPr>
              <w:t>If VISA client, complete this section, else remove.</w:t>
            </w:r>
          </w:p>
          <w:p w14:paraId="523B7CA3" w14:textId="7DB006C7" w:rsidR="00F57659" w:rsidRPr="00DC65EA" w:rsidRDefault="00F57659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2"/>
                <w:szCs w:val="22"/>
              </w:rPr>
            </w:pPr>
            <w:r w:rsidRPr="00DC65EA">
              <w:rPr>
                <w:rFonts w:ascii="Aptos" w:eastAsia="Times New Roman" w:hAnsi="Aptos" w:cs="Calibri"/>
                <w:color w:val="000000"/>
                <w:sz w:val="22"/>
                <w:szCs w:val="22"/>
              </w:rPr>
              <w:t>LIMIT ID=0</w:t>
            </w:r>
            <w:r w:rsidR="00DC65EA" w:rsidRPr="00691010">
              <w:rPr>
                <w:sz w:val="22"/>
                <w:szCs w:val="22"/>
              </w:rPr>
              <w:t>&lt;XXX&gt;&lt;</w:t>
            </w:r>
            <w:proofErr w:type="spellStart"/>
            <w:r w:rsidR="00DC65EA" w:rsidRPr="00691010">
              <w:rPr>
                <w:sz w:val="22"/>
                <w:szCs w:val="22"/>
              </w:rPr>
              <w:t>nn</w:t>
            </w:r>
            <w:proofErr w:type="spellEnd"/>
            <w:proofErr w:type="gramStart"/>
            <w:r w:rsidR="00DC65EA" w:rsidRPr="00691010">
              <w:rPr>
                <w:sz w:val="22"/>
                <w:szCs w:val="22"/>
              </w:rPr>
              <w:t>&gt;,</w:t>
            </w:r>
            <w:r w:rsidRPr="00DC65EA">
              <w:rPr>
                <w:rFonts w:ascii="Aptos" w:eastAsia="Times New Roman" w:hAnsi="Aptos" w:cs="Calibri"/>
                <w:color w:val="000000"/>
                <w:sz w:val="22"/>
                <w:szCs w:val="22"/>
              </w:rPr>
              <w:t>,</w:t>
            </w:r>
            <w:proofErr w:type="gramEnd"/>
            <w:r w:rsidRPr="00DC65EA">
              <w:rPr>
                <w:rFonts w:ascii="Aptos" w:eastAsia="Times New Roman" w:hAnsi="Aptos" w:cs="Calibri"/>
                <w:color w:val="000000"/>
                <w:sz w:val="22"/>
                <w:szCs w:val="22"/>
              </w:rPr>
              <w:t xml:space="preserve"> LMTTYPE=AFT040, MIN=0.00, INCR=0.01, USES=30, MAX=5000.00 </w:t>
            </w:r>
          </w:p>
          <w:p w14:paraId="4F294DF5" w14:textId="77777777" w:rsidR="00F57659" w:rsidRPr="00DC65EA" w:rsidRDefault="00F57659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sz w:val="22"/>
                <w:szCs w:val="22"/>
              </w:rPr>
            </w:pPr>
            <w:r w:rsidRPr="00DC65EA">
              <w:rPr>
                <w:rFonts w:ascii="Aptos" w:eastAsia="Times New Roman" w:hAnsi="Aptos" w:cs="Calibri"/>
                <w:color w:val="000000"/>
                <w:sz w:val="22"/>
                <w:szCs w:val="22"/>
              </w:rPr>
              <w:t xml:space="preserve">LIMIT ID=0XXXnn, LMTTYPE=AFT020, MIN=0.00, INCR=0.01, USES=30, MAX=0.01 </w:t>
            </w:r>
          </w:p>
          <w:p w14:paraId="22A29B1D" w14:textId="7EA09A8C" w:rsidR="00F57659" w:rsidRPr="00A11D66" w:rsidRDefault="00F57659" w:rsidP="00F57659">
            <w:pPr>
              <w:spacing w:after="0" w:line="240" w:lineRule="auto"/>
              <w:rPr>
                <w:rFonts w:ascii="Aptos" w:eastAsia="Times New Roman" w:hAnsi="Aptos" w:cs="Calibri"/>
                <w:color w:val="000000"/>
              </w:rPr>
            </w:pPr>
            <w:r w:rsidRPr="00DC65EA">
              <w:rPr>
                <w:rFonts w:ascii="Aptos" w:eastAsia="Times New Roman" w:hAnsi="Aptos" w:cs="Calibri"/>
                <w:color w:val="000000"/>
                <w:sz w:val="22"/>
                <w:szCs w:val="22"/>
              </w:rPr>
              <w:t xml:space="preserve"> Note: XXX is FI ID and </w:t>
            </w:r>
            <w:proofErr w:type="spellStart"/>
            <w:r w:rsidRPr="00DC65EA">
              <w:rPr>
                <w:rFonts w:ascii="Aptos" w:eastAsia="Times New Roman" w:hAnsi="Aptos" w:cs="Calibri"/>
                <w:color w:val="000000"/>
                <w:sz w:val="22"/>
                <w:szCs w:val="22"/>
              </w:rPr>
              <w:t>nn</w:t>
            </w:r>
            <w:proofErr w:type="spellEnd"/>
            <w:r w:rsidRPr="00DC65EA">
              <w:rPr>
                <w:rFonts w:ascii="Aptos" w:eastAsia="Times New Roman" w:hAnsi="Aptos" w:cs="Calibri"/>
                <w:color w:val="000000"/>
                <w:sz w:val="22"/>
                <w:szCs w:val="22"/>
              </w:rPr>
              <w:t xml:space="preserve"> is Limit group number</w:t>
            </w:r>
          </w:p>
        </w:tc>
      </w:tr>
    </w:tbl>
    <w:p w14:paraId="5644599C" w14:textId="77777777" w:rsidR="00F57659" w:rsidRPr="004B5423" w:rsidRDefault="00F57659" w:rsidP="004B5423"/>
    <w:sectPr w:rsidR="00F57659" w:rsidRPr="004B5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782F"/>
    <w:multiLevelType w:val="hybridMultilevel"/>
    <w:tmpl w:val="05CA9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42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23"/>
    <w:rsid w:val="000B6BD8"/>
    <w:rsid w:val="000F602B"/>
    <w:rsid w:val="001631AE"/>
    <w:rsid w:val="001D3243"/>
    <w:rsid w:val="00207D68"/>
    <w:rsid w:val="002825D4"/>
    <w:rsid w:val="002A40CA"/>
    <w:rsid w:val="002A7A10"/>
    <w:rsid w:val="002F67CA"/>
    <w:rsid w:val="00352B45"/>
    <w:rsid w:val="003E3EB8"/>
    <w:rsid w:val="00404682"/>
    <w:rsid w:val="004B5423"/>
    <w:rsid w:val="004E68AE"/>
    <w:rsid w:val="0051423C"/>
    <w:rsid w:val="00610E11"/>
    <w:rsid w:val="00663A0D"/>
    <w:rsid w:val="008023B4"/>
    <w:rsid w:val="008B5AA1"/>
    <w:rsid w:val="009C36CB"/>
    <w:rsid w:val="00BF3189"/>
    <w:rsid w:val="00CB5E6D"/>
    <w:rsid w:val="00CF51AB"/>
    <w:rsid w:val="00D014DA"/>
    <w:rsid w:val="00DC4228"/>
    <w:rsid w:val="00DC65EA"/>
    <w:rsid w:val="00DE2437"/>
    <w:rsid w:val="00E808F1"/>
    <w:rsid w:val="00EA546A"/>
    <w:rsid w:val="00EF1B19"/>
    <w:rsid w:val="00F41DC4"/>
    <w:rsid w:val="00F57659"/>
    <w:rsid w:val="00F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E26BE"/>
  <w15:chartTrackingRefBased/>
  <w15:docId w15:val="{A1C6688B-79D1-4B6E-916A-1D29BB6D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774A39FDD5FE4D94EDBE1911B6C15B" ma:contentTypeVersion="10" ma:contentTypeDescription="Create a new document." ma:contentTypeScope="" ma:versionID="d86bb1438a119677a75de0a9795af037">
  <xsd:schema xmlns:xsd="http://www.w3.org/2001/XMLSchema" xmlns:xs="http://www.w3.org/2001/XMLSchema" xmlns:p="http://schemas.microsoft.com/office/2006/metadata/properties" xmlns:ns1="http://schemas.microsoft.com/sharepoint/v3" xmlns:ns2="be433c24-8353-421d-95f9-297b8237a23f" targetNamespace="http://schemas.microsoft.com/office/2006/metadata/properties" ma:root="true" ma:fieldsID="ee81619be93e131a17cf267e96e91804" ns1:_="" ns2:_="">
    <xsd:import namespace="http://schemas.microsoft.com/sharepoint/v3"/>
    <xsd:import namespace="be433c24-8353-421d-95f9-297b8237a23f"/>
    <xsd:element name="properties">
      <xsd:complexType>
        <xsd:sequence>
          <xsd:element name="documentManagement">
            <xsd:complexType>
              <xsd:all>
                <xsd:element ref="ns2:Description_Notes" minOccurs="0"/>
                <xsd:element ref="ns2:Presentation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3c24-8353-421d-95f9-297b8237a23f" elementFormDefault="qualified">
    <xsd:import namespace="http://schemas.microsoft.com/office/2006/documentManagement/types"/>
    <xsd:import namespace="http://schemas.microsoft.com/office/infopath/2007/PartnerControls"/>
    <xsd:element name="Description_Notes" ma:index="8" nillable="true" ma:displayName="Description_Notes" ma:description="Description of the document and notes" ma:format="Dropdown" ma:internalName="Description_Notes">
      <xsd:simpleType>
        <xsd:restriction base="dms:Note">
          <xsd:maxLength value="255"/>
        </xsd:restriction>
      </xsd:simpleType>
    </xsd:element>
    <xsd:element name="PresentationDate" ma:index="9" nillable="true" ma:displayName="Presentation Date" ma:format="DateOnly" ma:internalName="Presentation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PresentationDate xmlns="be433c24-8353-421d-95f9-297b8237a23f" xsi:nil="true"/>
    <_ip_UnifiedCompliancePolicyProperties xmlns="http://schemas.microsoft.com/sharepoint/v3" xsi:nil="true"/>
    <Description_Notes xmlns="be433c24-8353-421d-95f9-297b8237a23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31AB07-E3CA-47CC-B040-4F49D29B9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e433c24-8353-421d-95f9-297b8237a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42084-45DE-43F4-A6C6-0280CF09C4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e433c24-8353-421d-95f9-297b8237a23f"/>
  </ds:schemaRefs>
</ds:datastoreItem>
</file>

<file path=customXml/itemProps3.xml><?xml version="1.0" encoding="utf-8"?>
<ds:datastoreItem xmlns:ds="http://schemas.openxmlformats.org/officeDocument/2006/customXml" ds:itemID="{C5272ABB-6934-4881-9CD2-711E3EA3C8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Darline</dc:creator>
  <cp:keywords/>
  <dc:description/>
  <cp:lastModifiedBy>Lade, Vivek</cp:lastModifiedBy>
  <cp:revision>15</cp:revision>
  <dcterms:created xsi:type="dcterms:W3CDTF">2025-10-23T19:48:00Z</dcterms:created>
  <dcterms:modified xsi:type="dcterms:W3CDTF">2026-07-24T06:22:00Z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0x010100A6774A39FDD5FE4D94EDBE1911B6C15B</vt:lpwstr>
  </property>
  <property fmtid="{D5CDD505-2E9C-101B-9397-08002B2CF9AE}" pid="3" name="MSIP_Label_9e1e58c1-766d-4ff4-9619-b604fc37898b_Enabled">
    <vt:lpwstr>true</vt:lpwstr>
  </property>
  <property fmtid="{D5CDD505-2E9C-101B-9397-08002B2CF9AE}" pid="4" name="MSIP_Label_9e1e58c1-766d-4ff4-9619-b604fc37898b_SetDate">
    <vt:lpwstr>2025-10-23T15:33:02Z</vt:lpwstr>
  </property>
  <property fmtid="{D5CDD505-2E9C-101B-9397-08002B2CF9AE}" pid="5" name="MSIP_Label_9e1e58c1-766d-4ff4-9619-b604fc37898b_Method">
    <vt:lpwstr>Standard</vt:lpwstr>
  </property>
  <property fmtid="{D5CDD505-2E9C-101B-9397-08002B2CF9AE}" pid="6" name="MSIP_Label_9e1e58c1-766d-4ff4-9619-b604fc37898b_Name">
    <vt:lpwstr>Internal Use</vt:lpwstr>
  </property>
  <property fmtid="{D5CDD505-2E9C-101B-9397-08002B2CF9AE}" pid="7" name="MSIP_Label_9e1e58c1-766d-4ff4-9619-b604fc37898b_SiteId">
    <vt:lpwstr>e3ff91d8-34c8-4b15-a0b4-18910a6ac575</vt:lpwstr>
  </property>
  <property fmtid="{D5CDD505-2E9C-101B-9397-08002B2CF9AE}" pid="8" name="MSIP_Label_9e1e58c1-766d-4ff4-9619-b604fc37898b_ActionId">
    <vt:lpwstr>1a7f60d1-6a3b-4eb1-95e3-c4ffb18bb5b4</vt:lpwstr>
  </property>
  <property fmtid="{D5CDD505-2E9C-101B-9397-08002B2CF9AE}" pid="9" name="MSIP_Label_9e1e58c1-766d-4ff4-9619-b604fc37898b_ContentBits">
    <vt:lpwstr>0</vt:lpwstr>
  </property>
  <property fmtid="{D5CDD505-2E9C-101B-9397-08002B2CF9AE}" pid="10" name="MSIP_Label_9e1e58c1-766d-4ff4-9619-b604fc37898b_Tag">
    <vt:lpwstr>10, 3, 0, 1</vt:lpwstr>
  </property>
  <property fmtid="{D5CDD505-2E9C-101B-9397-08002B2CF9AE}" pid="11" name="docLang">
    <vt:lpwstr>en</vt:lpwstr>
  </property>
</Properties>
</file>