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cs="Times New Roman" w:eastAsiaTheme="minorEastAsia"/>
          <w:color w:val="auto"/>
          <w:kern w:val="2"/>
          <w:sz w:val="21"/>
          <w:szCs w:val="22"/>
          <w:lang w:val="zh-CN"/>
        </w:rPr>
        <w:id w:val="-1682959928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8"/>
            <w:jc w:val="center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lang w:val="zh-CN"/>
            </w:rPr>
            <w:t>目录</w:t>
          </w:r>
          <w:bookmarkStart w:id="21" w:name="_GoBack"/>
          <w:bookmarkEnd w:id="21"/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"_Toc25597286"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一、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项目选题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_Toc25597286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"_Toc25597287"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程序功能：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_Toc25597287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"_Toc25597288"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二、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开发环境和工具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_Toc25597288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"_Toc25597289"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三、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项目使用说明手册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_Toc25597289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四、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系统结构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1.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项目目录结构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2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2.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系统执行过程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3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五、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系统内核心实现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1.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模块动态加载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2.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对webpage下的服务进行扫描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4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3.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通过retr命令获取邮件，并且通过json格式返回到web前端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5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4.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配置文件的读取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_Toc25597297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6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六、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项目运行截图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_Toc25597298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"_Toc25597299"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1.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首页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_Toc25597299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2.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邮箱邮件查询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_Toc25597300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7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"_Toc25597301"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3.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邮件发送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_Toc25597301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8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4.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邮件详情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_Toc25597302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"_Toc25597303"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5.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配置文件设置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_Toc25597303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9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"_Toc25597304"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6.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Web服务器错误页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_Toc25597304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"_Toc25597305"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7.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Web服务器主页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_Toc25597305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10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6"/>
            <w:tabs>
              <w:tab w:val="left" w:pos="1050"/>
              <w:tab w:val="right" w:leader="dot" w:pos="8296"/>
            </w:tabs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"_Toc25597306"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8.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Style w:val="10"/>
              <w:rFonts w:hint="default" w:ascii="Times New Roman" w:hAnsi="Times New Roman" w:eastAsia="仿宋" w:cs="Times New Roman"/>
              <w:b/>
              <w:bCs/>
            </w:rPr>
            <w:t>两个不同的邮箱进行测试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PAGEREF _Toc25597306 \h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11</w:t>
          </w:r>
          <w:r>
            <w:rPr>
              <w:rFonts w:hint="default" w:ascii="Times New Roman" w:hAnsi="Times New Roman" w:cs="Times New Roman"/>
            </w:rP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</w:p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0" w:name="_Toc25597286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项目选题</w:t>
      </w:r>
      <w:bookmarkEnd w:id="0"/>
    </w:p>
    <w:p>
      <w:pPr>
        <w:pStyle w:val="13"/>
        <w:spacing w:line="360" w:lineRule="auto"/>
        <w:ind w:left="360" w:firstLine="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基于实现的一个Web服务器的网页版邮箱客户端系统</w:t>
      </w:r>
    </w:p>
    <w:p>
      <w:pPr>
        <w:pStyle w:val="13"/>
        <w:spacing w:line="360" w:lineRule="auto"/>
        <w:ind w:left="360" w:firstLine="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项目中的服务器为自己实现的W</w:t>
      </w:r>
      <w:r>
        <w:rPr>
          <w:rFonts w:hint="default" w:ascii="Times New Roman" w:hAnsi="Times New Roman" w:eastAsia="仿宋" w:cs="Times New Roman"/>
        </w:rPr>
        <w:t>e</w:t>
      </w:r>
      <w:r>
        <w:rPr>
          <w:rFonts w:hint="default" w:ascii="Times New Roman" w:hAnsi="Times New Roman" w:eastAsia="仿宋" w:cs="Times New Roman"/>
        </w:rPr>
        <w:t>b服务器，对http访问进行响应</w:t>
      </w:r>
    </w:p>
    <w:p>
      <w:pPr>
        <w:pStyle w:val="13"/>
        <w:spacing w:line="360" w:lineRule="auto"/>
        <w:ind w:left="360" w:firstLine="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项目中的邮箱客户端是基于socket进行smtp和pop3邮箱连接的客户端实现</w:t>
      </w:r>
    </w:p>
    <w:p>
      <w:pPr>
        <w:pStyle w:val="13"/>
        <w:spacing w:line="360" w:lineRule="auto"/>
        <w:ind w:left="360" w:firstLine="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该项目将Web服务器和邮件客户端两个项目选题相结合</w:t>
      </w:r>
    </w:p>
    <w:p>
      <w:pPr>
        <w:spacing w:line="360" w:lineRule="auto"/>
        <w:outlineLvl w:val="1"/>
        <w:rPr>
          <w:rFonts w:hint="default" w:ascii="Times New Roman" w:hAnsi="Times New Roman" w:eastAsia="仿宋" w:cs="Times New Roman"/>
          <w:b/>
          <w:bCs/>
        </w:rPr>
      </w:pPr>
      <w:r>
        <w:rPr>
          <w:rFonts w:hint="default" w:ascii="Times New Roman" w:hAnsi="Times New Roman" w:eastAsia="仿宋" w:cs="Times New Roman"/>
        </w:rPr>
        <w:tab/>
      </w:r>
      <w:bookmarkStart w:id="1" w:name="_Toc25597287"/>
      <w:r>
        <w:rPr>
          <w:rFonts w:hint="default" w:ascii="Times New Roman" w:hAnsi="Times New Roman" w:eastAsia="仿宋" w:cs="Times New Roman"/>
          <w:b/>
          <w:bCs/>
        </w:rPr>
        <w:t>程序功能：</w:t>
      </w:r>
      <w:bookmarkEnd w:id="1"/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Web服务器功能对响应的HTTP资源的请求和对于邮件api的访问给予响应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邮件能够实现查询邮件，查看邮件详细信息，删除邮件，发送邮件，邮件返回分页等功能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此项目在163邮箱和qq邮箱测试成功</w:t>
      </w:r>
    </w:p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2" w:name="_Toc25597288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开发环境和工具</w:t>
      </w:r>
      <w:bookmarkEnd w:id="2"/>
    </w:p>
    <w:tbl>
      <w:tblPr>
        <w:tblStyle w:val="8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5"/>
        <w:gridCol w:w="5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  <w:t>系统环境</w:t>
            </w:r>
          </w:p>
        </w:tc>
        <w:tc>
          <w:tcPr>
            <w:tcW w:w="5891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Windows10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 xml:space="preserve"> 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1903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  <w:t>开发工具</w:t>
            </w:r>
          </w:p>
        </w:tc>
        <w:tc>
          <w:tcPr>
            <w:tcW w:w="5891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Intellij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 xml:space="preserve"> 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Idea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 xml:space="preserve"> 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Ultimate 2019、WebStorm、Chrome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5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b/>
                <w:bCs/>
                <w:sz w:val="20"/>
                <w:szCs w:val="21"/>
              </w:rPr>
              <w:t>jdk版本</w:t>
            </w:r>
          </w:p>
        </w:tc>
        <w:tc>
          <w:tcPr>
            <w:tcW w:w="5891" w:type="dxa"/>
          </w:tcPr>
          <w:p>
            <w:pPr>
              <w:pStyle w:val="13"/>
              <w:spacing w:line="360" w:lineRule="auto"/>
              <w:ind w:firstLine="0" w:firstLineChars="0"/>
              <w:rPr>
                <w:rFonts w:hint="default" w:ascii="Times New Roman" w:hAnsi="Times New Roman" w:eastAsia="仿宋" w:cs="Times New Roman"/>
                <w:sz w:val="20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12.0.2</w:t>
            </w:r>
            <w:r>
              <w:rPr>
                <w:rFonts w:hint="default" w:ascii="Times New Roman" w:hAnsi="Times New Roman" w:eastAsia="仿宋" w:cs="Times New Roman"/>
                <w:sz w:val="20"/>
                <w:szCs w:val="21"/>
              </w:rPr>
              <w:t>（如果在jdk1.8的情况下报错，请按照错误修改）</w:t>
            </w:r>
          </w:p>
        </w:tc>
      </w:tr>
    </w:tbl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3" w:name="_Toc25597289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项目使用说明手册</w:t>
      </w:r>
      <w:bookmarkEnd w:id="3"/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使用idea加载并打开工程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在</w:t>
      </w:r>
      <w:r>
        <w:rPr>
          <w:rFonts w:hint="default" w:ascii="Times New Roman" w:hAnsi="Times New Roman" w:eastAsia="仿宋" w:cs="Times New Roman"/>
        </w:rPr>
        <w:t>serverConfig.properties</w:t>
      </w:r>
      <w:r>
        <w:rPr>
          <w:rFonts w:hint="default" w:ascii="Times New Roman" w:hAnsi="Times New Roman" w:eastAsia="仿宋" w:cs="Times New Roman"/>
        </w:rPr>
        <w:t>文件中进行相关的配置文件的配置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浏览器输入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"http://127.0.0.1:8080/index.html"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http</w:t>
      </w:r>
      <w:r>
        <w:rPr>
          <w:rFonts w:hint="default" w:ascii="Times New Roman" w:hAnsi="Times New Roman" w:cs="Times New Roman"/>
        </w:rPr>
        <w:t>://127.0.0.1:8080/index.html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eastAsia="仿宋" w:cs="Times New Roman"/>
        </w:rPr>
        <w:t>进入主页面(如果未修改配置文件信息)，输入不存在的资源目录则进入错误页面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浏览器输入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"http://127.0.0.1:8080/mailAgentWeb/index.html进入邮箱客户端web"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http://127.0.0.1:8080/mailAgentWeb/index.html进入邮箱客户端web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eastAsia="仿宋" w:cs="Times New Roman"/>
        </w:rPr>
        <w:t>主页面</w: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在该页面可以实现邮件查询、邮件删除、邮件详细信息查看等功能，切换tab可以使用邮件发送功能</w:t>
      </w:r>
    </w:p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4" w:name="_Toc25597290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系统结构</w:t>
      </w:r>
      <w:bookmarkEnd w:id="4"/>
    </w:p>
    <w:p>
      <w:pPr>
        <w:pStyle w:val="13"/>
        <w:numPr>
          <w:ilvl w:val="0"/>
          <w:numId w:val="4"/>
        </w:numPr>
        <w:spacing w:line="360" w:lineRule="auto"/>
        <w:ind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5" w:name="_Toc25597291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项目目录结构</w:t>
      </w:r>
      <w:bookmarkEnd w:id="5"/>
    </w:p>
    <w:p>
      <w:pPr>
        <w:pStyle w:val="13"/>
        <w:spacing w:line="360" w:lineRule="auto"/>
        <w:ind w:left="360" w:firstLine="0" w:firstLineChars="0"/>
        <w:jc w:val="center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仿宋" w:cs="Times New Roman"/>
        </w:rPr>
        <w:drawing>
          <wp:inline distT="0" distB="0" distL="0" distR="0">
            <wp:extent cx="3651885" cy="31584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1209" cy="31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pacing w:line="360" w:lineRule="auto"/>
        <w:ind w:left="42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S</w:t>
      </w:r>
      <w:r>
        <w:rPr>
          <w:rFonts w:hint="default" w:ascii="Times New Roman" w:hAnsi="Times New Roman" w:eastAsia="仿宋" w:cs="Times New Roman"/>
        </w:rPr>
        <w:t>rc目录下为webserver的实现，web</w:t>
      </w:r>
      <w:r>
        <w:rPr>
          <w:rFonts w:hint="default" w:ascii="Times New Roman" w:hAnsi="Times New Roman" w:eastAsia="仿宋" w:cs="Times New Roman"/>
        </w:rPr>
        <w:t>Server</w:t>
      </w:r>
      <w:r>
        <w:rPr>
          <w:rFonts w:hint="default" w:ascii="Times New Roman" w:hAnsi="Times New Roman" w:eastAsia="仿宋" w:cs="Times New Roman"/>
        </w:rPr>
        <w:t>为web服务器主程序，监听8080端口对http请求进行响应，webThread为连接线程，当监听到socket连接时，创建一个webThread进行响应；WebServce为一个抽象类，是所有的可以部署在这个web服务器上的服务的主程序的父类，通过动态加载，将服务加载到服务器上进行运行；</w:t>
      </w:r>
    </w:p>
    <w:p>
      <w:pPr>
        <w:pStyle w:val="13"/>
        <w:spacing w:line="360" w:lineRule="auto"/>
        <w:ind w:left="420" w:firstLineChars="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Webpage目录下的index.</w:t>
      </w:r>
      <w:r>
        <w:rPr>
          <w:rFonts w:hint="default" w:ascii="Times New Roman" w:hAnsi="Times New Roman" w:eastAsia="仿宋" w:cs="Times New Roman"/>
        </w:rPr>
        <w:t>html</w:t>
      </w:r>
      <w:r>
        <w:rPr>
          <w:rFonts w:hint="default" w:ascii="Times New Roman" w:hAnsi="Times New Roman" w:eastAsia="仿宋" w:cs="Times New Roman"/>
        </w:rPr>
        <w:t>是服务器的默认首页，服务器启动之后，访问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"http://127.0.0.1:8080/index.html"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仿宋" w:cs="Times New Roman"/>
        </w:rPr>
        <w:t>http</w:t>
      </w:r>
      <w:r>
        <w:rPr>
          <w:rFonts w:hint="default" w:ascii="Times New Roman" w:hAnsi="Times New Roman" w:eastAsia="仿宋" w:cs="Times New Roman"/>
        </w:rPr>
        <w:t>://127.0.0.1:8080/index.html</w:t>
      </w:r>
      <w:r>
        <w:rPr>
          <w:rFonts w:hint="default" w:ascii="Times New Roman" w:hAnsi="Times New Roman" w:eastAsia="仿宋" w:cs="Times New Roman"/>
        </w:rPr>
        <w:fldChar w:fldCharType="end"/>
      </w:r>
      <w:r>
        <w:rPr>
          <w:rFonts w:hint="default" w:ascii="Times New Roman" w:hAnsi="Times New Roman" w:eastAsia="仿宋" w:cs="Times New Roman"/>
        </w:rPr>
        <w:t>即可访问，mailAgentWeb文件夹下是基于web的邮件客户端的前端页面，主要使用bootstrap和jquery进行编写，error.</w:t>
      </w:r>
      <w:r>
        <w:rPr>
          <w:rFonts w:hint="default" w:ascii="Times New Roman" w:hAnsi="Times New Roman" w:eastAsia="仿宋" w:cs="Times New Roman"/>
        </w:rPr>
        <w:t>html</w:t>
      </w:r>
      <w:r>
        <w:rPr>
          <w:rFonts w:hint="default" w:ascii="Times New Roman" w:hAnsi="Times New Roman" w:eastAsia="仿宋" w:cs="Times New Roman"/>
        </w:rPr>
        <w:t>是访问到其他页面的错误页面的提示页面；以Mail开头的三个类是与邮件客户端的后端服务相关的类，负责对请求的响应作出回应，主要使用了stmp协议和pop3协议。</w:t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6" w:name="_Toc25597292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系统执行过程</w:t>
      </w:r>
      <w:bookmarkEnd w:id="6"/>
    </w:p>
    <w:p>
      <w:pPr>
        <w:spacing w:line="360" w:lineRule="auto"/>
        <w:ind w:left="420" w:firstLine="30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>当web服务器模块启动时，首先会寻找项目根目录文件夹下面的server</w:t>
      </w:r>
      <w:r>
        <w:rPr>
          <w:rFonts w:hint="default" w:ascii="Times New Roman" w:hAnsi="Times New Roman" w:eastAsia="仿宋" w:cs="Times New Roman"/>
        </w:rPr>
        <w:t>Config.properties</w:t>
      </w:r>
      <w:r>
        <w:rPr>
          <w:rFonts w:hint="default" w:ascii="Times New Roman" w:hAnsi="Times New Roman" w:eastAsia="仿宋" w:cs="Times New Roman"/>
        </w:rPr>
        <w:t>文件，将文件中对于服务器的相关的的配置项加载到一个map中，，当我们在进行相关的配置值的使用时，首先判断是否在配置文件已经覆盖，然后在进行默认值的加载配置。然后会遍历webpage目录中结尾为service的类，并通过Class</w:t>
      </w:r>
      <w:r>
        <w:rPr>
          <w:rFonts w:hint="default" w:ascii="Times New Roman" w:hAnsi="Times New Roman" w:eastAsia="仿宋" w:cs="Times New Roman"/>
        </w:rPr>
        <w:t>.forName()</w:t>
      </w:r>
      <w:r>
        <w:rPr>
          <w:rFonts w:hint="default" w:ascii="Times New Roman" w:hAnsi="Times New Roman" w:eastAsia="仿宋" w:cs="Times New Roman"/>
        </w:rPr>
        <w:t>进行加载之后放到服务的列表中，然后通过循环调用所有的类的start</w:t>
      </w:r>
      <w:r>
        <w:rPr>
          <w:rFonts w:hint="default" w:ascii="Times New Roman" w:hAnsi="Times New Roman" w:eastAsia="仿宋" w:cs="Times New Roman"/>
        </w:rPr>
        <w:t>()</w:t>
      </w:r>
      <w:r>
        <w:rPr>
          <w:rFonts w:hint="default" w:ascii="Times New Roman" w:hAnsi="Times New Roman" w:eastAsia="仿宋" w:cs="Times New Roman"/>
        </w:rPr>
        <w:t>函数启动服务线程，然后整个服务器启动完成。不仅可以实现对于8080端口的访问请求，而且可以根据webPage中的Service类中自定义的内容添加对应的服务模块进行服务的部署工作。</w:t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eastAsia="仿宋" w:cs="Times New Roman"/>
        </w:rPr>
        <w:tab/>
      </w:r>
      <w:r>
        <w:rPr>
          <w:rFonts w:hint="default" w:ascii="Times New Roman" w:hAnsi="Times New Roman" w:eastAsia="仿宋" w:cs="Times New Roman"/>
        </w:rPr>
        <w:tab/>
      </w:r>
      <w:r>
        <w:rPr>
          <w:rFonts w:hint="default" w:ascii="Times New Roman" w:hAnsi="Times New Roman" w:eastAsia="仿宋" w:cs="Times New Roman"/>
        </w:rPr>
        <w:t>以mailAgentService为例，在服务器运行的时候该服务会被分配一个线程而启动，用于响应关于邮件方面的http请求，用户通过web服务器的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"http://127.0.0.1:8080/mailAgentService/index.html"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0"/>
          <w:rFonts w:hint="default" w:ascii="Times New Roman" w:hAnsi="Times New Roman" w:eastAsia="仿宋" w:cs="Times New Roman"/>
        </w:rPr>
        <w:t>http</w:t>
      </w:r>
      <w:r>
        <w:rPr>
          <w:rStyle w:val="10"/>
          <w:rFonts w:hint="default" w:ascii="Times New Roman" w:hAnsi="Times New Roman" w:eastAsia="仿宋" w:cs="Times New Roman"/>
        </w:rPr>
        <w:t>://127.0.0.1:8080/mailAgentService/index.html</w:t>
      </w:r>
      <w:r>
        <w:rPr>
          <w:rStyle w:val="10"/>
          <w:rFonts w:hint="default" w:ascii="Times New Roman" w:hAnsi="Times New Roman" w:eastAsia="仿宋" w:cs="Times New Roman"/>
        </w:rPr>
        <w:fldChar w:fldCharType="end"/>
      </w:r>
      <w:r>
        <w:rPr>
          <w:rFonts w:hint="default" w:ascii="Times New Roman" w:hAnsi="Times New Roman" w:eastAsia="仿宋" w:cs="Times New Roman"/>
        </w:rPr>
        <w:t>链接进入到邮箱服务的前端界面中，该前端界面是由自己实现的web服务器进行驱动的，然后用户可以在前端界面上进行邮件的发送和查看操作，并将通过前端进行响应。</w:t>
      </w:r>
    </w:p>
    <w:p>
      <w:pPr>
        <w:spacing w:line="360" w:lineRule="auto"/>
        <w:jc w:val="center"/>
        <w:rPr>
          <w:rFonts w:hint="default" w:ascii="Times New Roman" w:hAnsi="Times New Roman" w:eastAsia="仿宋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707255" cy="2647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814" cy="26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7" w:name="_Toc25597293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系统内核心实现</w:t>
      </w:r>
      <w:bookmarkEnd w:id="7"/>
    </w:p>
    <w:p>
      <w:pPr>
        <w:pStyle w:val="13"/>
        <w:numPr>
          <w:ilvl w:val="0"/>
          <w:numId w:val="5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2"/>
          <w:szCs w:val="24"/>
        </w:rPr>
      </w:pPr>
      <w:bookmarkStart w:id="8" w:name="_Toc25597294"/>
      <w:r>
        <w:rPr>
          <w:rFonts w:hint="default" w:ascii="Times New Roman" w:hAnsi="Times New Roman" w:eastAsia="仿宋" w:cs="Times New Roman"/>
          <w:b/>
          <w:bCs/>
          <w:sz w:val="22"/>
          <w:szCs w:val="24"/>
        </w:rPr>
        <w:t>模块动态加载</w:t>
      </w:r>
      <w:bookmarkEnd w:id="8"/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>try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Class tempClass = Class.forName(item);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service = (WebService) tempClass.newInstance();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System.out.println("[万恶之原]-服务----" + service.getClass().getName() + "----启动完毕！");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service.start();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} catch (Exception e)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System.out.println("[万恶之原]-加载----" + item + "----启动器时出现问题!");</w:t>
      </w:r>
    </w:p>
    <w:p>
      <w:pPr>
        <w:pStyle w:val="13"/>
        <w:spacing w:line="360" w:lineRule="auto"/>
        <w:ind w:left="720" w:firstLine="0" w:firstLineChars="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}</w:t>
      </w:r>
    </w:p>
    <w:p>
      <w:pPr>
        <w:pStyle w:val="13"/>
        <w:numPr>
          <w:ilvl w:val="0"/>
          <w:numId w:val="5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2"/>
          <w:szCs w:val="24"/>
        </w:rPr>
      </w:pPr>
      <w:bookmarkStart w:id="9" w:name="_Toc25597295"/>
      <w:r>
        <w:rPr>
          <w:rFonts w:hint="default" w:ascii="Times New Roman" w:hAnsi="Times New Roman" w:eastAsia="仿宋" w:cs="Times New Roman"/>
          <w:b/>
          <w:bCs/>
          <w:sz w:val="22"/>
          <w:szCs w:val="24"/>
        </w:rPr>
        <w:t>对webpage下的服务进行扫描</w:t>
      </w:r>
      <w:bookmarkEnd w:id="9"/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>private static List&lt;String&gt; getFiles(String path)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List&lt;String&gt; list = new ArrayList&lt;&gt;();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File file = new File(path);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String name = null;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File[] files = file.listFiles();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for (int i = 0; i &lt; Objects.requireNonNull(files).length; i++)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name = files[i].getPath().split("\\\\")[files[i].getPath().split("\\\\").length - 1];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if (name.split("[.]")[name.split("[.]").length - 1].equals("java")){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list.add(name.split("[.]")[0]);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return list;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}</w:t>
      </w:r>
    </w:p>
    <w:p>
      <w:pPr>
        <w:pStyle w:val="13"/>
        <w:numPr>
          <w:ilvl w:val="0"/>
          <w:numId w:val="5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2"/>
          <w:szCs w:val="24"/>
        </w:rPr>
      </w:pPr>
      <w:bookmarkStart w:id="10" w:name="_Toc25597296"/>
      <w:r>
        <w:rPr>
          <w:rFonts w:hint="default" w:ascii="Times New Roman" w:hAnsi="Times New Roman" w:eastAsia="仿宋" w:cs="Times New Roman"/>
          <w:b/>
          <w:bCs/>
          <w:sz w:val="22"/>
          <w:szCs w:val="24"/>
        </w:rPr>
        <w:t>通过retr命令获取邮件，并且通过json格式返回到web前端</w:t>
      </w:r>
      <w:bookmarkEnd w:id="10"/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>jsonObject = new JSONObject();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List&lt;Map&lt;String,String&gt;&gt; mailList = new ArrayList&lt;&gt;();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int count = 0;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try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dos.writeBytes("stat" + CRLF);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count = count();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for (int i = 1; i &lt;= count; i++)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Map&lt;String,String&gt; mailInfoList = new HashMap&lt;&gt;();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dos.writeBytes("retr " + i + CRLF);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while (true)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String response = dis.readLine();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response = MimeUtility.decodeText(response);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if(response.contains(":") &amp;&amp; response.split(":").length &gt; 1){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    mailInfoList.put(response.split(":")[0],response.split(":")[1]);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}else if (!response.contains(":") &amp;&amp; !response.toLowerCase().equals(".") &amp;&amp; !response.equals("")){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    mailInfoList.put("Content",response);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if (response.toLowerCase().equals("."))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    break;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mailList.add(mailInfoList);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jsonObject.put("data",mailList);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return jsonObject.toString();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 catch (IOException e)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e.printStackTrace();</w:t>
      </w:r>
    </w:p>
    <w:p>
      <w:pPr>
        <w:pStyle w:val="13"/>
        <w:spacing w:line="360" w:lineRule="auto"/>
        <w:ind w:left="720" w:firstLine="0" w:firstLineChars="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</w:t>
      </w:r>
    </w:p>
    <w:p>
      <w:pPr>
        <w:pStyle w:val="13"/>
        <w:numPr>
          <w:ilvl w:val="0"/>
          <w:numId w:val="5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2"/>
          <w:szCs w:val="24"/>
        </w:rPr>
      </w:pPr>
      <w:bookmarkStart w:id="11" w:name="_Toc25597297"/>
      <w:r>
        <w:rPr>
          <w:rFonts w:hint="default" w:ascii="Times New Roman" w:hAnsi="Times New Roman" w:eastAsia="仿宋" w:cs="Times New Roman"/>
          <w:b/>
          <w:bCs/>
          <w:sz w:val="22"/>
          <w:szCs w:val="24"/>
        </w:rPr>
        <w:t>配置文件的读取</w:t>
      </w:r>
      <w:bookmarkEnd w:id="11"/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>class ReadConfigUtils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static Map&lt;String,String&gt; configList = new HashMap&lt;&gt;();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private static String ROOT = System.getProperty("user.dir");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static Map&lt;String,String&gt; getConfigList(String fileName){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if (fileName == null){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fileName = "serverConfig.properties";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String configFilePath = ROOT + "/" + fileName;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try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InputStream inputStream = new FileInputStream(new File(configFilePath));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BufferedReader br = new BufferedReader(new InputStreamReader(inputStream));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String line = null;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while((line = br.readLine()) != null){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if(line.contains("="))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        configList.put(line.split("=")[0],line.split("=")[1]);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return configList;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 catch (IOException e) {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    e.printStackTrace();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}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    return configList;</w:t>
      </w:r>
    </w:p>
    <w:p>
      <w:pPr>
        <w:pStyle w:val="13"/>
        <w:spacing w:line="360" w:lineRule="auto"/>
        <w:ind w:left="720" w:firstLine="36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 xml:space="preserve">    }</w:t>
      </w:r>
    </w:p>
    <w:p>
      <w:pPr>
        <w:pStyle w:val="13"/>
        <w:spacing w:line="360" w:lineRule="auto"/>
        <w:ind w:left="720" w:firstLine="0" w:firstLineChars="0"/>
        <w:rPr>
          <w:rFonts w:hint="default" w:ascii="Times New Roman" w:hAnsi="Times New Roman" w:eastAsia="仿宋" w:cs="Times New Roman"/>
          <w:sz w:val="18"/>
          <w:szCs w:val="20"/>
        </w:rPr>
      </w:pPr>
      <w:r>
        <w:rPr>
          <w:rFonts w:hint="default" w:ascii="Times New Roman" w:hAnsi="Times New Roman" w:eastAsia="仿宋" w:cs="Times New Roman"/>
          <w:sz w:val="18"/>
          <w:szCs w:val="20"/>
        </w:rPr>
        <w:t>}</w:t>
      </w:r>
    </w:p>
    <w:p>
      <w:pPr>
        <w:pStyle w:val="13"/>
        <w:numPr>
          <w:ilvl w:val="0"/>
          <w:numId w:val="1"/>
        </w:numPr>
        <w:spacing w:line="360" w:lineRule="auto"/>
        <w:ind w:left="357" w:hanging="357" w:firstLineChars="0"/>
        <w:outlineLvl w:val="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2" w:name="_Toc25597298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项目运行截图</w:t>
      </w:r>
      <w:bookmarkEnd w:id="12"/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3" w:name="_Toc25597299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首页</w:t>
      </w:r>
      <w:bookmarkEnd w:id="13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70425" cy="26269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508" cy="26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4" w:name="_Toc25597300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邮箱邮件查询</w:t>
      </w:r>
      <w:bookmarkEnd w:id="14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781550" cy="2689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835" cy="2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5" w:name="_Toc25597301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邮件发送</w:t>
      </w:r>
      <w:bookmarkEnd w:id="15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48200" cy="26142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38" cy="26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41215" cy="261048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267" cy="26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6" w:name="_Toc25597302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邮件详情</w:t>
      </w:r>
      <w:bookmarkEnd w:id="16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7" w:name="_Toc25597303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配置文件设置</w:t>
      </w:r>
      <w:bookmarkEnd w:id="17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8" w:name="_Toc25597304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Web</w:t>
      </w:r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服务器错误页</w:t>
      </w:r>
      <w:bookmarkEnd w:id="18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67250" cy="26250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916" cy="26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19" w:name="_Toc25597305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W</w:t>
      </w:r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eb服务器主页</w:t>
      </w:r>
      <w:bookmarkEnd w:id="19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867275" cy="2738120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5" cy="2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6"/>
        </w:numPr>
        <w:spacing w:line="360" w:lineRule="auto"/>
        <w:ind w:left="714" w:hanging="357" w:firstLineChars="0"/>
        <w:outlineLvl w:val="1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bookmarkStart w:id="20" w:name="_Toc25597306"/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两个不同的邮箱进行测试</w:t>
      </w:r>
      <w:bookmarkEnd w:id="20"/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qq邮箱测试通过：</w:t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仿宋" w:cs="Times New Roman"/>
          <w:b/>
          <w:bCs/>
          <w:sz w:val="24"/>
          <w:szCs w:val="28"/>
        </w:rPr>
        <w:t>163邮箱测试通过：</w:t>
      </w:r>
    </w:p>
    <w:p>
      <w:pPr>
        <w:spacing w:line="360" w:lineRule="auto"/>
        <w:ind w:left="360"/>
        <w:rPr>
          <w:rFonts w:hint="default" w:ascii="Times New Roman" w:hAnsi="Times New Roman" w:eastAsia="仿宋" w:cs="Times New Roman"/>
          <w:b/>
          <w:bCs/>
          <w:sz w:val="24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firs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计算机网络_课程设计_孟中原_2017141463055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D26EE"/>
    <w:multiLevelType w:val="multilevel"/>
    <w:tmpl w:val="049D26E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0997A29"/>
    <w:multiLevelType w:val="multilevel"/>
    <w:tmpl w:val="10997A2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BD50177"/>
    <w:multiLevelType w:val="multilevel"/>
    <w:tmpl w:val="1BD5017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1E763CD"/>
    <w:multiLevelType w:val="multilevel"/>
    <w:tmpl w:val="21E763C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E3E0B6B"/>
    <w:multiLevelType w:val="multilevel"/>
    <w:tmpl w:val="3E3E0B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5A20D8A"/>
    <w:multiLevelType w:val="multilevel"/>
    <w:tmpl w:val="45A20D8A"/>
    <w:lvl w:ilvl="0" w:tentative="0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AB"/>
    <w:rsid w:val="0002510D"/>
    <w:rsid w:val="00034F31"/>
    <w:rsid w:val="00037C34"/>
    <w:rsid w:val="00061902"/>
    <w:rsid w:val="0007317B"/>
    <w:rsid w:val="00141912"/>
    <w:rsid w:val="00144A6E"/>
    <w:rsid w:val="001520E8"/>
    <w:rsid w:val="0017557C"/>
    <w:rsid w:val="00176683"/>
    <w:rsid w:val="00194552"/>
    <w:rsid w:val="001A0962"/>
    <w:rsid w:val="001C5340"/>
    <w:rsid w:val="001C7584"/>
    <w:rsid w:val="001E1272"/>
    <w:rsid w:val="001E36F9"/>
    <w:rsid w:val="00221FF3"/>
    <w:rsid w:val="00230E67"/>
    <w:rsid w:val="0025328E"/>
    <w:rsid w:val="00255866"/>
    <w:rsid w:val="00263C79"/>
    <w:rsid w:val="00265059"/>
    <w:rsid w:val="00275833"/>
    <w:rsid w:val="002E0D8A"/>
    <w:rsid w:val="002F6F96"/>
    <w:rsid w:val="00313FCF"/>
    <w:rsid w:val="00330A06"/>
    <w:rsid w:val="003348BE"/>
    <w:rsid w:val="003603F7"/>
    <w:rsid w:val="00397B57"/>
    <w:rsid w:val="003A2F59"/>
    <w:rsid w:val="003C2A65"/>
    <w:rsid w:val="0041489D"/>
    <w:rsid w:val="004335EE"/>
    <w:rsid w:val="00442DF1"/>
    <w:rsid w:val="0045486F"/>
    <w:rsid w:val="00467406"/>
    <w:rsid w:val="004D39C5"/>
    <w:rsid w:val="0053799C"/>
    <w:rsid w:val="005679FE"/>
    <w:rsid w:val="00576998"/>
    <w:rsid w:val="005D007A"/>
    <w:rsid w:val="006355D1"/>
    <w:rsid w:val="00664336"/>
    <w:rsid w:val="00671E54"/>
    <w:rsid w:val="006829C5"/>
    <w:rsid w:val="006C70B5"/>
    <w:rsid w:val="006E1B76"/>
    <w:rsid w:val="00703E53"/>
    <w:rsid w:val="007049CC"/>
    <w:rsid w:val="00735191"/>
    <w:rsid w:val="0075428F"/>
    <w:rsid w:val="00775748"/>
    <w:rsid w:val="00776800"/>
    <w:rsid w:val="00781DA6"/>
    <w:rsid w:val="007D7384"/>
    <w:rsid w:val="007F4DC2"/>
    <w:rsid w:val="00805427"/>
    <w:rsid w:val="00815038"/>
    <w:rsid w:val="00826D48"/>
    <w:rsid w:val="008446C1"/>
    <w:rsid w:val="008737F4"/>
    <w:rsid w:val="008A3507"/>
    <w:rsid w:val="00903A64"/>
    <w:rsid w:val="00910E41"/>
    <w:rsid w:val="009550F7"/>
    <w:rsid w:val="00975302"/>
    <w:rsid w:val="009768C7"/>
    <w:rsid w:val="009B2766"/>
    <w:rsid w:val="009C483A"/>
    <w:rsid w:val="009C68F3"/>
    <w:rsid w:val="00A00510"/>
    <w:rsid w:val="00AF07AB"/>
    <w:rsid w:val="00AF2849"/>
    <w:rsid w:val="00B36DF2"/>
    <w:rsid w:val="00B478FF"/>
    <w:rsid w:val="00BA13D7"/>
    <w:rsid w:val="00BB658A"/>
    <w:rsid w:val="00BE327F"/>
    <w:rsid w:val="00C07640"/>
    <w:rsid w:val="00C64491"/>
    <w:rsid w:val="00C75E86"/>
    <w:rsid w:val="00CC5A94"/>
    <w:rsid w:val="00CF395A"/>
    <w:rsid w:val="00D15321"/>
    <w:rsid w:val="00D45B5B"/>
    <w:rsid w:val="00D57BAC"/>
    <w:rsid w:val="00D60F24"/>
    <w:rsid w:val="00D638BA"/>
    <w:rsid w:val="00D755B6"/>
    <w:rsid w:val="00D76CEC"/>
    <w:rsid w:val="00D9650C"/>
    <w:rsid w:val="00DB0E7C"/>
    <w:rsid w:val="00DB6C9B"/>
    <w:rsid w:val="00DC1FB5"/>
    <w:rsid w:val="00DD7039"/>
    <w:rsid w:val="00DE7FFA"/>
    <w:rsid w:val="00E40F22"/>
    <w:rsid w:val="00E6558F"/>
    <w:rsid w:val="00E73756"/>
    <w:rsid w:val="00E946AB"/>
    <w:rsid w:val="00E95CB3"/>
    <w:rsid w:val="00E979F7"/>
    <w:rsid w:val="00EA5959"/>
    <w:rsid w:val="00EC1DEE"/>
    <w:rsid w:val="00EF233E"/>
    <w:rsid w:val="00F77B74"/>
    <w:rsid w:val="00F81CD1"/>
    <w:rsid w:val="00FD78A2"/>
    <w:rsid w:val="00FE1CB0"/>
    <w:rsid w:val="00FF7CF1"/>
    <w:rsid w:val="5DD4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unhideWhenUsed/>
    <w:uiPriority w:val="39"/>
  </w:style>
  <w:style w:type="paragraph" w:styleId="6">
    <w:name w:val="toc 2"/>
    <w:basedOn w:val="1"/>
    <w:next w:val="1"/>
    <w:unhideWhenUsed/>
    <w:uiPriority w:val="39"/>
    <w:pPr>
      <w:ind w:left="420" w:leftChars="200"/>
    </w:p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字符"/>
    <w:basedOn w:val="9"/>
    <w:link w:val="11"/>
    <w:uiPriority w:val="1"/>
    <w:rPr>
      <w:kern w:val="0"/>
      <w:sz w:val="2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9"/>
    <w:link w:val="4"/>
    <w:uiPriority w:val="99"/>
    <w:rPr>
      <w:sz w:val="18"/>
      <w:szCs w:val="18"/>
    </w:rPr>
  </w:style>
  <w:style w:type="character" w:customStyle="1" w:styleId="15">
    <w:name w:val="页脚 字符"/>
    <w:basedOn w:val="9"/>
    <w:link w:val="3"/>
    <w:uiPriority w:val="99"/>
    <w:rPr>
      <w:sz w:val="18"/>
      <w:szCs w:val="18"/>
    </w:rPr>
  </w:style>
  <w:style w:type="character" w:customStyle="1" w:styleId="16">
    <w:name w:val="Unresolved Mention"/>
    <w:basedOn w:val="9"/>
    <w:semiHidden/>
    <w:unhideWhenUsed/>
    <w:uiPriority w:val="99"/>
    <w:rPr>
      <w:color w:val="605E5C"/>
      <w:shd w:val="clear" w:color="auto" w:fill="E1DFDD"/>
    </w:rPr>
  </w:style>
  <w:style w:type="character" w:customStyle="1" w:styleId="17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3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2019-11-19T00:00:00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02836E-824F-4104-979A-73EFB488EF36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991</Words>
  <Characters>5649</Characters>
  <Lines>47</Lines>
  <Paragraphs>13</Paragraphs>
  <TotalTime>79</TotalTime>
  <ScaleCrop>false</ScaleCrop>
  <LinksUpToDate>false</LinksUpToDate>
  <CharactersWithSpaces>6627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2019-11-19T02:54:00Z</dcterms:created>
  <dc:creator>Meng Zhongyuan</dc:creator>
  <cp:lastModifiedBy>.</cp:lastModifiedBy>
  <dcterms:modified xsi:type="dcterms:W3CDTF">2022-01-03T06:19:26Z</dcterms:modified>
  <dc:subject>孟中原 2017141463055</dc:subject>
  <dc:title>[计算机网络课程设计说明]</dc:title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21FAB58FC21F4142923FCA7AFEB244BB</vt:lpwstr>
  </property>
</Properties>
</file>