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use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AudioMailr;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create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table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user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user_id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AUTO_INCREMENT,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userName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50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emailAddress1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50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password1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emailAddress2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50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NULL,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password2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100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NULL,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createdAt datetime,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primary key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(user_id),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UNIQUE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(emailAddress2),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UNIQUE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(emailAddress1)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create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table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inbox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email_id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varchar(300)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user_id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createdAt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datetime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fromAddress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toAddress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subject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body medium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HTML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text 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NULL,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status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enum 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'read'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000000" w:val="clear"/>
        </w:rPr>
        <w:t xml:space="preserve">'unread'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primary key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(email_id),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foreign key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(user_id)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references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user (user_id)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create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table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000000" w:val="clear"/>
        </w:rPr>
        <w:t xml:space="preserve">sent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email_id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 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AUTO_INCREMENT,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user_id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int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createdAt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datetime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fromAddress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toAddress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subject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varchar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000000" w:val="clear"/>
        </w:rPr>
        <w:t xml:space="preserve">300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body medium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NOT NULL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HTML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text 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NULL,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primary key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(email_id),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foreign key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(user_id)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000000" w:val="clear"/>
        </w:rPr>
        <w:t xml:space="preserve">references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 user (user_id)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story 5 clarify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Clarify the buttons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back button once entering the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message composed out loud after typing it before sending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that can read the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to natural voice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