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Light" w:hAnsi="Calibri Light"/>
          <w:b/>
          <w:i w:val="0"/>
          <w:color w:val="00317E"/>
          <w:sz w:val="36"/>
        </w:rPr>
        <w:t>SAPTHAGIRI UNIVERSITY</w:t>
      </w:r>
    </w:p>
    <w:p>
      <w:pPr>
        <w:jc w:val="center"/>
      </w:pPr>
      <w:r>
        <w:rPr>
          <w:rFonts w:ascii="Calibri" w:hAnsi="Calibri"/>
          <w:b/>
          <w:i w:val="0"/>
          <w:color w:val="6E6E73"/>
          <w:sz w:val="24"/>
        </w:rPr>
        <w:t>DEPARTMENT OF COMPUTER SCIENCE &amp; ENGINEERING</w:t>
        <w:br/>
        <w:t>(Dept. of CSE)</w:t>
      </w:r>
    </w:p>
    <w:p/>
    <w:p/>
    <w:p>
      <w:pPr>
        <w:jc w:val="center"/>
      </w:pPr>
      <w:r>
        <w:drawing>
          <wp:inline xmlns:a="http://schemas.openxmlformats.org/drawingml/2006/main" xmlns:pic="http://schemas.openxmlformats.org/drawingml/2006/picture">
            <wp:extent cx="3200400" cy="979025"/>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3200400" cy="979025"/>
                    </a:xfrm>
                    <a:prstGeom prst="rect"/>
                  </pic:spPr>
                </pic:pic>
              </a:graphicData>
            </a:graphic>
          </wp:inline>
        </w:drawing>
      </w:r>
    </w:p>
    <w:p/>
    <w:p>
      <w:pPr>
        <w:spacing w:before="0" w:after="240"/>
        <w:jc w:val="center"/>
      </w:pPr>
      <w:r>
        <w:rPr>
          <w:rFonts w:ascii="Calibri Light" w:hAnsi="Calibri Light"/>
          <w:b/>
          <w:i w:val="0"/>
          <w:color w:val="00317E"/>
          <w:sz w:val="52"/>
        </w:rPr>
        <w:t>STUDENT HUB: ONLINE STUDENT REGISTRATION SYSTEM</w:t>
      </w:r>
    </w:p>
    <w:p>
      <w:pPr>
        <w:jc w:val="center"/>
      </w:pPr>
      <w:r>
        <w:rPr>
          <w:rFonts w:ascii="Calibri" w:hAnsi="Calibri"/>
          <w:b w:val="0"/>
          <w:i w:val="0"/>
          <w:color w:val="333333"/>
          <w:sz w:val="22"/>
        </w:rPr>
        <w:t>A Project Report submitted in partial fulfillment of the requirements for the degree of</w:t>
        <w:br/>
        <w:t>BACHELOR OF ENGINEERING</w:t>
        <w:br/>
        <w:t>in</w:t>
        <w:br/>
        <w:t>COMPUTER SCIENCE &amp; ENGINEERING</w:t>
      </w:r>
    </w:p>
    <w:p/>
    <w:p/>
    <w:p>
      <w:pPr>
        <w:jc w:val="center"/>
      </w:pPr>
      <w:r>
        <w:rPr>
          <w:rFonts w:ascii="Calibri" w:hAnsi="Calibri"/>
          <w:b/>
          <w:i w:val="0"/>
          <w:color w:val="6E6E73"/>
          <w:sz w:val="22"/>
        </w:rPr>
        <w:t>DEVELOPMENT TEAM:</w:t>
        <w:br/>
      </w:r>
      <w:r>
        <w:rPr>
          <w:rFonts w:ascii="Calibri" w:hAnsi="Calibri"/>
          <w:b/>
          <w:i w:val="0"/>
          <w:color w:val="00317E"/>
          <w:sz w:val="24"/>
        </w:rPr>
        <w:t>Keerthana GP (SRN: 24SUUBECS0914)</w:t>
        <w:br/>
      </w:r>
      <w:r>
        <w:rPr>
          <w:rFonts w:ascii="Calibri" w:hAnsi="Calibri"/>
          <w:b/>
          <w:i w:val="0"/>
          <w:color w:val="00317E"/>
          <w:sz w:val="24"/>
        </w:rPr>
        <w:t>Keerthana BS (SRN: 23SUUBECS0909)</w:t>
        <w:br/>
      </w:r>
      <w:r>
        <w:rPr>
          <w:rFonts w:ascii="Calibri" w:hAnsi="Calibri"/>
          <w:b/>
          <w:i w:val="0"/>
          <w:color w:val="00317E"/>
          <w:sz w:val="24"/>
        </w:rPr>
        <w:t>Kiran M Biradar (SRN: 24SUUBECS0937)</w:t>
        <w:br/>
      </w:r>
    </w:p>
    <w:p/>
    <w:p/>
    <w:p>
      <w:pPr>
        <w:jc w:val="center"/>
      </w:pPr>
      <w:r>
        <w:rPr>
          <w:rFonts w:ascii="Calibri" w:hAnsi="Calibri"/>
          <w:b/>
          <w:i w:val="0"/>
          <w:color w:val="D4AF37"/>
          <w:sz w:val="22"/>
        </w:rPr>
        <w:t>BENGALURU, INDIA</w:t>
        <w:br/>
        <w:t>ACADEMIC YEAR: 2025 - 2026</w:t>
      </w:r>
    </w:p>
    <w:p>
      <w:r>
        <w:br w:type="page"/>
      </w:r>
    </w:p>
    <w:p>
      <w:pPr>
        <w:keepNext/>
        <w:spacing w:before="480" w:after="160"/>
      </w:pPr>
      <w:r>
        <w:rPr>
          <w:rFonts w:ascii="Calibri Light" w:hAnsi="Calibri Light"/>
          <w:b/>
          <w:i w:val="0"/>
          <w:color w:val="00317E"/>
          <w:sz w:val="40"/>
        </w:rPr>
        <w:t>TABLE OF CONTENTS</w:t>
      </w:r>
    </w:p>
    <w:p/>
    <w:p>
      <w:pPr>
        <w:spacing w:after="40"/>
      </w:pPr>
      <w:r>
        <w:rPr>
          <w:rFonts w:ascii="Calibri" w:hAnsi="Calibri"/>
          <w:b w:val="0"/>
          <w:i w:val="0"/>
          <w:color w:val="333333"/>
          <w:sz w:val="21"/>
        </w:rPr>
        <w:t>1. INTRODUCTION</w:t>
      </w:r>
      <w:r>
        <w:rPr>
          <w:rFonts w:ascii="Calibri" w:hAnsi="Calibri"/>
          <w:b w:val="0"/>
          <w:i w:val="0"/>
          <w:color w:val="6E6E73"/>
          <w:sz w:val="21"/>
        </w:rPr>
        <w:t>......................................................................</w:t>
      </w:r>
      <w:r>
        <w:rPr>
          <w:rFonts w:ascii="Calibri" w:hAnsi="Calibri"/>
          <w:b/>
          <w:i w:val="0"/>
          <w:color w:val="00317E"/>
          <w:sz w:val="21"/>
        </w:rPr>
        <w:t>3</w:t>
      </w:r>
    </w:p>
    <w:p>
      <w:pPr>
        <w:spacing w:after="40"/>
      </w:pPr>
      <w:r>
        <w:rPr>
          <w:rFonts w:ascii="Calibri" w:hAnsi="Calibri"/>
          <w:b w:val="0"/>
          <w:i w:val="0"/>
          <w:color w:val="333333"/>
          <w:sz w:val="21"/>
        </w:rPr>
        <w:t xml:space="preserve">   1.1 Background</w:t>
      </w:r>
      <w:r>
        <w:rPr>
          <w:rFonts w:ascii="Calibri" w:hAnsi="Calibri"/>
          <w:b w:val="0"/>
          <w:i w:val="0"/>
          <w:color w:val="6E6E73"/>
          <w:sz w:val="21"/>
        </w:rPr>
        <w:t>....................................................................</w:t>
      </w:r>
      <w:r>
        <w:rPr>
          <w:rFonts w:ascii="Calibri" w:hAnsi="Calibri"/>
          <w:b/>
          <w:i w:val="0"/>
          <w:color w:val="00317E"/>
          <w:sz w:val="21"/>
        </w:rPr>
        <w:t>3</w:t>
      </w:r>
    </w:p>
    <w:p>
      <w:pPr>
        <w:spacing w:after="40"/>
      </w:pPr>
      <w:r>
        <w:rPr>
          <w:rFonts w:ascii="Calibri" w:hAnsi="Calibri"/>
          <w:b w:val="0"/>
          <w:i w:val="0"/>
          <w:color w:val="333333"/>
          <w:sz w:val="21"/>
        </w:rPr>
        <w:t xml:space="preserve">   1.2 Problem Statement</w:t>
      </w:r>
      <w:r>
        <w:rPr>
          <w:rFonts w:ascii="Calibri" w:hAnsi="Calibri"/>
          <w:b w:val="0"/>
          <w:i w:val="0"/>
          <w:color w:val="6E6E73"/>
          <w:sz w:val="21"/>
        </w:rPr>
        <w:t>.............................................................</w:t>
      </w:r>
      <w:r>
        <w:rPr>
          <w:rFonts w:ascii="Calibri" w:hAnsi="Calibri"/>
          <w:b/>
          <w:i w:val="0"/>
          <w:color w:val="00317E"/>
          <w:sz w:val="21"/>
        </w:rPr>
        <w:t>3</w:t>
      </w:r>
    </w:p>
    <w:p>
      <w:pPr>
        <w:spacing w:after="40"/>
      </w:pPr>
      <w:r>
        <w:rPr>
          <w:rFonts w:ascii="Calibri" w:hAnsi="Calibri"/>
          <w:b w:val="0"/>
          <w:i w:val="0"/>
          <w:color w:val="333333"/>
          <w:sz w:val="21"/>
        </w:rPr>
        <w:t xml:space="preserve">   1.3 Project Objectives</w:t>
      </w:r>
      <w:r>
        <w:rPr>
          <w:rFonts w:ascii="Calibri" w:hAnsi="Calibri"/>
          <w:b w:val="0"/>
          <w:i w:val="0"/>
          <w:color w:val="6E6E73"/>
          <w:sz w:val="21"/>
        </w:rPr>
        <w:t>............................................................</w:t>
      </w:r>
      <w:r>
        <w:rPr>
          <w:rFonts w:ascii="Calibri" w:hAnsi="Calibri"/>
          <w:b/>
          <w:i w:val="0"/>
          <w:color w:val="00317E"/>
          <w:sz w:val="21"/>
        </w:rPr>
        <w:t>4</w:t>
      </w:r>
    </w:p>
    <w:p>
      <w:pPr>
        <w:spacing w:after="40"/>
      </w:pPr>
      <w:r>
        <w:rPr>
          <w:rFonts w:ascii="Calibri" w:hAnsi="Calibri"/>
          <w:b w:val="0"/>
          <w:i w:val="0"/>
          <w:color w:val="333333"/>
          <w:sz w:val="21"/>
        </w:rPr>
        <w:t xml:space="preserve">   1.4 Scope</w:t>
      </w:r>
      <w:r>
        <w:rPr>
          <w:rFonts w:ascii="Calibri" w:hAnsi="Calibri"/>
          <w:b w:val="0"/>
          <w:i w:val="0"/>
          <w:color w:val="6E6E73"/>
          <w:sz w:val="21"/>
        </w:rPr>
        <w:t>.........................................................................</w:t>
      </w:r>
      <w:r>
        <w:rPr>
          <w:rFonts w:ascii="Calibri" w:hAnsi="Calibri"/>
          <w:b/>
          <w:i w:val="0"/>
          <w:color w:val="00317E"/>
          <w:sz w:val="21"/>
        </w:rPr>
        <w:t>4</w:t>
      </w:r>
    </w:p>
    <w:p>
      <w:pPr>
        <w:spacing w:after="40"/>
      </w:pPr>
      <w:r>
        <w:rPr>
          <w:rFonts w:ascii="Calibri" w:hAnsi="Calibri"/>
          <w:b w:val="0"/>
          <w:i w:val="0"/>
          <w:color w:val="333333"/>
          <w:sz w:val="21"/>
        </w:rPr>
        <w:t xml:space="preserve">   1.5 Target Audience</w:t>
      </w:r>
      <w:r>
        <w:rPr>
          <w:rFonts w:ascii="Calibri" w:hAnsi="Calibri"/>
          <w:b w:val="0"/>
          <w:i w:val="0"/>
          <w:color w:val="6E6E73"/>
          <w:sz w:val="21"/>
        </w:rPr>
        <w:t>...............................................................</w:t>
      </w:r>
      <w:r>
        <w:rPr>
          <w:rFonts w:ascii="Calibri" w:hAnsi="Calibri"/>
          <w:b/>
          <w:i w:val="0"/>
          <w:color w:val="00317E"/>
          <w:sz w:val="21"/>
        </w:rPr>
        <w:t>5</w:t>
      </w:r>
    </w:p>
    <w:p>
      <w:pPr>
        <w:spacing w:after="40"/>
      </w:pPr>
      <w:r>
        <w:rPr>
          <w:rFonts w:ascii="Calibri" w:hAnsi="Calibri"/>
          <w:b w:val="0"/>
          <w:i w:val="0"/>
          <w:color w:val="333333"/>
          <w:sz w:val="21"/>
        </w:rPr>
        <w:t>2. LITERATURE / BACKGROUND STUDY</w:t>
      </w:r>
      <w:r>
        <w:rPr>
          <w:rFonts w:ascii="Calibri" w:hAnsi="Calibri"/>
          <w:b w:val="0"/>
          <w:i w:val="0"/>
          <w:color w:val="6E6E73"/>
          <w:sz w:val="21"/>
        </w:rPr>
        <w:t>.....................................................</w:t>
      </w:r>
      <w:r>
        <w:rPr>
          <w:rFonts w:ascii="Calibri" w:hAnsi="Calibri"/>
          <w:b/>
          <w:i w:val="0"/>
          <w:color w:val="00317E"/>
          <w:sz w:val="21"/>
        </w:rPr>
        <w:t>6</w:t>
      </w:r>
    </w:p>
    <w:p>
      <w:pPr>
        <w:spacing w:after="40"/>
      </w:pPr>
      <w:r>
        <w:rPr>
          <w:rFonts w:ascii="Calibri" w:hAnsi="Calibri"/>
          <w:b w:val="0"/>
          <w:i w:val="0"/>
          <w:color w:val="333333"/>
          <w:sz w:val="21"/>
        </w:rPr>
        <w:t xml:space="preserve">   2.1 Overview</w:t>
      </w:r>
      <w:r>
        <w:rPr>
          <w:rFonts w:ascii="Calibri" w:hAnsi="Calibri"/>
          <w:b w:val="0"/>
          <w:i w:val="0"/>
          <w:color w:val="6E6E73"/>
          <w:sz w:val="21"/>
        </w:rPr>
        <w:t>......................................................................</w:t>
      </w:r>
      <w:r>
        <w:rPr>
          <w:rFonts w:ascii="Calibri" w:hAnsi="Calibri"/>
          <w:b/>
          <w:i w:val="0"/>
          <w:color w:val="00317E"/>
          <w:sz w:val="21"/>
        </w:rPr>
        <w:t>6</w:t>
      </w:r>
    </w:p>
    <w:p>
      <w:pPr>
        <w:spacing w:after="40"/>
      </w:pPr>
      <w:r>
        <w:rPr>
          <w:rFonts w:ascii="Calibri" w:hAnsi="Calibri"/>
          <w:b w:val="0"/>
          <w:i w:val="0"/>
          <w:color w:val="333333"/>
          <w:sz w:val="21"/>
        </w:rPr>
        <w:t xml:space="preserve">   2.2 Evolution of Student Registration Systems</w:t>
      </w:r>
      <w:r>
        <w:rPr>
          <w:rFonts w:ascii="Calibri" w:hAnsi="Calibri"/>
          <w:b w:val="0"/>
          <w:i w:val="0"/>
          <w:color w:val="6E6E73"/>
          <w:sz w:val="21"/>
        </w:rPr>
        <w:t>.....................................</w:t>
      </w:r>
      <w:r>
        <w:rPr>
          <w:rFonts w:ascii="Calibri" w:hAnsi="Calibri"/>
          <w:b/>
          <w:i w:val="0"/>
          <w:color w:val="00317E"/>
          <w:sz w:val="21"/>
        </w:rPr>
        <w:t>6</w:t>
      </w:r>
    </w:p>
    <w:p>
      <w:pPr>
        <w:spacing w:after="40"/>
      </w:pPr>
      <w:r>
        <w:rPr>
          <w:rFonts w:ascii="Calibri" w:hAnsi="Calibri"/>
          <w:b w:val="0"/>
          <w:i w:val="0"/>
          <w:color w:val="333333"/>
          <w:sz w:val="21"/>
        </w:rPr>
        <w:t xml:space="preserve">      2.2.1 Manual Paper-Based Systems</w:t>
      </w:r>
      <w:r>
        <w:rPr>
          <w:rFonts w:ascii="Calibri" w:hAnsi="Calibri"/>
          <w:b w:val="0"/>
          <w:i w:val="0"/>
          <w:color w:val="6E6E73"/>
          <w:sz w:val="21"/>
        </w:rPr>
        <w:t>...............................................</w:t>
      </w:r>
      <w:r>
        <w:rPr>
          <w:rFonts w:ascii="Calibri" w:hAnsi="Calibri"/>
          <w:b/>
          <w:i w:val="0"/>
          <w:color w:val="00317E"/>
          <w:sz w:val="21"/>
        </w:rPr>
        <w:t>6</w:t>
      </w:r>
    </w:p>
    <w:p>
      <w:pPr>
        <w:spacing w:after="40"/>
      </w:pPr>
      <w:r>
        <w:rPr>
          <w:rFonts w:ascii="Calibri" w:hAnsi="Calibri"/>
          <w:b w:val="0"/>
          <w:i w:val="0"/>
          <w:color w:val="333333"/>
          <w:sz w:val="21"/>
        </w:rPr>
        <w:t xml:space="preserve">      2.2.2 Early Digital Systems</w:t>
      </w:r>
      <w:r>
        <w:rPr>
          <w:rFonts w:ascii="Calibri" w:hAnsi="Calibri"/>
          <w:b w:val="0"/>
          <w:i w:val="0"/>
          <w:color w:val="6E6E73"/>
          <w:sz w:val="21"/>
        </w:rPr>
        <w:t>....................................................</w:t>
      </w:r>
      <w:r>
        <w:rPr>
          <w:rFonts w:ascii="Calibri" w:hAnsi="Calibri"/>
          <w:b/>
          <w:i w:val="0"/>
          <w:color w:val="00317E"/>
          <w:sz w:val="21"/>
        </w:rPr>
        <w:t>6</w:t>
      </w:r>
    </w:p>
    <w:p>
      <w:pPr>
        <w:spacing w:after="40"/>
      </w:pPr>
      <w:r>
        <w:rPr>
          <w:rFonts w:ascii="Calibri" w:hAnsi="Calibri"/>
          <w:b w:val="0"/>
          <w:i w:val="0"/>
          <w:color w:val="333333"/>
          <w:sz w:val="21"/>
        </w:rPr>
        <w:t xml:space="preserve">      2.2.3 Modern Web-Based Systems</w:t>
      </w:r>
      <w:r>
        <w:rPr>
          <w:rFonts w:ascii="Calibri" w:hAnsi="Calibri"/>
          <w:b w:val="0"/>
          <w:i w:val="0"/>
          <w:color w:val="6E6E73"/>
          <w:sz w:val="21"/>
        </w:rPr>
        <w:t>.................................................</w:t>
      </w:r>
      <w:r>
        <w:rPr>
          <w:rFonts w:ascii="Calibri" w:hAnsi="Calibri"/>
          <w:b/>
          <w:i w:val="0"/>
          <w:color w:val="00317E"/>
          <w:sz w:val="21"/>
        </w:rPr>
        <w:t>7</w:t>
      </w:r>
    </w:p>
    <w:p>
      <w:pPr>
        <w:spacing w:after="40"/>
      </w:pPr>
      <w:r>
        <w:rPr>
          <w:rFonts w:ascii="Calibri" w:hAnsi="Calibri"/>
          <w:b w:val="0"/>
          <w:i w:val="0"/>
          <w:color w:val="333333"/>
          <w:sz w:val="21"/>
        </w:rPr>
        <w:t xml:space="preserve">   2.3 Web Application Security for Educational Systems</w:t>
      </w:r>
      <w:r>
        <w:rPr>
          <w:rFonts w:ascii="Calibri" w:hAnsi="Calibri"/>
          <w:b w:val="0"/>
          <w:i w:val="0"/>
          <w:color w:val="6E6E73"/>
          <w:sz w:val="21"/>
        </w:rPr>
        <w:t>..............................</w:t>
      </w:r>
      <w:r>
        <w:rPr>
          <w:rFonts w:ascii="Calibri" w:hAnsi="Calibri"/>
          <w:b/>
          <w:i w:val="0"/>
          <w:color w:val="00317E"/>
          <w:sz w:val="21"/>
        </w:rPr>
        <w:t>7</w:t>
      </w:r>
    </w:p>
    <w:p>
      <w:pPr>
        <w:spacing w:after="40"/>
      </w:pPr>
      <w:r>
        <w:rPr>
          <w:rFonts w:ascii="Calibri" w:hAnsi="Calibri"/>
          <w:b w:val="0"/>
          <w:i w:val="0"/>
          <w:color w:val="333333"/>
          <w:sz w:val="21"/>
        </w:rPr>
        <w:t xml:space="preserve">      2.3.1 Authentication and Password Security</w:t>
      </w:r>
      <w:r>
        <w:rPr>
          <w:rFonts w:ascii="Calibri" w:hAnsi="Calibri"/>
          <w:b w:val="0"/>
          <w:i w:val="0"/>
          <w:color w:val="6E6E73"/>
          <w:sz w:val="21"/>
        </w:rPr>
        <w:t>.....................................</w:t>
      </w:r>
      <w:r>
        <w:rPr>
          <w:rFonts w:ascii="Calibri" w:hAnsi="Calibri"/>
          <w:b/>
          <w:i w:val="0"/>
          <w:color w:val="00317E"/>
          <w:sz w:val="21"/>
        </w:rPr>
        <w:t>7</w:t>
      </w:r>
    </w:p>
    <w:p>
      <w:pPr>
        <w:spacing w:after="40"/>
      </w:pPr>
      <w:r>
        <w:rPr>
          <w:rFonts w:ascii="Calibri" w:hAnsi="Calibri"/>
          <w:b w:val="0"/>
          <w:i w:val="0"/>
          <w:color w:val="333333"/>
          <w:sz w:val="21"/>
        </w:rPr>
        <w:t xml:space="preserve">      2.3.2 Session Management</w:t>
      </w:r>
      <w:r>
        <w:rPr>
          <w:rFonts w:ascii="Calibri" w:hAnsi="Calibri"/>
          <w:b w:val="0"/>
          <w:i w:val="0"/>
          <w:color w:val="6E6E73"/>
          <w:sz w:val="21"/>
        </w:rPr>
        <w:t>.......................................................</w:t>
      </w:r>
      <w:r>
        <w:rPr>
          <w:rFonts w:ascii="Calibri" w:hAnsi="Calibri"/>
          <w:b/>
          <w:i w:val="0"/>
          <w:color w:val="00317E"/>
          <w:sz w:val="21"/>
        </w:rPr>
        <w:t>8</w:t>
      </w:r>
    </w:p>
    <w:p>
      <w:pPr>
        <w:spacing w:after="40"/>
      </w:pPr>
      <w:r>
        <w:rPr>
          <w:rFonts w:ascii="Calibri" w:hAnsi="Calibri"/>
          <w:b w:val="0"/>
          <w:i w:val="0"/>
          <w:color w:val="333333"/>
          <w:sz w:val="21"/>
        </w:rPr>
        <w:t xml:space="preserve">      2.3.3 Cross-Site Request Forgery (CSRF) Protection</w:t>
      </w:r>
      <w:r>
        <w:rPr>
          <w:rFonts w:ascii="Calibri" w:hAnsi="Calibri"/>
          <w:b w:val="0"/>
          <w:i w:val="0"/>
          <w:color w:val="6E6E73"/>
          <w:sz w:val="21"/>
        </w:rPr>
        <w:t>.............................</w:t>
      </w:r>
      <w:r>
        <w:rPr>
          <w:rFonts w:ascii="Calibri" w:hAnsi="Calibri"/>
          <w:b/>
          <w:i w:val="0"/>
          <w:color w:val="00317E"/>
          <w:sz w:val="21"/>
        </w:rPr>
        <w:t>8</w:t>
      </w:r>
    </w:p>
    <w:p>
      <w:pPr>
        <w:spacing w:after="40"/>
      </w:pPr>
      <w:r>
        <w:rPr>
          <w:rFonts w:ascii="Calibri" w:hAnsi="Calibri"/>
          <w:b w:val="0"/>
          <w:i w:val="0"/>
          <w:color w:val="333333"/>
          <w:sz w:val="21"/>
        </w:rPr>
        <w:t xml:space="preserve">      2.3.4 Rate Limiting</w:t>
      </w:r>
      <w:r>
        <w:rPr>
          <w:rFonts w:ascii="Calibri" w:hAnsi="Calibri"/>
          <w:b w:val="0"/>
          <w:i w:val="0"/>
          <w:color w:val="6E6E73"/>
          <w:sz w:val="21"/>
        </w:rPr>
        <w:t>............................................................</w:t>
      </w:r>
      <w:r>
        <w:rPr>
          <w:rFonts w:ascii="Calibri" w:hAnsi="Calibri"/>
          <w:b/>
          <w:i w:val="0"/>
          <w:color w:val="00317E"/>
          <w:sz w:val="21"/>
        </w:rPr>
        <w:t>9</w:t>
      </w:r>
    </w:p>
    <w:p>
      <w:pPr>
        <w:spacing w:after="40"/>
      </w:pPr>
      <w:r>
        <w:rPr>
          <w:rFonts w:ascii="Calibri" w:hAnsi="Calibri"/>
          <w:b w:val="0"/>
          <w:i w:val="0"/>
          <w:color w:val="333333"/>
          <w:sz w:val="21"/>
        </w:rPr>
        <w:t xml:space="preserve">   2.4 Database Design for Student Information Systems</w:t>
      </w:r>
      <w:r>
        <w:rPr>
          <w:rFonts w:ascii="Calibri" w:hAnsi="Calibri"/>
          <w:b w:val="0"/>
          <w:i w:val="0"/>
          <w:color w:val="6E6E73"/>
          <w:sz w:val="21"/>
        </w:rPr>
        <w:t>...............................</w:t>
      </w:r>
      <w:r>
        <w:rPr>
          <w:rFonts w:ascii="Calibri" w:hAnsi="Calibri"/>
          <w:b/>
          <w:i w:val="0"/>
          <w:color w:val="00317E"/>
          <w:sz w:val="21"/>
        </w:rPr>
        <w:t>9</w:t>
      </w:r>
    </w:p>
    <w:p>
      <w:pPr>
        <w:spacing w:after="40"/>
      </w:pPr>
      <w:r>
        <w:rPr>
          <w:rFonts w:ascii="Calibri" w:hAnsi="Calibri"/>
          <w:b w:val="0"/>
          <w:i w:val="0"/>
          <w:color w:val="333333"/>
          <w:sz w:val="21"/>
        </w:rPr>
        <w:t xml:space="preserve">      2.4.1 Normalization Principles</w:t>
      </w:r>
      <w:r>
        <w:rPr>
          <w:rFonts w:ascii="Calibri" w:hAnsi="Calibri"/>
          <w:b w:val="0"/>
          <w:i w:val="0"/>
          <w:color w:val="6E6E73"/>
          <w:sz w:val="21"/>
        </w:rPr>
        <w:t>.................................................</w:t>
      </w:r>
      <w:r>
        <w:rPr>
          <w:rFonts w:ascii="Calibri" w:hAnsi="Calibri"/>
          <w:b/>
          <w:i w:val="0"/>
          <w:color w:val="00317E"/>
          <w:sz w:val="21"/>
        </w:rPr>
        <w:t>9</w:t>
      </w:r>
    </w:p>
    <w:p>
      <w:pPr>
        <w:spacing w:after="40"/>
      </w:pPr>
      <w:r>
        <w:rPr>
          <w:rFonts w:ascii="Calibri" w:hAnsi="Calibri"/>
          <w:b w:val="0"/>
          <w:i w:val="0"/>
          <w:color w:val="333333"/>
          <w:sz w:val="21"/>
        </w:rPr>
        <w:t xml:space="preserve">      2.4.2 Unique Identifier Generation</w:t>
      </w:r>
      <w:r>
        <w:rPr>
          <w:rFonts w:ascii="Calibri" w:hAnsi="Calibri"/>
          <w:b w:val="0"/>
          <w:i w:val="0"/>
          <w:color w:val="6E6E73"/>
          <w:sz w:val="21"/>
        </w:rPr>
        <w:t>.............................................</w:t>
      </w:r>
      <w:r>
        <w:rPr>
          <w:rFonts w:ascii="Calibri" w:hAnsi="Calibri"/>
          <w:b/>
          <w:i w:val="0"/>
          <w:color w:val="00317E"/>
          <w:sz w:val="21"/>
        </w:rPr>
        <w:t>10</w:t>
      </w:r>
    </w:p>
    <w:p>
      <w:pPr>
        <w:spacing w:after="40"/>
      </w:pPr>
      <w:r>
        <w:rPr>
          <w:rFonts w:ascii="Calibri" w:hAnsi="Calibri"/>
          <w:b w:val="0"/>
          <w:i w:val="0"/>
          <w:color w:val="333333"/>
          <w:sz w:val="21"/>
        </w:rPr>
        <w:t xml:space="preserve">      2.4.3 SQL Injection Prevention</w:t>
      </w:r>
      <w:r>
        <w:rPr>
          <w:rFonts w:ascii="Calibri" w:hAnsi="Calibri"/>
          <w:b w:val="0"/>
          <w:i w:val="0"/>
          <w:color w:val="6E6E73"/>
          <w:sz w:val="21"/>
        </w:rPr>
        <w:t>.................................................</w:t>
      </w:r>
      <w:r>
        <w:rPr>
          <w:rFonts w:ascii="Calibri" w:hAnsi="Calibri"/>
          <w:b/>
          <w:i w:val="0"/>
          <w:color w:val="00317E"/>
          <w:sz w:val="21"/>
        </w:rPr>
        <w:t>10</w:t>
      </w:r>
    </w:p>
    <w:p>
      <w:pPr>
        <w:spacing w:after="40"/>
      </w:pPr>
      <w:r>
        <w:rPr>
          <w:rFonts w:ascii="Calibri" w:hAnsi="Calibri"/>
          <w:b w:val="0"/>
          <w:i w:val="0"/>
          <w:color w:val="333333"/>
          <w:sz w:val="21"/>
        </w:rPr>
        <w:t xml:space="preserve">   2.5 User Experience (UX) in Educational Applications</w:t>
      </w:r>
      <w:r>
        <w:rPr>
          <w:rFonts w:ascii="Calibri" w:hAnsi="Calibri"/>
          <w:b w:val="0"/>
          <w:i w:val="0"/>
          <w:color w:val="6E6E73"/>
          <w:sz w:val="21"/>
        </w:rPr>
        <w:t>..............................</w:t>
      </w:r>
      <w:r>
        <w:rPr>
          <w:rFonts w:ascii="Calibri" w:hAnsi="Calibri"/>
          <w:b/>
          <w:i w:val="0"/>
          <w:color w:val="00317E"/>
          <w:sz w:val="21"/>
        </w:rPr>
        <w:t>11</w:t>
      </w:r>
    </w:p>
    <w:p>
      <w:pPr>
        <w:spacing w:after="40"/>
      </w:pPr>
      <w:r>
        <w:rPr>
          <w:rFonts w:ascii="Calibri" w:hAnsi="Calibri"/>
          <w:b w:val="0"/>
          <w:i w:val="0"/>
          <w:color w:val="333333"/>
          <w:sz w:val="21"/>
        </w:rPr>
        <w:t xml:space="preserve">      2.5.1 Multi-Step Form Design</w:t>
      </w:r>
      <w:r>
        <w:rPr>
          <w:rFonts w:ascii="Calibri" w:hAnsi="Calibri"/>
          <w:b w:val="0"/>
          <w:i w:val="0"/>
          <w:color w:val="6E6E73"/>
          <w:sz w:val="21"/>
        </w:rPr>
        <w:t>...................................................</w:t>
      </w:r>
      <w:r>
        <w:rPr>
          <w:rFonts w:ascii="Calibri" w:hAnsi="Calibri"/>
          <w:b/>
          <w:i w:val="0"/>
          <w:color w:val="00317E"/>
          <w:sz w:val="21"/>
        </w:rPr>
        <w:t>11</w:t>
      </w:r>
    </w:p>
    <w:p>
      <w:pPr>
        <w:spacing w:after="40"/>
      </w:pPr>
      <w:r>
        <w:rPr>
          <w:rFonts w:ascii="Calibri" w:hAnsi="Calibri"/>
          <w:b w:val="0"/>
          <w:i w:val="0"/>
          <w:color w:val="333333"/>
          <w:sz w:val="21"/>
        </w:rPr>
        <w:t xml:space="preserve">      2.5.2 Mobile-First Responsive Design</w:t>
      </w:r>
      <w:r>
        <w:rPr>
          <w:rFonts w:ascii="Calibri" w:hAnsi="Calibri"/>
          <w:b w:val="0"/>
          <w:i w:val="0"/>
          <w:color w:val="6E6E73"/>
          <w:sz w:val="21"/>
        </w:rPr>
        <w:t>...........................................</w:t>
      </w:r>
      <w:r>
        <w:rPr>
          <w:rFonts w:ascii="Calibri" w:hAnsi="Calibri"/>
          <w:b/>
          <w:i w:val="0"/>
          <w:color w:val="00317E"/>
          <w:sz w:val="21"/>
        </w:rPr>
        <w:t>11</w:t>
      </w:r>
    </w:p>
    <w:p>
      <w:pPr>
        <w:spacing w:after="40"/>
      </w:pPr>
      <w:r>
        <w:rPr>
          <w:rFonts w:ascii="Calibri" w:hAnsi="Calibri"/>
          <w:b w:val="0"/>
          <w:i w:val="0"/>
          <w:color w:val="333333"/>
          <w:sz w:val="21"/>
        </w:rPr>
        <w:t xml:space="preserve">      2.5.3 Password Strength Indicators</w:t>
      </w:r>
      <w:r>
        <w:rPr>
          <w:rFonts w:ascii="Calibri" w:hAnsi="Calibri"/>
          <w:b w:val="0"/>
          <w:i w:val="0"/>
          <w:color w:val="6E6E73"/>
          <w:sz w:val="21"/>
        </w:rPr>
        <w:t>.............................................</w:t>
      </w:r>
      <w:r>
        <w:rPr>
          <w:rFonts w:ascii="Calibri" w:hAnsi="Calibri"/>
          <w:b/>
          <w:i w:val="0"/>
          <w:color w:val="00317E"/>
          <w:sz w:val="21"/>
        </w:rPr>
        <w:t>12</w:t>
      </w:r>
    </w:p>
    <w:p>
      <w:pPr>
        <w:spacing w:after="40"/>
      </w:pPr>
      <w:r>
        <w:rPr>
          <w:rFonts w:ascii="Calibri" w:hAnsi="Calibri"/>
          <w:b w:val="0"/>
          <w:i w:val="0"/>
          <w:color w:val="333333"/>
          <w:sz w:val="21"/>
        </w:rPr>
        <w:t>3. PROBLEM DEFINITION, OBJECTIVES AND METHODOLOGY</w:t>
      </w:r>
      <w:r>
        <w:rPr>
          <w:rFonts w:ascii="Calibri" w:hAnsi="Calibri"/>
          <w:b w:val="0"/>
          <w:i w:val="0"/>
          <w:color w:val="6E6E73"/>
          <w:sz w:val="21"/>
        </w:rPr>
        <w:t>....................................</w:t>
      </w:r>
      <w:r>
        <w:rPr>
          <w:rFonts w:ascii="Calibri" w:hAnsi="Calibri"/>
          <w:b/>
          <w:i w:val="0"/>
          <w:color w:val="00317E"/>
          <w:sz w:val="21"/>
        </w:rPr>
        <w:t>13</w:t>
      </w:r>
    </w:p>
    <w:p>
      <w:pPr>
        <w:spacing w:after="40"/>
      </w:pPr>
      <w:r>
        <w:rPr>
          <w:rFonts w:ascii="Calibri" w:hAnsi="Calibri"/>
          <w:b w:val="0"/>
          <w:i w:val="0"/>
          <w:color w:val="333333"/>
          <w:sz w:val="21"/>
        </w:rPr>
        <w:t xml:space="preserve">   3.1 Introduction</w:t>
      </w:r>
      <w:r>
        <w:rPr>
          <w:rFonts w:ascii="Calibri" w:hAnsi="Calibri"/>
          <w:b w:val="0"/>
          <w:i w:val="0"/>
          <w:color w:val="6E6E73"/>
          <w:sz w:val="21"/>
        </w:rPr>
        <w:t>..................................................................</w:t>
      </w:r>
      <w:r>
        <w:rPr>
          <w:rFonts w:ascii="Calibri" w:hAnsi="Calibri"/>
          <w:b/>
          <w:i w:val="0"/>
          <w:color w:val="00317E"/>
          <w:sz w:val="21"/>
        </w:rPr>
        <w:t>13</w:t>
      </w:r>
    </w:p>
    <w:p>
      <w:pPr>
        <w:spacing w:after="40"/>
      </w:pPr>
      <w:r>
        <w:rPr>
          <w:rFonts w:ascii="Calibri" w:hAnsi="Calibri"/>
          <w:b w:val="0"/>
          <w:i w:val="0"/>
          <w:color w:val="333333"/>
          <w:sz w:val="21"/>
        </w:rPr>
        <w:t xml:space="preserve">   3.2 Problem Definition</w:t>
      </w:r>
      <w:r>
        <w:rPr>
          <w:rFonts w:ascii="Calibri" w:hAnsi="Calibri"/>
          <w:b w:val="0"/>
          <w:i w:val="0"/>
          <w:color w:val="6E6E73"/>
          <w:sz w:val="21"/>
        </w:rPr>
        <w:t>............................................................</w:t>
      </w:r>
      <w:r>
        <w:rPr>
          <w:rFonts w:ascii="Calibri" w:hAnsi="Calibri"/>
          <w:b/>
          <w:i w:val="0"/>
          <w:color w:val="00317E"/>
          <w:sz w:val="21"/>
        </w:rPr>
        <w:t>13</w:t>
      </w:r>
    </w:p>
    <w:p>
      <w:pPr>
        <w:spacing w:after="40"/>
      </w:pPr>
      <w:r>
        <w:rPr>
          <w:rFonts w:ascii="Calibri" w:hAnsi="Calibri"/>
          <w:b w:val="0"/>
          <w:i w:val="0"/>
          <w:color w:val="333333"/>
          <w:sz w:val="21"/>
        </w:rPr>
        <w:t xml:space="preserve">      3.2.1 Overview of Existing System Limitations</w:t>
      </w:r>
      <w:r>
        <w:rPr>
          <w:rFonts w:ascii="Calibri" w:hAnsi="Calibri"/>
          <w:b w:val="0"/>
          <w:i w:val="0"/>
          <w:color w:val="6E6E73"/>
          <w:sz w:val="21"/>
        </w:rPr>
        <w:t>..................................</w:t>
      </w:r>
      <w:r>
        <w:rPr>
          <w:rFonts w:ascii="Calibri" w:hAnsi="Calibri"/>
          <w:b/>
          <w:i w:val="0"/>
          <w:color w:val="00317E"/>
          <w:sz w:val="21"/>
        </w:rPr>
        <w:t>13</w:t>
      </w:r>
    </w:p>
    <w:p>
      <w:pPr>
        <w:spacing w:after="40"/>
      </w:pPr>
      <w:r>
        <w:rPr>
          <w:rFonts w:ascii="Calibri" w:hAnsi="Calibri"/>
          <w:b w:val="0"/>
          <w:i w:val="0"/>
          <w:color w:val="333333"/>
          <w:sz w:val="21"/>
        </w:rPr>
        <w:t xml:space="preserve">      3.2.2 Problem P1: Excessive Registration Completion Time</w:t>
      </w:r>
      <w:r>
        <w:rPr>
          <w:rFonts w:ascii="Calibri" w:hAnsi="Calibri"/>
          <w:b w:val="0"/>
          <w:i w:val="0"/>
          <w:color w:val="6E6E73"/>
          <w:sz w:val="21"/>
        </w:rPr>
        <w:t>.......................</w:t>
      </w:r>
      <w:r>
        <w:rPr>
          <w:rFonts w:ascii="Calibri" w:hAnsi="Calibri"/>
          <w:b/>
          <w:i w:val="0"/>
          <w:color w:val="00317E"/>
          <w:sz w:val="21"/>
        </w:rPr>
        <w:t>13</w:t>
      </w:r>
    </w:p>
    <w:p>
      <w:pPr>
        <w:spacing w:after="40"/>
      </w:pPr>
      <w:r>
        <w:rPr>
          <w:rFonts w:ascii="Calibri" w:hAnsi="Calibri"/>
          <w:b w:val="0"/>
          <w:i w:val="0"/>
          <w:color w:val="333333"/>
          <w:sz w:val="21"/>
        </w:rPr>
        <w:t xml:space="preserve">      3.2.3 Problem P2: Inadequate Security Implementation</w:t>
      </w:r>
      <w:r>
        <w:rPr>
          <w:rFonts w:ascii="Calibri" w:hAnsi="Calibri"/>
          <w:b w:val="0"/>
          <w:i w:val="0"/>
          <w:color w:val="6E6E73"/>
          <w:sz w:val="21"/>
        </w:rPr>
        <w:t>...........................</w:t>
      </w:r>
      <w:r>
        <w:rPr>
          <w:rFonts w:ascii="Calibri" w:hAnsi="Calibri"/>
          <w:b/>
          <w:i w:val="0"/>
          <w:color w:val="00317E"/>
          <w:sz w:val="21"/>
        </w:rPr>
        <w:t>14</w:t>
      </w:r>
    </w:p>
    <w:p>
      <w:pPr>
        <w:spacing w:after="40"/>
      </w:pPr>
      <w:r>
        <w:rPr>
          <w:rFonts w:ascii="Calibri" w:hAnsi="Calibri"/>
          <w:b w:val="0"/>
          <w:i w:val="0"/>
          <w:color w:val="333333"/>
          <w:sz w:val="21"/>
        </w:rPr>
        <w:t xml:space="preserve">      3.2.4 Problem P3: Poor Mobile User Experience</w:t>
      </w:r>
      <w:r>
        <w:rPr>
          <w:rFonts w:ascii="Calibri" w:hAnsi="Calibri"/>
          <w:b w:val="0"/>
          <w:i w:val="0"/>
          <w:color w:val="6E6E73"/>
          <w:sz w:val="21"/>
        </w:rPr>
        <w:t>..................................</w:t>
      </w:r>
      <w:r>
        <w:rPr>
          <w:rFonts w:ascii="Calibri" w:hAnsi="Calibri"/>
          <w:b/>
          <w:i w:val="0"/>
          <w:color w:val="00317E"/>
          <w:sz w:val="21"/>
        </w:rPr>
        <w:t>14</w:t>
      </w:r>
    </w:p>
    <w:p>
      <w:pPr>
        <w:spacing w:after="40"/>
      </w:pPr>
      <w:r>
        <w:rPr>
          <w:rFonts w:ascii="Calibri" w:hAnsi="Calibri"/>
          <w:b w:val="0"/>
          <w:i w:val="0"/>
          <w:color w:val="333333"/>
          <w:sz w:val="21"/>
        </w:rPr>
        <w:t xml:space="preserve">   3.3 Objectives</w:t>
      </w:r>
      <w:r>
        <w:rPr>
          <w:rFonts w:ascii="Calibri" w:hAnsi="Calibri"/>
          <w:b w:val="0"/>
          <w:i w:val="0"/>
          <w:color w:val="6E6E73"/>
          <w:sz w:val="21"/>
        </w:rPr>
        <w:t>....................................................................</w:t>
      </w:r>
      <w:r>
        <w:rPr>
          <w:rFonts w:ascii="Calibri" w:hAnsi="Calibri"/>
          <w:b/>
          <w:i w:val="0"/>
          <w:color w:val="00317E"/>
          <w:sz w:val="21"/>
        </w:rPr>
        <w:t>15</w:t>
      </w:r>
    </w:p>
    <w:p>
      <w:pPr>
        <w:spacing w:after="40"/>
      </w:pPr>
      <w:r>
        <w:rPr>
          <w:rFonts w:ascii="Calibri" w:hAnsi="Calibri"/>
          <w:b w:val="0"/>
          <w:i w:val="0"/>
          <w:color w:val="333333"/>
          <w:sz w:val="21"/>
        </w:rPr>
        <w:t xml:space="preserve">      3.3.1 Objective Framework (SMART)</w:t>
      </w:r>
      <w:r>
        <w:rPr>
          <w:rFonts w:ascii="Calibri" w:hAnsi="Calibri"/>
          <w:b w:val="0"/>
          <w:i w:val="0"/>
          <w:color w:val="6E6E73"/>
          <w:sz w:val="21"/>
        </w:rPr>
        <w:t>..............................................</w:t>
      </w:r>
      <w:r>
        <w:rPr>
          <w:rFonts w:ascii="Calibri" w:hAnsi="Calibri"/>
          <w:b/>
          <w:i w:val="0"/>
          <w:color w:val="00317E"/>
          <w:sz w:val="21"/>
        </w:rPr>
        <w:t>15</w:t>
      </w:r>
    </w:p>
    <w:p>
      <w:pPr>
        <w:spacing w:after="40"/>
      </w:pPr>
      <w:r>
        <w:rPr>
          <w:rFonts w:ascii="Calibri" w:hAnsi="Calibri"/>
          <w:b w:val="0"/>
          <w:i w:val="0"/>
          <w:color w:val="333333"/>
          <w:sz w:val="21"/>
        </w:rPr>
        <w:t xml:space="preserve">      3.3.2 Functional Objectives</w:t>
      </w:r>
      <w:r>
        <w:rPr>
          <w:rFonts w:ascii="Calibri" w:hAnsi="Calibri"/>
          <w:b w:val="0"/>
          <w:i w:val="0"/>
          <w:color w:val="6E6E73"/>
          <w:sz w:val="21"/>
        </w:rPr>
        <w:t>....................................................</w:t>
      </w:r>
      <w:r>
        <w:rPr>
          <w:rFonts w:ascii="Calibri" w:hAnsi="Calibri"/>
          <w:b/>
          <w:i w:val="0"/>
          <w:color w:val="00317E"/>
          <w:sz w:val="21"/>
        </w:rPr>
        <w:t>15</w:t>
      </w:r>
    </w:p>
    <w:p>
      <w:pPr>
        <w:spacing w:after="40"/>
      </w:pPr>
      <w:r>
        <w:rPr>
          <w:rFonts w:ascii="Calibri" w:hAnsi="Calibri"/>
          <w:b w:val="0"/>
          <w:i w:val="0"/>
          <w:color w:val="333333"/>
          <w:sz w:val="21"/>
        </w:rPr>
        <w:t xml:space="preserve">      3.3.3 Security Objectives</w:t>
      </w:r>
      <w:r>
        <w:rPr>
          <w:rFonts w:ascii="Calibri" w:hAnsi="Calibri"/>
          <w:b w:val="0"/>
          <w:i w:val="0"/>
          <w:color w:val="6E6E73"/>
          <w:sz w:val="21"/>
        </w:rPr>
        <w:t>......................................................</w:t>
      </w:r>
      <w:r>
        <w:rPr>
          <w:rFonts w:ascii="Calibri" w:hAnsi="Calibri"/>
          <w:b/>
          <w:i w:val="0"/>
          <w:color w:val="00317E"/>
          <w:sz w:val="21"/>
        </w:rPr>
        <w:t>16</w:t>
      </w:r>
    </w:p>
    <w:p>
      <w:pPr>
        <w:spacing w:after="40"/>
      </w:pPr>
      <w:r>
        <w:rPr>
          <w:rFonts w:ascii="Calibri" w:hAnsi="Calibri"/>
          <w:b w:val="0"/>
          <w:i w:val="0"/>
          <w:color w:val="333333"/>
          <w:sz w:val="21"/>
        </w:rPr>
        <w:t xml:space="preserve">      3.3.4 User Experience Objectives</w:t>
      </w:r>
      <w:r>
        <w:rPr>
          <w:rFonts w:ascii="Calibri" w:hAnsi="Calibri"/>
          <w:b w:val="0"/>
          <w:i w:val="0"/>
          <w:color w:val="6E6E73"/>
          <w:sz w:val="21"/>
        </w:rPr>
        <w:t>...............................................</w:t>
      </w:r>
      <w:r>
        <w:rPr>
          <w:rFonts w:ascii="Calibri" w:hAnsi="Calibri"/>
          <w:b/>
          <w:i w:val="0"/>
          <w:color w:val="00317E"/>
          <w:sz w:val="21"/>
        </w:rPr>
        <w:t>16</w:t>
      </w:r>
    </w:p>
    <w:p>
      <w:pPr>
        <w:spacing w:after="40"/>
      </w:pPr>
      <w:r>
        <w:rPr>
          <w:rFonts w:ascii="Calibri" w:hAnsi="Calibri"/>
          <w:b w:val="0"/>
          <w:i w:val="0"/>
          <w:color w:val="333333"/>
          <w:sz w:val="21"/>
        </w:rPr>
        <w:t xml:space="preserve">      3.3.5 Administrative Objectives</w:t>
      </w:r>
      <w:r>
        <w:rPr>
          <w:rFonts w:ascii="Calibri" w:hAnsi="Calibri"/>
          <w:b w:val="0"/>
          <w:i w:val="0"/>
          <w:color w:val="6E6E73"/>
          <w:sz w:val="21"/>
        </w:rPr>
        <w:t>................................................</w:t>
      </w:r>
      <w:r>
        <w:rPr>
          <w:rFonts w:ascii="Calibri" w:hAnsi="Calibri"/>
          <w:b/>
          <w:i w:val="0"/>
          <w:color w:val="00317E"/>
          <w:sz w:val="21"/>
        </w:rPr>
        <w:t>17</w:t>
      </w:r>
    </w:p>
    <w:p>
      <w:pPr>
        <w:spacing w:after="40"/>
      </w:pPr>
      <w:r>
        <w:rPr>
          <w:rFonts w:ascii="Calibri" w:hAnsi="Calibri"/>
          <w:b w:val="0"/>
          <w:i w:val="0"/>
          <w:color w:val="333333"/>
          <w:sz w:val="21"/>
        </w:rPr>
        <w:t xml:space="preserve">   3.4 Methodology</w:t>
      </w:r>
      <w:r>
        <w:rPr>
          <w:rFonts w:ascii="Calibri" w:hAnsi="Calibri"/>
          <w:b w:val="0"/>
          <w:i w:val="0"/>
          <w:color w:val="6E6E73"/>
          <w:sz w:val="21"/>
        </w:rPr>
        <w:t>...................................................................</w:t>
      </w:r>
      <w:r>
        <w:rPr>
          <w:rFonts w:ascii="Calibri" w:hAnsi="Calibri"/>
          <w:b/>
          <w:i w:val="0"/>
          <w:color w:val="00317E"/>
          <w:sz w:val="21"/>
        </w:rPr>
        <w:t>17</w:t>
      </w:r>
    </w:p>
    <w:p>
      <w:pPr>
        <w:spacing w:after="40"/>
      </w:pPr>
      <w:r>
        <w:rPr>
          <w:rFonts w:ascii="Calibri" w:hAnsi="Calibri"/>
          <w:b w:val="0"/>
          <w:i w:val="0"/>
          <w:color w:val="333333"/>
          <w:sz w:val="21"/>
        </w:rPr>
        <w:t xml:space="preserve">      3.4.1 Development Approach (ASD)</w:t>
      </w:r>
      <w:r>
        <w:rPr>
          <w:rFonts w:ascii="Calibri" w:hAnsi="Calibri"/>
          <w:b w:val="0"/>
          <w:i w:val="0"/>
          <w:color w:val="6E6E73"/>
          <w:sz w:val="21"/>
        </w:rPr>
        <w:t>...............................................</w:t>
      </w:r>
      <w:r>
        <w:rPr>
          <w:rFonts w:ascii="Calibri" w:hAnsi="Calibri"/>
          <w:b/>
          <w:i w:val="0"/>
          <w:color w:val="00317E"/>
          <w:sz w:val="21"/>
        </w:rPr>
        <w:t>17</w:t>
      </w:r>
    </w:p>
    <w:p>
      <w:pPr>
        <w:spacing w:after="40"/>
      </w:pPr>
      <w:r>
        <w:rPr>
          <w:rFonts w:ascii="Calibri" w:hAnsi="Calibri"/>
          <w:b w:val="0"/>
          <w:i w:val="0"/>
          <w:color w:val="333333"/>
          <w:sz w:val="21"/>
        </w:rPr>
        <w:t xml:space="preserve">      3.4.2 Development Phases</w:t>
      </w:r>
      <w:r>
        <w:rPr>
          <w:rFonts w:ascii="Calibri" w:hAnsi="Calibri"/>
          <w:b w:val="0"/>
          <w:i w:val="0"/>
          <w:color w:val="6E6E73"/>
          <w:sz w:val="21"/>
        </w:rPr>
        <w:t>.......................................................</w:t>
      </w:r>
      <w:r>
        <w:rPr>
          <w:rFonts w:ascii="Calibri" w:hAnsi="Calibri"/>
          <w:b/>
          <w:i w:val="0"/>
          <w:color w:val="00317E"/>
          <w:sz w:val="21"/>
        </w:rPr>
        <w:t>18</w:t>
      </w:r>
    </w:p>
    <w:p>
      <w:pPr>
        <w:spacing w:after="40"/>
      </w:pPr>
      <w:r>
        <w:rPr>
          <w:rFonts w:ascii="Calibri" w:hAnsi="Calibri"/>
          <w:b w:val="0"/>
          <w:i w:val="0"/>
          <w:color w:val="333333"/>
          <w:sz w:val="21"/>
        </w:rPr>
        <w:t xml:space="preserve">      3.4.3 Technology Stack Summary</w:t>
      </w:r>
      <w:r>
        <w:rPr>
          <w:rFonts w:ascii="Calibri" w:hAnsi="Calibri"/>
          <w:b w:val="0"/>
          <w:i w:val="0"/>
          <w:color w:val="6E6E73"/>
          <w:sz w:val="21"/>
        </w:rPr>
        <w:t>.................................................</w:t>
      </w:r>
      <w:r>
        <w:rPr>
          <w:rFonts w:ascii="Calibri" w:hAnsi="Calibri"/>
          <w:b/>
          <w:i w:val="0"/>
          <w:color w:val="00317E"/>
          <w:sz w:val="21"/>
        </w:rPr>
        <w:t>19</w:t>
      </w:r>
    </w:p>
    <w:p>
      <w:pPr>
        <w:spacing w:after="40"/>
      </w:pPr>
      <w:r>
        <w:rPr>
          <w:rFonts w:ascii="Calibri" w:hAnsi="Calibri"/>
          <w:b w:val="0"/>
          <w:i w:val="0"/>
          <w:color w:val="333333"/>
          <w:sz w:val="21"/>
        </w:rPr>
        <w:t>4. WORK CARRIED OUT</w:t>
      </w:r>
      <w:r>
        <w:rPr>
          <w:rFonts w:ascii="Calibri" w:hAnsi="Calibri"/>
          <w:b w:val="0"/>
          <w:i w:val="0"/>
          <w:color w:val="6E6E73"/>
          <w:sz w:val="21"/>
        </w:rPr>
        <w:t>..................................................................</w:t>
      </w:r>
      <w:r>
        <w:rPr>
          <w:rFonts w:ascii="Calibri" w:hAnsi="Calibri"/>
          <w:b/>
          <w:i w:val="0"/>
          <w:color w:val="00317E"/>
          <w:sz w:val="21"/>
        </w:rPr>
        <w:t>20</w:t>
      </w:r>
    </w:p>
    <w:p>
      <w:pPr>
        <w:spacing w:after="40"/>
      </w:pPr>
      <w:r>
        <w:rPr>
          <w:rFonts w:ascii="Calibri" w:hAnsi="Calibri"/>
          <w:b w:val="0"/>
          <w:i w:val="0"/>
          <w:color w:val="333333"/>
          <w:sz w:val="21"/>
        </w:rPr>
        <w:t xml:space="preserve">   4.1 Introduction</w:t>
      </w:r>
      <w:r>
        <w:rPr>
          <w:rFonts w:ascii="Calibri" w:hAnsi="Calibri"/>
          <w:b w:val="0"/>
          <w:i w:val="0"/>
          <w:color w:val="6E6E73"/>
          <w:sz w:val="21"/>
        </w:rPr>
        <w:t>..................................................................</w:t>
      </w:r>
      <w:r>
        <w:rPr>
          <w:rFonts w:ascii="Calibri" w:hAnsi="Calibri"/>
          <w:b/>
          <w:i w:val="0"/>
          <w:color w:val="00317E"/>
          <w:sz w:val="21"/>
        </w:rPr>
        <w:t>20</w:t>
      </w:r>
    </w:p>
    <w:p>
      <w:pPr>
        <w:spacing w:after="40"/>
      </w:pPr>
      <w:r>
        <w:rPr>
          <w:rFonts w:ascii="Calibri" w:hAnsi="Calibri"/>
          <w:b w:val="0"/>
          <w:i w:val="0"/>
          <w:color w:val="333333"/>
          <w:sz w:val="21"/>
        </w:rPr>
        <w:t xml:space="preserve">   4.2 System Architecture</w:t>
      </w:r>
      <w:r>
        <w:rPr>
          <w:rFonts w:ascii="Calibri" w:hAnsi="Calibri"/>
          <w:b w:val="0"/>
          <w:i w:val="0"/>
          <w:color w:val="6E6E73"/>
          <w:sz w:val="21"/>
        </w:rPr>
        <w:t>...........................................................</w:t>
      </w:r>
      <w:r>
        <w:rPr>
          <w:rFonts w:ascii="Calibri" w:hAnsi="Calibri"/>
          <w:b/>
          <w:i w:val="0"/>
          <w:color w:val="00317E"/>
          <w:sz w:val="21"/>
        </w:rPr>
        <w:t>20</w:t>
      </w:r>
    </w:p>
    <w:p>
      <w:pPr>
        <w:spacing w:after="40"/>
      </w:pPr>
      <w:r>
        <w:rPr>
          <w:rFonts w:ascii="Calibri" w:hAnsi="Calibri"/>
          <w:b w:val="0"/>
          <w:i w:val="0"/>
          <w:color w:val="333333"/>
          <w:sz w:val="21"/>
        </w:rPr>
        <w:t xml:space="preserve">      4.2.1 High-Level Architecture</w:t>
      </w:r>
      <w:r>
        <w:rPr>
          <w:rFonts w:ascii="Calibri" w:hAnsi="Calibri"/>
          <w:b w:val="0"/>
          <w:i w:val="0"/>
          <w:color w:val="6E6E73"/>
          <w:sz w:val="21"/>
        </w:rPr>
        <w:t>..................................................</w:t>
      </w:r>
      <w:r>
        <w:rPr>
          <w:rFonts w:ascii="Calibri" w:hAnsi="Calibri"/>
          <w:b/>
          <w:i w:val="0"/>
          <w:color w:val="00317E"/>
          <w:sz w:val="21"/>
        </w:rPr>
        <w:t>20</w:t>
      </w:r>
    </w:p>
    <w:p>
      <w:pPr>
        <w:spacing w:after="40"/>
      </w:pPr>
      <w:r>
        <w:rPr>
          <w:rFonts w:ascii="Calibri" w:hAnsi="Calibri"/>
          <w:b w:val="0"/>
          <w:i w:val="0"/>
          <w:color w:val="333333"/>
          <w:sz w:val="21"/>
        </w:rPr>
        <w:t xml:space="preserve">      4.2.2 Application Structure</w:t>
      </w:r>
      <w:r>
        <w:rPr>
          <w:rFonts w:ascii="Calibri" w:hAnsi="Calibri"/>
          <w:b w:val="0"/>
          <w:i w:val="0"/>
          <w:color w:val="6E6E73"/>
          <w:sz w:val="21"/>
        </w:rPr>
        <w:t>....................................................</w:t>
      </w:r>
      <w:r>
        <w:rPr>
          <w:rFonts w:ascii="Calibri" w:hAnsi="Calibri"/>
          <w:b/>
          <w:i w:val="0"/>
          <w:color w:val="00317E"/>
          <w:sz w:val="21"/>
        </w:rPr>
        <w:t>21</w:t>
      </w:r>
    </w:p>
    <w:p>
      <w:pPr>
        <w:spacing w:after="40"/>
      </w:pPr>
      <w:r>
        <w:rPr>
          <w:rFonts w:ascii="Calibri" w:hAnsi="Calibri"/>
          <w:b w:val="0"/>
          <w:i w:val="0"/>
          <w:color w:val="333333"/>
          <w:sz w:val="21"/>
        </w:rPr>
        <w:t xml:space="preserve">      4.2.3 Request-Response Flow</w:t>
      </w:r>
      <w:r>
        <w:rPr>
          <w:rFonts w:ascii="Calibri" w:hAnsi="Calibri"/>
          <w:b w:val="0"/>
          <w:i w:val="0"/>
          <w:color w:val="6E6E73"/>
          <w:sz w:val="21"/>
        </w:rPr>
        <w:t>....................................................</w:t>
      </w:r>
      <w:r>
        <w:rPr>
          <w:rFonts w:ascii="Calibri" w:hAnsi="Calibri"/>
          <w:b/>
          <w:i w:val="0"/>
          <w:color w:val="00317E"/>
          <w:sz w:val="21"/>
        </w:rPr>
        <w:t>21</w:t>
      </w:r>
    </w:p>
    <w:p>
      <w:pPr>
        <w:spacing w:after="40"/>
      </w:pPr>
      <w:r>
        <w:rPr>
          <w:rFonts w:ascii="Calibri" w:hAnsi="Calibri"/>
          <w:b w:val="0"/>
          <w:i w:val="0"/>
          <w:color w:val="333333"/>
          <w:sz w:val="21"/>
        </w:rPr>
        <w:t xml:space="preserve">   4.3 Database Implementation</w:t>
      </w:r>
      <w:r>
        <w:rPr>
          <w:rFonts w:ascii="Calibri" w:hAnsi="Calibri"/>
          <w:b w:val="0"/>
          <w:i w:val="0"/>
          <w:color w:val="6E6E73"/>
          <w:sz w:val="21"/>
        </w:rPr>
        <w:t>.......................................................</w:t>
      </w:r>
      <w:r>
        <w:rPr>
          <w:rFonts w:ascii="Calibri" w:hAnsi="Calibri"/>
          <w:b/>
          <w:i w:val="0"/>
          <w:color w:val="00317E"/>
          <w:sz w:val="21"/>
        </w:rPr>
        <w:t>22</w:t>
      </w:r>
    </w:p>
    <w:p>
      <w:pPr>
        <w:spacing w:after="40"/>
      </w:pPr>
      <w:r>
        <w:rPr>
          <w:rFonts w:ascii="Calibri" w:hAnsi="Calibri"/>
          <w:b w:val="0"/>
          <w:i w:val="0"/>
          <w:color w:val="333333"/>
          <w:sz w:val="21"/>
        </w:rPr>
        <w:t xml:space="preserve">      4.3.1 Database Schema Design</w:t>
      </w:r>
      <w:r>
        <w:rPr>
          <w:rFonts w:ascii="Calibri" w:hAnsi="Calibri"/>
          <w:b w:val="0"/>
          <w:i w:val="0"/>
          <w:color w:val="6E6E73"/>
          <w:sz w:val="21"/>
        </w:rPr>
        <w:t>...................................................</w:t>
      </w:r>
      <w:r>
        <w:rPr>
          <w:rFonts w:ascii="Calibri" w:hAnsi="Calibri"/>
          <w:b/>
          <w:i w:val="0"/>
          <w:color w:val="00317E"/>
          <w:sz w:val="21"/>
        </w:rPr>
        <w:t>22</w:t>
      </w:r>
    </w:p>
    <w:p>
      <w:pPr>
        <w:spacing w:after="40"/>
      </w:pPr>
      <w:r>
        <w:rPr>
          <w:rFonts w:ascii="Calibri" w:hAnsi="Calibri"/>
          <w:b w:val="0"/>
          <w:i w:val="0"/>
          <w:color w:val="333333"/>
          <w:sz w:val="21"/>
        </w:rPr>
        <w:t xml:space="preserve">      4.3.2 Student ID Generation Logic</w:t>
      </w:r>
      <w:r>
        <w:rPr>
          <w:rFonts w:ascii="Calibri" w:hAnsi="Calibri"/>
          <w:b w:val="0"/>
          <w:i w:val="0"/>
          <w:color w:val="6E6E73"/>
          <w:sz w:val="21"/>
        </w:rPr>
        <w:t>..............................................</w:t>
      </w:r>
      <w:r>
        <w:rPr>
          <w:rFonts w:ascii="Calibri" w:hAnsi="Calibri"/>
          <w:b/>
          <w:i w:val="0"/>
          <w:color w:val="00317E"/>
          <w:sz w:val="21"/>
        </w:rPr>
        <w:t>23</w:t>
      </w:r>
    </w:p>
    <w:p>
      <w:pPr>
        <w:spacing w:after="40"/>
      </w:pPr>
      <w:r>
        <w:rPr>
          <w:rFonts w:ascii="Calibri" w:hAnsi="Calibri"/>
          <w:b w:val="0"/>
          <w:i w:val="0"/>
          <w:color w:val="333333"/>
          <w:sz w:val="21"/>
        </w:rPr>
        <w:t xml:space="preserve">      4.3.3 Database Connectivity Strategy</w:t>
      </w:r>
      <w:r>
        <w:rPr>
          <w:rFonts w:ascii="Calibri" w:hAnsi="Calibri"/>
          <w:b w:val="0"/>
          <w:i w:val="0"/>
          <w:color w:val="6E6E73"/>
          <w:sz w:val="21"/>
        </w:rPr>
        <w:t>...........................................</w:t>
      </w:r>
      <w:r>
        <w:rPr>
          <w:rFonts w:ascii="Calibri" w:hAnsi="Calibri"/>
          <w:b/>
          <w:i w:val="0"/>
          <w:color w:val="00317E"/>
          <w:sz w:val="21"/>
        </w:rPr>
        <w:t>24</w:t>
      </w:r>
    </w:p>
    <w:p>
      <w:pPr>
        <w:spacing w:after="40"/>
      </w:pPr>
      <w:r>
        <w:rPr>
          <w:rFonts w:ascii="Calibri" w:hAnsi="Calibri"/>
          <w:b w:val="0"/>
          <w:i w:val="0"/>
          <w:color w:val="333333"/>
          <w:sz w:val="21"/>
        </w:rPr>
        <w:t xml:space="preserve">   4.4 Backend Implementation</w:t>
      </w:r>
      <w:r>
        <w:rPr>
          <w:rFonts w:ascii="Calibri" w:hAnsi="Calibri"/>
          <w:b w:val="0"/>
          <w:i w:val="0"/>
          <w:color w:val="6E6E73"/>
          <w:sz w:val="21"/>
        </w:rPr>
        <w:t>........................................................</w:t>
      </w:r>
      <w:r>
        <w:rPr>
          <w:rFonts w:ascii="Calibri" w:hAnsi="Calibri"/>
          <w:b/>
          <w:i w:val="0"/>
          <w:color w:val="00317E"/>
          <w:sz w:val="21"/>
        </w:rPr>
        <w:t>25</w:t>
      </w:r>
    </w:p>
    <w:p>
      <w:pPr>
        <w:spacing w:after="40"/>
      </w:pPr>
      <w:r>
        <w:rPr>
          <w:rFonts w:ascii="Calibri" w:hAnsi="Calibri"/>
          <w:b w:val="0"/>
          <w:i w:val="0"/>
          <w:color w:val="333333"/>
          <w:sz w:val="21"/>
        </w:rPr>
        <w:t xml:space="preserve">      4.4.1 Application Factory Pattern</w:t>
      </w:r>
      <w:r>
        <w:rPr>
          <w:rFonts w:ascii="Calibri" w:hAnsi="Calibri"/>
          <w:b w:val="0"/>
          <w:i w:val="0"/>
          <w:color w:val="6E6E73"/>
          <w:sz w:val="21"/>
        </w:rPr>
        <w:t>..............................................</w:t>
      </w:r>
      <w:r>
        <w:rPr>
          <w:rFonts w:ascii="Calibri" w:hAnsi="Calibri"/>
          <w:b/>
          <w:i w:val="0"/>
          <w:color w:val="00317E"/>
          <w:sz w:val="21"/>
        </w:rPr>
        <w:t>25</w:t>
      </w:r>
    </w:p>
    <w:p>
      <w:pPr>
        <w:spacing w:after="40"/>
      </w:pPr>
      <w:r>
        <w:rPr>
          <w:rFonts w:ascii="Calibri" w:hAnsi="Calibri"/>
          <w:b w:val="0"/>
          <w:i w:val="0"/>
          <w:color w:val="333333"/>
          <w:sz w:val="21"/>
        </w:rPr>
        <w:t xml:space="preserve">      4.4.2 Dual-Role User Authentication</w:t>
      </w:r>
      <w:r>
        <w:rPr>
          <w:rFonts w:ascii="Calibri" w:hAnsi="Calibri"/>
          <w:b w:val="0"/>
          <w:i w:val="0"/>
          <w:color w:val="6E6E73"/>
          <w:sz w:val="21"/>
        </w:rPr>
        <w:t>............................................</w:t>
      </w:r>
      <w:r>
        <w:rPr>
          <w:rFonts w:ascii="Calibri" w:hAnsi="Calibri"/>
          <w:b/>
          <w:i w:val="0"/>
          <w:color w:val="00317E"/>
          <w:sz w:val="21"/>
        </w:rPr>
        <w:t>26</w:t>
      </w:r>
    </w:p>
    <w:p>
      <w:pPr>
        <w:spacing w:after="40"/>
      </w:pPr>
      <w:r>
        <w:rPr>
          <w:rFonts w:ascii="Calibri" w:hAnsi="Calibri"/>
          <w:b w:val="0"/>
          <w:i w:val="0"/>
          <w:color w:val="333333"/>
          <w:sz w:val="21"/>
        </w:rPr>
        <w:t xml:space="preserve">      4.4.3 Registration Workflow</w:t>
      </w:r>
      <w:r>
        <w:rPr>
          <w:rFonts w:ascii="Calibri" w:hAnsi="Calibri"/>
          <w:b w:val="0"/>
          <w:i w:val="0"/>
          <w:color w:val="6E6E73"/>
          <w:sz w:val="21"/>
        </w:rPr>
        <w:t>....................................................</w:t>
      </w:r>
      <w:r>
        <w:rPr>
          <w:rFonts w:ascii="Calibri" w:hAnsi="Calibri"/>
          <w:b/>
          <w:i w:val="0"/>
          <w:color w:val="00317E"/>
          <w:sz w:val="21"/>
        </w:rPr>
        <w:t>27</w:t>
      </w:r>
    </w:p>
    <w:p>
      <w:pPr>
        <w:spacing w:after="40"/>
      </w:pPr>
      <w:r>
        <w:rPr>
          <w:rFonts w:ascii="Calibri" w:hAnsi="Calibri"/>
          <w:b w:val="0"/>
          <w:i w:val="0"/>
          <w:color w:val="333333"/>
          <w:sz w:val="21"/>
        </w:rPr>
        <w:t xml:space="preserve">      4.4.4 Admin Dashboard Features</w:t>
      </w:r>
      <w:r>
        <w:rPr>
          <w:rFonts w:ascii="Calibri" w:hAnsi="Calibri"/>
          <w:b w:val="0"/>
          <w:i w:val="0"/>
          <w:color w:val="6E6E73"/>
          <w:sz w:val="21"/>
        </w:rPr>
        <w:t>.................................................</w:t>
      </w:r>
      <w:r>
        <w:rPr>
          <w:rFonts w:ascii="Calibri" w:hAnsi="Calibri"/>
          <w:b/>
          <w:i w:val="0"/>
          <w:color w:val="00317E"/>
          <w:sz w:val="21"/>
        </w:rPr>
        <w:t>27</w:t>
      </w:r>
    </w:p>
    <w:p>
      <w:pPr>
        <w:spacing w:after="40"/>
      </w:pPr>
      <w:r>
        <w:rPr>
          <w:rFonts w:ascii="Calibri" w:hAnsi="Calibri"/>
          <w:b w:val="0"/>
          <w:i w:val="0"/>
          <w:color w:val="333333"/>
          <w:sz w:val="21"/>
        </w:rPr>
        <w:t xml:space="preserve">      4.4.5 REST API Endpoints</w:t>
      </w:r>
      <w:r>
        <w:rPr>
          <w:rFonts w:ascii="Calibri" w:hAnsi="Calibri"/>
          <w:b w:val="0"/>
          <w:i w:val="0"/>
          <w:color w:val="6E6E73"/>
          <w:sz w:val="21"/>
        </w:rPr>
        <w:t>.......................................................</w:t>
      </w:r>
      <w:r>
        <w:rPr>
          <w:rFonts w:ascii="Calibri" w:hAnsi="Calibri"/>
          <w:b/>
          <w:i w:val="0"/>
          <w:color w:val="00317E"/>
          <w:sz w:val="21"/>
        </w:rPr>
        <w:t>28</w:t>
      </w:r>
    </w:p>
    <w:p>
      <w:pPr>
        <w:spacing w:after="40"/>
      </w:pPr>
      <w:r>
        <w:rPr>
          <w:rFonts w:ascii="Calibri" w:hAnsi="Calibri"/>
          <w:b w:val="0"/>
          <w:i w:val="0"/>
          <w:color w:val="333333"/>
          <w:sz w:val="21"/>
        </w:rPr>
        <w:t xml:space="preserve">   4.5 Frontend Implementation</w:t>
      </w:r>
      <w:r>
        <w:rPr>
          <w:rFonts w:ascii="Calibri" w:hAnsi="Calibri"/>
          <w:b w:val="0"/>
          <w:i w:val="0"/>
          <w:color w:val="6E6E73"/>
          <w:sz w:val="21"/>
        </w:rPr>
        <w:t>.......................................................</w:t>
      </w:r>
      <w:r>
        <w:rPr>
          <w:rFonts w:ascii="Calibri" w:hAnsi="Calibri"/>
          <w:b/>
          <w:i w:val="0"/>
          <w:color w:val="00317E"/>
          <w:sz w:val="21"/>
        </w:rPr>
        <w:t>29</w:t>
      </w:r>
    </w:p>
    <w:p>
      <w:pPr>
        <w:spacing w:after="40"/>
      </w:pPr>
      <w:r>
        <w:rPr>
          <w:rFonts w:ascii="Calibri" w:hAnsi="Calibri"/>
          <w:b w:val="0"/>
          <w:i w:val="0"/>
          <w:color w:val="333333"/>
          <w:sz w:val="21"/>
        </w:rPr>
        <w:t xml:space="preserve">      4.5.1 Responsive Design System</w:t>
      </w:r>
      <w:r>
        <w:rPr>
          <w:rFonts w:ascii="Calibri" w:hAnsi="Calibri"/>
          <w:b w:val="0"/>
          <w:i w:val="0"/>
          <w:color w:val="6E6E73"/>
          <w:sz w:val="21"/>
        </w:rPr>
        <w:t>.................................................</w:t>
      </w:r>
      <w:r>
        <w:rPr>
          <w:rFonts w:ascii="Calibri" w:hAnsi="Calibri"/>
          <w:b/>
          <w:i w:val="0"/>
          <w:color w:val="00317E"/>
          <w:sz w:val="21"/>
        </w:rPr>
        <w:t>29</w:t>
      </w:r>
    </w:p>
    <w:p>
      <w:pPr>
        <w:spacing w:after="40"/>
      </w:pPr>
      <w:r>
        <w:rPr>
          <w:rFonts w:ascii="Calibri" w:hAnsi="Calibri"/>
          <w:b w:val="0"/>
          <w:i w:val="0"/>
          <w:color w:val="333333"/>
          <w:sz w:val="21"/>
        </w:rPr>
        <w:t xml:space="preserve">      4.5.2 Multi-Step Form Controller</w:t>
      </w:r>
      <w:r>
        <w:rPr>
          <w:rFonts w:ascii="Calibri" w:hAnsi="Calibri"/>
          <w:b w:val="0"/>
          <w:i w:val="0"/>
          <w:color w:val="6E6E73"/>
          <w:sz w:val="21"/>
        </w:rPr>
        <w:t>...............................................</w:t>
      </w:r>
      <w:r>
        <w:rPr>
          <w:rFonts w:ascii="Calibri" w:hAnsi="Calibri"/>
          <w:b/>
          <w:i w:val="0"/>
          <w:color w:val="00317E"/>
          <w:sz w:val="21"/>
        </w:rPr>
        <w:t>30</w:t>
      </w:r>
    </w:p>
    <w:p>
      <w:pPr>
        <w:spacing w:after="40"/>
      </w:pPr>
      <w:r>
        <w:rPr>
          <w:rFonts w:ascii="Calibri" w:hAnsi="Calibri"/>
          <w:b w:val="0"/>
          <w:i w:val="0"/>
          <w:color w:val="333333"/>
          <w:sz w:val="21"/>
        </w:rPr>
        <w:t xml:space="preserve">      4.5.3 Password Strength Meter</w:t>
      </w:r>
      <w:r>
        <w:rPr>
          <w:rFonts w:ascii="Calibri" w:hAnsi="Calibri"/>
          <w:b w:val="0"/>
          <w:i w:val="0"/>
          <w:color w:val="6E6E73"/>
          <w:sz w:val="21"/>
        </w:rPr>
        <w:t>..................................................</w:t>
      </w:r>
      <w:r>
        <w:rPr>
          <w:rFonts w:ascii="Calibri" w:hAnsi="Calibri"/>
          <w:b/>
          <w:i w:val="0"/>
          <w:color w:val="00317E"/>
          <w:sz w:val="21"/>
        </w:rPr>
        <w:t>30</w:t>
      </w:r>
    </w:p>
    <w:p>
      <w:pPr>
        <w:spacing w:after="40"/>
      </w:pPr>
      <w:r>
        <w:rPr>
          <w:rFonts w:ascii="Calibri" w:hAnsi="Calibri"/>
          <w:b w:val="0"/>
          <w:i w:val="0"/>
          <w:color w:val="333333"/>
          <w:sz w:val="21"/>
        </w:rPr>
        <w:t xml:space="preserve">      4.5.4 Course Catalog with Filtering</w:t>
      </w:r>
      <w:r>
        <w:rPr>
          <w:rFonts w:ascii="Calibri" w:hAnsi="Calibri"/>
          <w:b w:val="0"/>
          <w:i w:val="0"/>
          <w:color w:val="6E6E73"/>
          <w:sz w:val="21"/>
        </w:rPr>
        <w:t>............................................</w:t>
      </w:r>
      <w:r>
        <w:rPr>
          <w:rFonts w:ascii="Calibri" w:hAnsi="Calibri"/>
          <w:b/>
          <w:i w:val="0"/>
          <w:color w:val="00317E"/>
          <w:sz w:val="21"/>
        </w:rPr>
        <w:t>31</w:t>
      </w:r>
    </w:p>
    <w:p>
      <w:pPr>
        <w:spacing w:after="40"/>
      </w:pPr>
      <w:r>
        <w:rPr>
          <w:rFonts w:ascii="Calibri" w:hAnsi="Calibri"/>
          <w:b w:val="0"/>
          <w:i w:val="0"/>
          <w:color w:val="333333"/>
          <w:sz w:val="21"/>
        </w:rPr>
        <w:t xml:space="preserve">   4.6 Security Implementation</w:t>
      </w:r>
      <w:r>
        <w:rPr>
          <w:rFonts w:ascii="Calibri" w:hAnsi="Calibri"/>
          <w:b w:val="0"/>
          <w:i w:val="0"/>
          <w:color w:val="6E6E73"/>
          <w:sz w:val="21"/>
        </w:rPr>
        <w:t>.......................................................</w:t>
      </w:r>
      <w:r>
        <w:rPr>
          <w:rFonts w:ascii="Calibri" w:hAnsi="Calibri"/>
          <w:b/>
          <w:i w:val="0"/>
          <w:color w:val="00317E"/>
          <w:sz w:val="21"/>
        </w:rPr>
        <w:t>32</w:t>
      </w:r>
    </w:p>
    <w:p>
      <w:pPr>
        <w:spacing w:after="40"/>
      </w:pPr>
      <w:r>
        <w:rPr>
          <w:rFonts w:ascii="Calibri" w:hAnsi="Calibri"/>
          <w:b w:val="0"/>
          <w:i w:val="0"/>
          <w:color w:val="333333"/>
          <w:sz w:val="21"/>
        </w:rPr>
        <w:t xml:space="preserve">      4.6.1 Password Hashing</w:t>
      </w:r>
      <w:r>
        <w:rPr>
          <w:rFonts w:ascii="Calibri" w:hAnsi="Calibri"/>
          <w:b w:val="0"/>
          <w:i w:val="0"/>
          <w:color w:val="6E6E73"/>
          <w:sz w:val="21"/>
        </w:rPr>
        <w:t>.........................................................</w:t>
      </w:r>
      <w:r>
        <w:rPr>
          <w:rFonts w:ascii="Calibri" w:hAnsi="Calibri"/>
          <w:b/>
          <w:i w:val="0"/>
          <w:color w:val="00317E"/>
          <w:sz w:val="21"/>
        </w:rPr>
        <w:t>32</w:t>
      </w:r>
    </w:p>
    <w:p>
      <w:pPr>
        <w:spacing w:after="40"/>
      </w:pPr>
      <w:r>
        <w:rPr>
          <w:rFonts w:ascii="Calibri" w:hAnsi="Calibri"/>
          <w:b w:val="0"/>
          <w:i w:val="0"/>
          <w:color w:val="333333"/>
          <w:sz w:val="21"/>
        </w:rPr>
        <w:t xml:space="preserve">      4.6.2 CSRF Protection</w:t>
      </w:r>
      <w:r>
        <w:rPr>
          <w:rFonts w:ascii="Calibri" w:hAnsi="Calibri"/>
          <w:b w:val="0"/>
          <w:i w:val="0"/>
          <w:color w:val="6E6E73"/>
          <w:sz w:val="21"/>
        </w:rPr>
        <w:t>..........................................................</w:t>
      </w:r>
      <w:r>
        <w:rPr>
          <w:rFonts w:ascii="Calibri" w:hAnsi="Calibri"/>
          <w:b/>
          <w:i w:val="0"/>
          <w:color w:val="00317E"/>
          <w:sz w:val="21"/>
        </w:rPr>
        <w:t>32</w:t>
      </w:r>
    </w:p>
    <w:p>
      <w:pPr>
        <w:spacing w:after="40"/>
      </w:pPr>
      <w:r>
        <w:rPr>
          <w:rFonts w:ascii="Calibri" w:hAnsi="Calibri"/>
          <w:b w:val="0"/>
          <w:i w:val="0"/>
          <w:color w:val="333333"/>
          <w:sz w:val="21"/>
        </w:rPr>
        <w:t xml:space="preserve">      4.6.3 Rate Limiting</w:t>
      </w:r>
      <w:r>
        <w:rPr>
          <w:rFonts w:ascii="Calibri" w:hAnsi="Calibri"/>
          <w:b w:val="0"/>
          <w:i w:val="0"/>
          <w:color w:val="6E6E73"/>
          <w:sz w:val="21"/>
        </w:rPr>
        <w:t>............................................................</w:t>
      </w:r>
      <w:r>
        <w:rPr>
          <w:rFonts w:ascii="Calibri" w:hAnsi="Calibri"/>
          <w:b/>
          <w:i w:val="0"/>
          <w:color w:val="00317E"/>
          <w:sz w:val="21"/>
        </w:rPr>
        <w:t>33</w:t>
      </w:r>
    </w:p>
    <w:p>
      <w:pPr>
        <w:spacing w:after="40"/>
      </w:pPr>
      <w:r>
        <w:rPr>
          <w:rFonts w:ascii="Calibri" w:hAnsi="Calibri"/>
          <w:b w:val="0"/>
          <w:i w:val="0"/>
          <w:color w:val="333333"/>
          <w:sz w:val="21"/>
        </w:rPr>
        <w:t xml:space="preserve">      4.6.4 Security Headers</w:t>
      </w:r>
      <w:r>
        <w:rPr>
          <w:rFonts w:ascii="Calibri" w:hAnsi="Calibri"/>
          <w:b w:val="0"/>
          <w:i w:val="0"/>
          <w:color w:val="6E6E73"/>
          <w:sz w:val="21"/>
        </w:rPr>
        <w:t>.........................................................</w:t>
      </w:r>
      <w:r>
        <w:rPr>
          <w:rFonts w:ascii="Calibri" w:hAnsi="Calibri"/>
          <w:b/>
          <w:i w:val="0"/>
          <w:color w:val="00317E"/>
          <w:sz w:val="21"/>
        </w:rPr>
        <w:t>33</w:t>
      </w:r>
    </w:p>
    <w:p>
      <w:pPr>
        <w:spacing w:after="40"/>
      </w:pPr>
      <w:r>
        <w:rPr>
          <w:rFonts w:ascii="Calibri" w:hAnsi="Calibri"/>
          <w:b w:val="0"/>
          <w:i w:val="0"/>
          <w:color w:val="333333"/>
          <w:sz w:val="21"/>
        </w:rPr>
        <w:t xml:space="preserve">      4.6.5 Audit Logging</w:t>
      </w:r>
      <w:r>
        <w:rPr>
          <w:rFonts w:ascii="Calibri" w:hAnsi="Calibri"/>
          <w:b w:val="0"/>
          <w:i w:val="0"/>
          <w:color w:val="6E6E73"/>
          <w:sz w:val="21"/>
        </w:rPr>
        <w:t>............................................................</w:t>
      </w:r>
      <w:r>
        <w:rPr>
          <w:rFonts w:ascii="Calibri" w:hAnsi="Calibri"/>
          <w:b/>
          <w:i w:val="0"/>
          <w:color w:val="00317E"/>
          <w:sz w:val="21"/>
        </w:rPr>
        <w:t>34</w:t>
      </w:r>
    </w:p>
    <w:p>
      <w:pPr>
        <w:spacing w:after="40"/>
      </w:pPr>
      <w:r>
        <w:rPr>
          <w:rFonts w:ascii="Calibri" w:hAnsi="Calibri"/>
          <w:b w:val="0"/>
          <w:i w:val="0"/>
          <w:color w:val="333333"/>
          <w:sz w:val="21"/>
        </w:rPr>
        <w:t xml:space="preserve">   4.7 Testing and Validation</w:t>
      </w:r>
      <w:r>
        <w:rPr>
          <w:rFonts w:ascii="Calibri" w:hAnsi="Calibri"/>
          <w:b w:val="0"/>
          <w:i w:val="0"/>
          <w:color w:val="6E6E73"/>
          <w:sz w:val="21"/>
        </w:rPr>
        <w:t>........................................................</w:t>
      </w:r>
      <w:r>
        <w:rPr>
          <w:rFonts w:ascii="Calibri" w:hAnsi="Calibri"/>
          <w:b/>
          <w:i w:val="0"/>
          <w:color w:val="00317E"/>
          <w:sz w:val="21"/>
        </w:rPr>
        <w:t>35</w:t>
      </w:r>
    </w:p>
    <w:p>
      <w:pPr>
        <w:spacing w:after="40"/>
      </w:pPr>
      <w:r>
        <w:rPr>
          <w:rFonts w:ascii="Calibri" w:hAnsi="Calibri"/>
          <w:b w:val="0"/>
          <w:i w:val="0"/>
          <w:color w:val="333333"/>
          <w:sz w:val="21"/>
        </w:rPr>
        <w:t xml:space="preserve">      4.7.1 Test Categories</w:t>
      </w:r>
      <w:r>
        <w:rPr>
          <w:rFonts w:ascii="Calibri" w:hAnsi="Calibri"/>
          <w:b w:val="0"/>
          <w:i w:val="0"/>
          <w:color w:val="6E6E73"/>
          <w:sz w:val="21"/>
        </w:rPr>
        <w:t>..........................................................</w:t>
      </w:r>
      <w:r>
        <w:rPr>
          <w:rFonts w:ascii="Calibri" w:hAnsi="Calibri"/>
          <w:b/>
          <w:i w:val="0"/>
          <w:color w:val="00317E"/>
          <w:sz w:val="21"/>
        </w:rPr>
        <w:t>35</w:t>
      </w:r>
    </w:p>
    <w:p>
      <w:pPr>
        <w:spacing w:after="40"/>
      </w:pPr>
      <w:r>
        <w:rPr>
          <w:rFonts w:ascii="Calibri" w:hAnsi="Calibri"/>
          <w:b w:val="0"/>
          <w:i w:val="0"/>
          <w:color w:val="333333"/>
          <w:sz w:val="21"/>
        </w:rPr>
        <w:t xml:space="preserve">      4.7.2 Sample Data Summary</w:t>
      </w:r>
      <w:r>
        <w:rPr>
          <w:rFonts w:ascii="Calibri" w:hAnsi="Calibri"/>
          <w:b w:val="0"/>
          <w:i w:val="0"/>
          <w:color w:val="6E6E73"/>
          <w:sz w:val="21"/>
        </w:rPr>
        <w:t>......................................................</w:t>
      </w:r>
      <w:r>
        <w:rPr>
          <w:rFonts w:ascii="Calibri" w:hAnsi="Calibri"/>
          <w:b/>
          <w:i w:val="0"/>
          <w:color w:val="00317E"/>
          <w:sz w:val="21"/>
        </w:rPr>
        <w:t>36</w:t>
      </w:r>
    </w:p>
    <w:p>
      <w:pPr>
        <w:spacing w:after="40"/>
      </w:pPr>
      <w:r>
        <w:rPr>
          <w:rFonts w:ascii="Calibri" w:hAnsi="Calibri"/>
          <w:b w:val="0"/>
          <w:i w:val="0"/>
          <w:color w:val="333333"/>
          <w:sz w:val="21"/>
        </w:rPr>
        <w:t xml:space="preserve">      4.7.3 Performance Results</w:t>
      </w:r>
      <w:r>
        <w:rPr>
          <w:rFonts w:ascii="Calibri" w:hAnsi="Calibri"/>
          <w:b w:val="0"/>
          <w:i w:val="0"/>
          <w:color w:val="6E6E73"/>
          <w:sz w:val="21"/>
        </w:rPr>
        <w:t>......................................................</w:t>
      </w:r>
      <w:r>
        <w:rPr>
          <w:rFonts w:ascii="Calibri" w:hAnsi="Calibri"/>
          <w:b/>
          <w:i w:val="0"/>
          <w:color w:val="00317E"/>
          <w:sz w:val="21"/>
        </w:rPr>
        <w:t>37</w:t>
      </w:r>
    </w:p>
    <w:p>
      <w:pPr>
        <w:spacing w:after="40"/>
      </w:pPr>
      <w:r>
        <w:rPr>
          <w:rFonts w:ascii="Calibri" w:hAnsi="Calibri"/>
          <w:b w:val="0"/>
          <w:i w:val="0"/>
          <w:color w:val="333333"/>
          <w:sz w:val="21"/>
        </w:rPr>
        <w:t>5. RESULTS AND DISCUSSION</w:t>
      </w:r>
      <w:r>
        <w:rPr>
          <w:rFonts w:ascii="Calibri" w:hAnsi="Calibri"/>
          <w:b w:val="0"/>
          <w:i w:val="0"/>
          <w:color w:val="6E6E73"/>
          <w:sz w:val="21"/>
        </w:rPr>
        <w:t>............................................................</w:t>
      </w:r>
      <w:r>
        <w:rPr>
          <w:rFonts w:ascii="Calibri" w:hAnsi="Calibri"/>
          <w:b/>
          <w:i w:val="0"/>
          <w:color w:val="00317E"/>
          <w:sz w:val="21"/>
        </w:rPr>
        <w:t>38</w:t>
      </w:r>
    </w:p>
    <w:p>
      <w:pPr>
        <w:spacing w:after="40"/>
      </w:pPr>
      <w:r>
        <w:rPr>
          <w:rFonts w:ascii="Calibri" w:hAnsi="Calibri"/>
          <w:b w:val="0"/>
          <w:i w:val="0"/>
          <w:color w:val="333333"/>
          <w:sz w:val="21"/>
        </w:rPr>
        <w:t>6. CONCLUSIONS AND SCOPE FOR FUTURE WORK</w:t>
      </w:r>
      <w:r>
        <w:rPr>
          <w:rFonts w:ascii="Calibri" w:hAnsi="Calibri"/>
          <w:b w:val="0"/>
          <w:i w:val="0"/>
          <w:color w:val="6E6E73"/>
          <w:sz w:val="21"/>
        </w:rPr>
        <w:t>.............................................</w:t>
      </w:r>
      <w:r>
        <w:rPr>
          <w:rFonts w:ascii="Calibri" w:hAnsi="Calibri"/>
          <w:b/>
          <w:i w:val="0"/>
          <w:color w:val="00317E"/>
          <w:sz w:val="21"/>
        </w:rPr>
        <w:t>40</w:t>
      </w:r>
    </w:p>
    <w:p>
      <w:pPr>
        <w:spacing w:after="40"/>
      </w:pPr>
      <w:r>
        <w:rPr>
          <w:rFonts w:ascii="Calibri" w:hAnsi="Calibri"/>
          <w:b w:val="0"/>
          <w:i w:val="0"/>
          <w:color w:val="333333"/>
          <w:sz w:val="21"/>
        </w:rPr>
        <w:t xml:space="preserve">   6.1 Introduction</w:t>
      </w:r>
      <w:r>
        <w:rPr>
          <w:rFonts w:ascii="Calibri" w:hAnsi="Calibri"/>
          <w:b w:val="0"/>
          <w:i w:val="0"/>
          <w:color w:val="6E6E73"/>
          <w:sz w:val="21"/>
        </w:rPr>
        <w:t>..................................................................</w:t>
      </w:r>
      <w:r>
        <w:rPr>
          <w:rFonts w:ascii="Calibri" w:hAnsi="Calibri"/>
          <w:b/>
          <w:i w:val="0"/>
          <w:color w:val="00317E"/>
          <w:sz w:val="21"/>
        </w:rPr>
        <w:t>40</w:t>
      </w:r>
    </w:p>
    <w:p>
      <w:pPr>
        <w:spacing w:after="40"/>
      </w:pPr>
      <w:r>
        <w:rPr>
          <w:rFonts w:ascii="Calibri" w:hAnsi="Calibri"/>
          <w:b w:val="0"/>
          <w:i w:val="0"/>
          <w:color w:val="333333"/>
          <w:sz w:val="21"/>
        </w:rPr>
        <w:t xml:space="preserve">   6.2 Summary of the Project</w:t>
      </w:r>
      <w:r>
        <w:rPr>
          <w:rFonts w:ascii="Calibri" w:hAnsi="Calibri"/>
          <w:b w:val="0"/>
          <w:i w:val="0"/>
          <w:color w:val="6E6E73"/>
          <w:sz w:val="21"/>
        </w:rPr>
        <w:t>........................................................</w:t>
      </w:r>
      <w:r>
        <w:rPr>
          <w:rFonts w:ascii="Calibri" w:hAnsi="Calibri"/>
          <w:b/>
          <w:i w:val="0"/>
          <w:color w:val="00317E"/>
          <w:sz w:val="21"/>
        </w:rPr>
        <w:t>40</w:t>
      </w:r>
    </w:p>
    <w:p>
      <w:pPr>
        <w:spacing w:after="40"/>
      </w:pPr>
      <w:r>
        <w:rPr>
          <w:rFonts w:ascii="Calibri" w:hAnsi="Calibri"/>
          <w:b w:val="0"/>
          <w:i w:val="0"/>
          <w:color w:val="333333"/>
          <w:sz w:val="21"/>
        </w:rPr>
        <w:t xml:space="preserve">   6.3 Achievement of Objectives</w:t>
      </w:r>
      <w:r>
        <w:rPr>
          <w:rFonts w:ascii="Calibri" w:hAnsi="Calibri"/>
          <w:b w:val="0"/>
          <w:i w:val="0"/>
          <w:color w:val="6E6E73"/>
          <w:sz w:val="21"/>
        </w:rPr>
        <w:t>.....................................................</w:t>
      </w:r>
      <w:r>
        <w:rPr>
          <w:rFonts w:ascii="Calibri" w:hAnsi="Calibri"/>
          <w:b/>
          <w:i w:val="0"/>
          <w:color w:val="00317E"/>
          <w:sz w:val="21"/>
        </w:rPr>
        <w:t>40</w:t>
      </w:r>
    </w:p>
    <w:p>
      <w:pPr>
        <w:spacing w:after="40"/>
      </w:pPr>
      <w:r>
        <w:rPr>
          <w:rFonts w:ascii="Calibri" w:hAnsi="Calibri"/>
          <w:b w:val="0"/>
          <w:i w:val="0"/>
          <w:color w:val="333333"/>
          <w:sz w:val="21"/>
        </w:rPr>
        <w:t xml:space="preserve">   6.4 Key Findings</w:t>
      </w:r>
      <w:r>
        <w:rPr>
          <w:rFonts w:ascii="Calibri" w:hAnsi="Calibri"/>
          <w:b w:val="0"/>
          <w:i w:val="0"/>
          <w:color w:val="6E6E73"/>
          <w:sz w:val="21"/>
        </w:rPr>
        <w:t>..................................................................</w:t>
      </w:r>
      <w:r>
        <w:rPr>
          <w:rFonts w:ascii="Calibri" w:hAnsi="Calibri"/>
          <w:b/>
          <w:i w:val="0"/>
          <w:color w:val="00317E"/>
          <w:sz w:val="21"/>
        </w:rPr>
        <w:t>41</w:t>
      </w:r>
    </w:p>
    <w:p>
      <w:pPr>
        <w:spacing w:after="40"/>
      </w:pPr>
      <w:r>
        <w:rPr>
          <w:rFonts w:ascii="Calibri" w:hAnsi="Calibri"/>
          <w:b w:val="0"/>
          <w:i w:val="0"/>
          <w:color w:val="333333"/>
          <w:sz w:val="21"/>
        </w:rPr>
        <w:t xml:space="preserve">   6.5 Scope for Future Work</w:t>
      </w:r>
      <w:r>
        <w:rPr>
          <w:rFonts w:ascii="Calibri" w:hAnsi="Calibri"/>
          <w:b w:val="0"/>
          <w:i w:val="0"/>
          <w:color w:val="6E6E73"/>
          <w:sz w:val="21"/>
        </w:rPr>
        <w:t>.........................................................</w:t>
      </w:r>
      <w:r>
        <w:rPr>
          <w:rFonts w:ascii="Calibri" w:hAnsi="Calibri"/>
          <w:b/>
          <w:i w:val="0"/>
          <w:color w:val="00317E"/>
          <w:sz w:val="21"/>
        </w:rPr>
        <w:t>42</w:t>
      </w:r>
    </w:p>
    <w:p>
      <w:pPr>
        <w:spacing w:after="40"/>
      </w:pPr>
      <w:r>
        <w:rPr>
          <w:rFonts w:ascii="Calibri" w:hAnsi="Calibri"/>
          <w:b w:val="0"/>
          <w:i w:val="0"/>
          <w:color w:val="333333"/>
          <w:sz w:val="21"/>
        </w:rPr>
        <w:t xml:space="preserve">   6.6 Contributions of the Project</w:t>
      </w:r>
      <w:r>
        <w:rPr>
          <w:rFonts w:ascii="Calibri" w:hAnsi="Calibri"/>
          <w:b w:val="0"/>
          <w:i w:val="0"/>
          <w:color w:val="6E6E73"/>
          <w:sz w:val="21"/>
        </w:rPr>
        <w:t>..................................................</w:t>
      </w:r>
      <w:r>
        <w:rPr>
          <w:rFonts w:ascii="Calibri" w:hAnsi="Calibri"/>
          <w:b/>
          <w:i w:val="0"/>
          <w:color w:val="00317E"/>
          <w:sz w:val="21"/>
        </w:rPr>
        <w:t>43</w:t>
      </w:r>
    </w:p>
    <w:p>
      <w:pPr>
        <w:spacing w:after="40"/>
      </w:pPr>
      <w:r>
        <w:rPr>
          <w:rFonts w:ascii="Calibri" w:hAnsi="Calibri"/>
          <w:b w:val="0"/>
          <w:i w:val="0"/>
          <w:color w:val="333333"/>
          <w:sz w:val="21"/>
        </w:rPr>
        <w:t xml:space="preserve">   6.7 Final Conclusion</w:t>
      </w:r>
      <w:r>
        <w:rPr>
          <w:rFonts w:ascii="Calibri" w:hAnsi="Calibri"/>
          <w:b w:val="0"/>
          <w:i w:val="0"/>
          <w:color w:val="6E6E73"/>
          <w:sz w:val="21"/>
        </w:rPr>
        <w:t>..............................................................</w:t>
      </w:r>
      <w:r>
        <w:rPr>
          <w:rFonts w:ascii="Calibri" w:hAnsi="Calibri"/>
          <w:b/>
          <w:i w:val="0"/>
          <w:color w:val="00317E"/>
          <w:sz w:val="21"/>
        </w:rPr>
        <w:t>44</w:t>
      </w:r>
    </w:p>
    <w:p>
      <w:pPr>
        <w:spacing w:after="40"/>
      </w:pPr>
      <w:r>
        <w:rPr>
          <w:rFonts w:ascii="Calibri" w:hAnsi="Calibri"/>
          <w:b w:val="0"/>
          <w:i w:val="0"/>
          <w:color w:val="333333"/>
          <w:sz w:val="21"/>
        </w:rPr>
        <w:t>7. REFERENCES</w:t>
      </w:r>
      <w:r>
        <w:rPr>
          <w:rFonts w:ascii="Calibri" w:hAnsi="Calibri"/>
          <w:b w:val="0"/>
          <w:i w:val="0"/>
          <w:color w:val="6E6E73"/>
          <w:sz w:val="21"/>
        </w:rPr>
        <w:t>........................................................................</w:t>
      </w:r>
      <w:r>
        <w:rPr>
          <w:rFonts w:ascii="Calibri" w:hAnsi="Calibri"/>
          <w:b/>
          <w:i w:val="0"/>
          <w:color w:val="00317E"/>
          <w:sz w:val="21"/>
        </w:rPr>
        <w:t>45</w:t>
      </w:r>
    </w:p>
    <w:p>
      <w:pPr>
        <w:spacing w:after="40"/>
      </w:pPr>
      <w:r>
        <w:rPr>
          <w:rFonts w:ascii="Calibri" w:hAnsi="Calibri"/>
          <w:b w:val="0"/>
          <w:i w:val="0"/>
          <w:color w:val="333333"/>
          <w:sz w:val="21"/>
        </w:rPr>
        <w:t>8. APPENDIX / ANNEXURE</w:t>
      </w:r>
      <w:r>
        <w:rPr>
          <w:rFonts w:ascii="Calibri" w:hAnsi="Calibri"/>
          <w:b w:val="0"/>
          <w:i w:val="0"/>
          <w:color w:val="6E6E73"/>
          <w:sz w:val="21"/>
        </w:rPr>
        <w:t>...............................................................</w:t>
      </w:r>
      <w:r>
        <w:rPr>
          <w:rFonts w:ascii="Calibri" w:hAnsi="Calibri"/>
          <w:b/>
          <w:i w:val="0"/>
          <w:color w:val="00317E"/>
          <w:sz w:val="21"/>
        </w:rPr>
        <w:t>46</w:t>
      </w:r>
    </w:p>
    <w:p>
      <w:pPr>
        <w:spacing w:after="40"/>
      </w:pPr>
      <w:r>
        <w:rPr>
          <w:rFonts w:ascii="Calibri" w:hAnsi="Calibri"/>
          <w:b w:val="0"/>
          <w:i w:val="0"/>
          <w:color w:val="333333"/>
          <w:sz w:val="21"/>
        </w:rPr>
        <w:t xml:space="preserve">   Appendix A: Database Schema Details</w:t>
      </w:r>
      <w:r>
        <w:rPr>
          <w:rFonts w:ascii="Calibri" w:hAnsi="Calibri"/>
          <w:b w:val="0"/>
          <w:i w:val="0"/>
          <w:color w:val="6E6E73"/>
          <w:sz w:val="21"/>
        </w:rPr>
        <w:t>...............................................</w:t>
      </w:r>
      <w:r>
        <w:rPr>
          <w:rFonts w:ascii="Calibri" w:hAnsi="Calibri"/>
          <w:b/>
          <w:i w:val="0"/>
          <w:color w:val="00317E"/>
          <w:sz w:val="21"/>
        </w:rPr>
        <w:t>46</w:t>
      </w:r>
    </w:p>
    <w:p>
      <w:pPr>
        <w:spacing w:after="40"/>
      </w:pPr>
      <w:r>
        <w:rPr>
          <w:rFonts w:ascii="Calibri" w:hAnsi="Calibri"/>
          <w:b w:val="0"/>
          <w:i w:val="0"/>
          <w:color w:val="333333"/>
          <w:sz w:val="21"/>
        </w:rPr>
        <w:t xml:space="preserve">      A.1 Complete Students Table Schema</w:t>
      </w:r>
      <w:r>
        <w:rPr>
          <w:rFonts w:ascii="Calibri" w:hAnsi="Calibri"/>
          <w:b w:val="0"/>
          <w:i w:val="0"/>
          <w:color w:val="6E6E73"/>
          <w:sz w:val="21"/>
        </w:rPr>
        <w:t>.............................................</w:t>
      </w:r>
      <w:r>
        <w:rPr>
          <w:rFonts w:ascii="Calibri" w:hAnsi="Calibri"/>
          <w:b/>
          <w:i w:val="0"/>
          <w:color w:val="00317E"/>
          <w:sz w:val="21"/>
        </w:rPr>
        <w:t>46</w:t>
      </w:r>
    </w:p>
    <w:p>
      <w:pPr>
        <w:spacing w:after="40"/>
      </w:pPr>
      <w:r>
        <w:rPr>
          <w:rFonts w:ascii="Calibri" w:hAnsi="Calibri"/>
          <w:b w:val="0"/>
          <w:i w:val="0"/>
          <w:color w:val="333333"/>
          <w:sz w:val="21"/>
        </w:rPr>
        <w:t xml:space="preserve">      A.2 Complete Admins Table Schema</w:t>
      </w:r>
      <w:r>
        <w:rPr>
          <w:rFonts w:ascii="Calibri" w:hAnsi="Calibri"/>
          <w:b w:val="0"/>
          <w:i w:val="0"/>
          <w:color w:val="6E6E73"/>
          <w:sz w:val="21"/>
        </w:rPr>
        <w:t>...............................................</w:t>
      </w:r>
      <w:r>
        <w:rPr>
          <w:rFonts w:ascii="Calibri" w:hAnsi="Calibri"/>
          <w:b/>
          <w:i w:val="0"/>
          <w:color w:val="00317E"/>
          <w:sz w:val="21"/>
        </w:rPr>
        <w:t>47</w:t>
      </w:r>
    </w:p>
    <w:p>
      <w:pPr>
        <w:spacing w:after="40"/>
      </w:pPr>
      <w:r>
        <w:rPr>
          <w:rFonts w:ascii="Calibri" w:hAnsi="Calibri"/>
          <w:b w:val="0"/>
          <w:i w:val="0"/>
          <w:color w:val="333333"/>
          <w:sz w:val="21"/>
        </w:rPr>
        <w:t xml:space="preserve">      A.3 Sample Database Records (20 Seeded)</w:t>
      </w:r>
      <w:r>
        <w:rPr>
          <w:rFonts w:ascii="Calibri" w:hAnsi="Calibri"/>
          <w:b w:val="0"/>
          <w:i w:val="0"/>
          <w:color w:val="6E6E73"/>
          <w:sz w:val="21"/>
        </w:rPr>
        <w:t>........................................</w:t>
      </w:r>
      <w:r>
        <w:rPr>
          <w:rFonts w:ascii="Calibri" w:hAnsi="Calibri"/>
          <w:b/>
          <w:i w:val="0"/>
          <w:color w:val="00317E"/>
          <w:sz w:val="21"/>
        </w:rPr>
        <w:t>48</w:t>
      </w:r>
    </w:p>
    <w:p>
      <w:r>
        <w:br w:type="page"/>
      </w:r>
    </w:p>
    <w:p>
      <w:pPr>
        <w:keepNext/>
        <w:spacing w:before="480" w:after="160"/>
      </w:pPr>
      <w:r>
        <w:rPr>
          <w:rFonts w:ascii="Calibri Light" w:hAnsi="Calibri Light"/>
          <w:b/>
          <w:i w:val="0"/>
          <w:color w:val="00317E"/>
          <w:sz w:val="40"/>
        </w:rPr>
        <w:t>1. INTRODUCTION</w:t>
      </w:r>
    </w:p>
    <w:p>
      <w:pPr>
        <w:keepNext/>
        <w:spacing w:before="320" w:after="120"/>
      </w:pPr>
      <w:r>
        <w:rPr>
          <w:rFonts w:ascii="Calibri Light" w:hAnsi="Calibri Light"/>
          <w:b/>
          <w:i w:val="0"/>
          <w:color w:val="D4AF37"/>
          <w:sz w:val="30"/>
        </w:rPr>
        <w:t>1.1 Background</w:t>
      </w:r>
    </w:p>
    <w:p>
      <w:pPr>
        <w:spacing w:after="160" w:line="276" w:lineRule="auto"/>
      </w:pPr>
      <w:r>
        <w:rPr>
          <w:rFonts w:ascii="Calibri" w:hAnsi="Calibri"/>
          <w:b w:val="0"/>
          <w:i w:val="0"/>
          <w:color w:val="333333"/>
          <w:sz w:val="22"/>
        </w:rPr>
        <w:t>The process of student enrollment in educational institutions has traditionally been a paper-intensive, time-consuming procedure. Prospective students complete lengthy application forms, submit physical documents, wait days or weeks for processing, and receive delayed confirmation of their admission status. This manual workflow creates significant administrative overhead for institutional staff, introduces opportunities for data entry errors, and delivers a poor experience for students accustomed to digital-first interactions in other aspects of their lives.</w:t>
      </w:r>
    </w:p>
    <w:p>
      <w:pPr>
        <w:spacing w:after="160" w:line="276" w:lineRule="auto"/>
      </w:pPr>
      <w:r>
        <w:rPr>
          <w:rFonts w:ascii="Calibri" w:hAnsi="Calibri"/>
          <w:b w:val="0"/>
          <w:i w:val="0"/>
          <w:color w:val="333333"/>
          <w:sz w:val="22"/>
        </w:rPr>
        <w:t>As educational institutions face increasing pressure to digitize operations and meet student expectations for seamless online experiences, there is a clear need for modern, secure, and user-friendly registration systems. Such systems must balance accessibility with security, handle sensitive personal and academic data responsibly, and provide real-time feedback to both students and administrators.</w:t>
      </w:r>
    </w:p>
    <w:p>
      <w:pPr>
        <w:keepNext/>
        <w:spacing w:before="320" w:after="120"/>
      </w:pPr>
      <w:r>
        <w:rPr>
          <w:rFonts w:ascii="Calibri Light" w:hAnsi="Calibri Light"/>
          <w:b/>
          <w:i w:val="0"/>
          <w:color w:val="D4AF37"/>
          <w:sz w:val="30"/>
        </w:rPr>
        <w:t>1.2 Problem Statement</w:t>
      </w:r>
    </w:p>
    <w:p>
      <w:pPr>
        <w:spacing w:after="160" w:line="276" w:lineRule="auto"/>
      </w:pPr>
      <w:r>
        <w:rPr>
          <w:rFonts w:ascii="Calibri" w:hAnsi="Calibri"/>
          <w:b w:val="0"/>
          <w:i w:val="0"/>
          <w:color w:val="333333"/>
          <w:sz w:val="22"/>
        </w:rPr>
        <w:t>Current challenges in student registration include:</w:t>
      </w:r>
    </w:p>
    <w:p>
      <w:pPr>
        <w:spacing w:after="80" w:line="276" w:lineRule="auto"/>
        <w:ind w:left="360"/>
      </w:pPr>
      <w:r>
        <w:rPr>
          <w:rFonts w:ascii="Calibri" w:hAnsi="Calibri"/>
          <w:b/>
          <w:i w:val="0"/>
          <w:color w:val="00317E"/>
          <w:sz w:val="22"/>
        </w:rPr>
        <w:t xml:space="preserve">1. </w:t>
      </w:r>
      <w:r>
        <w:rPr>
          <w:rFonts w:ascii="Calibri" w:hAnsi="Calibri"/>
          <w:b w:val="0"/>
          <w:i w:val="0"/>
          <w:color w:val="333333"/>
          <w:sz w:val="22"/>
        </w:rPr>
        <w:t>Inefficiency: Manual form processing takes 30+ minutes per student, creating bottlenecks at peak registration periods.</w:t>
      </w:r>
    </w:p>
    <w:p>
      <w:pPr>
        <w:spacing w:after="80" w:line="276" w:lineRule="auto"/>
        <w:ind w:left="360"/>
      </w:pPr>
      <w:r>
        <w:rPr>
          <w:rFonts w:ascii="Calibri" w:hAnsi="Calibri"/>
          <w:b/>
          <w:i w:val="0"/>
          <w:color w:val="00317E"/>
          <w:sz w:val="22"/>
        </w:rPr>
        <w:t xml:space="preserve">2. </w:t>
      </w:r>
      <w:r>
        <w:rPr>
          <w:rFonts w:ascii="Calibri" w:hAnsi="Calibri"/>
          <w:b w:val="0"/>
          <w:i w:val="0"/>
          <w:color w:val="333333"/>
          <w:sz w:val="22"/>
        </w:rPr>
        <w:t>Security Risks: Paper forms and basic online systems often lack proper encryption, authentication, and audit trails.</w:t>
      </w:r>
    </w:p>
    <w:p>
      <w:pPr>
        <w:spacing w:after="80" w:line="276" w:lineRule="auto"/>
        <w:ind w:left="360"/>
      </w:pPr>
      <w:r>
        <w:rPr>
          <w:rFonts w:ascii="Calibri" w:hAnsi="Calibri"/>
          <w:b/>
          <w:i w:val="0"/>
          <w:color w:val="00317E"/>
          <w:sz w:val="22"/>
        </w:rPr>
        <w:t xml:space="preserve">3. </w:t>
      </w:r>
      <w:r>
        <w:rPr>
          <w:rFonts w:ascii="Calibri" w:hAnsi="Calibri"/>
          <w:b w:val="0"/>
          <w:i w:val="0"/>
          <w:color w:val="333333"/>
          <w:sz w:val="22"/>
        </w:rPr>
        <w:t>Poor User Experience: Complex, non-responsive interfaces frustrate users and increase abandonment rates.</w:t>
      </w:r>
    </w:p>
    <w:p>
      <w:pPr>
        <w:spacing w:after="80" w:line="276" w:lineRule="auto"/>
        <w:ind w:left="360"/>
      </w:pPr>
      <w:r>
        <w:rPr>
          <w:rFonts w:ascii="Calibri" w:hAnsi="Calibri"/>
          <w:b/>
          <w:i w:val="0"/>
          <w:color w:val="00317E"/>
          <w:sz w:val="22"/>
        </w:rPr>
        <w:t xml:space="preserve">4. </w:t>
      </w:r>
      <w:r>
        <w:rPr>
          <w:rFonts w:ascii="Calibri" w:hAnsi="Calibri"/>
          <w:b w:val="0"/>
          <w:i w:val="0"/>
          <w:color w:val="333333"/>
          <w:sz w:val="22"/>
        </w:rPr>
        <w:t>Limited Administrative Visibility: Staff lack real-time dashboards to monitor enrollment trends and student data.</w:t>
      </w:r>
    </w:p>
    <w:p>
      <w:pPr>
        <w:spacing w:after="80" w:line="276" w:lineRule="auto"/>
        <w:ind w:left="360"/>
      </w:pPr>
      <w:r>
        <w:rPr>
          <w:rFonts w:ascii="Calibri" w:hAnsi="Calibri"/>
          <w:b/>
          <w:i w:val="0"/>
          <w:color w:val="00317E"/>
          <w:sz w:val="22"/>
        </w:rPr>
        <w:t xml:space="preserve">5. </w:t>
      </w:r>
      <w:r>
        <w:rPr>
          <w:rFonts w:ascii="Calibri" w:hAnsi="Calibri"/>
          <w:b w:val="0"/>
          <w:i w:val="0"/>
          <w:color w:val="333333"/>
          <w:sz w:val="22"/>
        </w:rPr>
        <w:t>Data Integrity Issues: Manual entry leads to duplicate records, missing information, and inconsistent formatting.</w:t>
      </w:r>
    </w:p>
    <w:p>
      <w:pPr>
        <w:spacing w:after="80" w:line="276" w:lineRule="auto"/>
        <w:ind w:left="360"/>
      </w:pPr>
      <w:r>
        <w:rPr>
          <w:rFonts w:ascii="Calibri" w:hAnsi="Calibri"/>
          <w:b/>
          <w:i w:val="0"/>
          <w:color w:val="00317E"/>
          <w:sz w:val="22"/>
        </w:rPr>
        <w:t xml:space="preserve">6. </w:t>
      </w:r>
      <w:r>
        <w:rPr>
          <w:rFonts w:ascii="Calibri" w:hAnsi="Calibri"/>
          <w:b w:val="0"/>
          <w:i w:val="0"/>
          <w:color w:val="333333"/>
          <w:sz w:val="22"/>
        </w:rPr>
        <w:t>Compliance Gaps: Many systems fail to provide adequate logging and access controls for regulatory requirements (GDPR, FERPA).</w:t>
      </w:r>
    </w:p>
    <w:p>
      <w:pPr>
        <w:keepNext/>
        <w:spacing w:before="320" w:after="120"/>
      </w:pPr>
      <w:r>
        <w:rPr>
          <w:rFonts w:ascii="Calibri Light" w:hAnsi="Calibri Light"/>
          <w:b/>
          <w:i w:val="0"/>
          <w:color w:val="D4AF37"/>
          <w:sz w:val="30"/>
        </w:rPr>
        <w:t>1.3 Project Objectives</w:t>
      </w:r>
    </w:p>
    <w:p>
      <w:pPr>
        <w:spacing w:after="160" w:line="276" w:lineRule="auto"/>
      </w:pPr>
      <w:r>
        <w:rPr>
          <w:rFonts w:ascii="Calibri" w:hAnsi="Calibri"/>
          <w:b w:val="0"/>
          <w:i w:val="0"/>
          <w:color w:val="333333"/>
          <w:sz w:val="22"/>
        </w:rPr>
        <w:t>The Student Hub system was developed to address these challenges with the following objectives:</w:t>
      </w:r>
    </w:p>
    <w:tbl>
      <w:tblPr>
        <w:tblW w:type="auto" w:w="0"/>
        <w:jc w:val="center"/>
        <w:tblLook w:firstColumn="1" w:firstRow="1" w:lastColumn="0" w:lastRow="0" w:noHBand="0" w:noVBand="1" w:val="04A0"/>
      </w:tblPr>
      <w:tblGrid>
        <w:gridCol w:w="4680"/>
        <w:gridCol w:w="4680"/>
      </w:tblGrid>
      <w:tr>
        <w:tc>
          <w:tcPr>
            <w:tcW w:type="dxa" w:w="2160"/>
            <w:shd w:val="clear" w:color="auto" w:fill="00317E"/>
            <w:tcMar>
              <w:top w:w="120" w:type="dxa"/>
              <w:bottom w:w="120" w:type="dxa"/>
              <w:left w:w="150" w:type="dxa"/>
              <w:right w:w="150" w:type="dxa"/>
            </w:tcMar>
          </w:tcPr>
          <w:p>
            <w:pPr>
              <w:jc w:val="center"/>
            </w:pPr>
            <w:r>
              <w:rPr>
                <w:rFonts w:ascii="Calibri" w:hAnsi="Calibri"/>
                <w:b/>
                <w:i w:val="0"/>
                <w:color w:val="D4AF37"/>
                <w:sz w:val="22"/>
              </w:rPr>
              <w:t>Objective</w:t>
            </w:r>
          </w:p>
        </w:tc>
        <w:tc>
          <w:tcPr>
            <w:tcW w:type="dxa" w:w="7200"/>
            <w:shd w:val="clear" w:color="auto" w:fill="00317E"/>
            <w:tcMar>
              <w:top w:w="120" w:type="dxa"/>
              <w:bottom w:w="120" w:type="dxa"/>
              <w:left w:w="150" w:type="dxa"/>
              <w:right w:w="150" w:type="dxa"/>
            </w:tcMar>
          </w:tcPr>
          <w:p>
            <w:pPr>
              <w:jc w:val="center"/>
            </w:pPr>
            <w:r>
              <w:rPr>
                <w:rFonts w:ascii="Calibri" w:hAnsi="Calibri"/>
                <w:b/>
                <w:i w:val="0"/>
                <w:color w:val="D4AF37"/>
                <w:sz w:val="22"/>
              </w:rPr>
              <w:t>Description</w:t>
            </w:r>
          </w:p>
        </w:tc>
      </w:tr>
      <w:tr>
        <w:tc>
          <w:tcPr>
            <w:tcW w:type="dxa" w:w="2160"/>
            <w:shd w:val="clear" w:color="auto" w:fill="FFFFFF"/>
            <w:tcMar>
              <w:top w:w="100" w:type="dxa"/>
              <w:bottom w:w="100" w:type="dxa"/>
              <w:left w:w="120" w:type="dxa"/>
              <w:right w:w="120" w:type="dxa"/>
            </w:tcMar>
          </w:tcPr>
          <w:p>
            <w:r>
              <w:rPr>
                <w:rFonts w:ascii="Calibri" w:hAnsi="Calibri"/>
                <w:b/>
                <w:i w:val="0"/>
                <w:color w:val="333333"/>
                <w:sz w:val="21"/>
              </w:rPr>
              <w:t>Speed</w:t>
            </w:r>
          </w:p>
        </w:tc>
        <w:tc>
          <w:tcPr>
            <w:tcW w:type="dxa" w:w="7200"/>
            <w:shd w:val="clear" w:color="auto" w:fill="FFFFFF"/>
            <w:tcMar>
              <w:top w:w="100" w:type="dxa"/>
              <w:bottom w:w="100" w:type="dxa"/>
              <w:left w:w="120" w:type="dxa"/>
              <w:right w:w="120" w:type="dxa"/>
            </w:tcMar>
          </w:tcPr>
          <w:p>
            <w:r>
              <w:rPr>
                <w:rFonts w:ascii="Calibri" w:hAnsi="Calibri"/>
                <w:b w:val="0"/>
                <w:i w:val="0"/>
                <w:color w:val="333333"/>
                <w:sz w:val="20"/>
              </w:rPr>
              <w:t>Reduce registration time from 30+ minutes to under 3 minutes through a streamlined 4-step wizard</w:t>
            </w:r>
          </w:p>
        </w:tc>
      </w:tr>
      <w:tr>
        <w:tc>
          <w:tcPr>
            <w:tcW w:type="dxa" w:w="2160"/>
            <w:shd w:val="clear" w:color="auto" w:fill="F2F2F7"/>
            <w:tcMar>
              <w:top w:w="100" w:type="dxa"/>
              <w:bottom w:w="100" w:type="dxa"/>
              <w:left w:w="120" w:type="dxa"/>
              <w:right w:w="120" w:type="dxa"/>
            </w:tcMar>
          </w:tcPr>
          <w:p>
            <w:r>
              <w:rPr>
                <w:rFonts w:ascii="Calibri" w:hAnsi="Calibri"/>
                <w:b/>
                <w:i w:val="0"/>
                <w:color w:val="333333"/>
                <w:sz w:val="21"/>
              </w:rPr>
              <w:t>Security</w:t>
            </w:r>
          </w:p>
        </w:tc>
        <w:tc>
          <w:tcPr>
            <w:tcW w:type="dxa" w:w="7200"/>
            <w:shd w:val="clear" w:color="auto" w:fill="F2F2F7"/>
            <w:tcMar>
              <w:top w:w="100" w:type="dxa"/>
              <w:bottom w:w="100" w:type="dxa"/>
              <w:left w:w="120" w:type="dxa"/>
              <w:right w:w="120" w:type="dxa"/>
            </w:tcMar>
          </w:tcPr>
          <w:p>
            <w:r>
              <w:rPr>
                <w:rFonts w:ascii="Calibri" w:hAnsi="Calibri"/>
                <w:b w:val="0"/>
                <w:i w:val="0"/>
                <w:color w:val="333333"/>
                <w:sz w:val="20"/>
              </w:rPr>
              <w:t>Implement enterprise-grade protection including bcrypt password hashing, CSRF tokens, rate limiting, and complete audit logging</w:t>
            </w:r>
          </w:p>
        </w:tc>
      </w:tr>
      <w:tr>
        <w:tc>
          <w:tcPr>
            <w:tcW w:type="dxa" w:w="2160"/>
            <w:shd w:val="clear" w:color="auto" w:fill="FFFFFF"/>
            <w:tcMar>
              <w:top w:w="100" w:type="dxa"/>
              <w:bottom w:w="100" w:type="dxa"/>
              <w:left w:w="120" w:type="dxa"/>
              <w:right w:w="120" w:type="dxa"/>
            </w:tcMar>
          </w:tcPr>
          <w:p>
            <w:r>
              <w:rPr>
                <w:rFonts w:ascii="Calibri" w:hAnsi="Calibri"/>
                <w:b/>
                <w:i w:val="0"/>
                <w:color w:val="333333"/>
                <w:sz w:val="21"/>
              </w:rPr>
              <w:t>Usability</w:t>
            </w:r>
          </w:p>
        </w:tc>
        <w:tc>
          <w:tcPr>
            <w:tcW w:type="dxa" w:w="7200"/>
            <w:shd w:val="clear" w:color="auto" w:fill="FFFFFF"/>
            <w:tcMar>
              <w:top w:w="100" w:type="dxa"/>
              <w:bottom w:w="100" w:type="dxa"/>
              <w:left w:w="120" w:type="dxa"/>
              <w:right w:w="120" w:type="dxa"/>
            </w:tcMar>
          </w:tcPr>
          <w:p>
            <w:r>
              <w:rPr>
                <w:rFonts w:ascii="Calibri" w:hAnsi="Calibri"/>
                <w:b w:val="0"/>
                <w:i w:val="0"/>
                <w:color w:val="333333"/>
                <w:sz w:val="20"/>
              </w:rPr>
              <w:t>Deliver a responsive, mobile-first interface that works seamlessly on all devices (375px to 1920px)</w:t>
            </w:r>
          </w:p>
        </w:tc>
      </w:tr>
      <w:tr>
        <w:tc>
          <w:tcPr>
            <w:tcW w:type="dxa" w:w="2160"/>
            <w:shd w:val="clear" w:color="auto" w:fill="F2F2F7"/>
            <w:tcMar>
              <w:top w:w="100" w:type="dxa"/>
              <w:bottom w:w="100" w:type="dxa"/>
              <w:left w:w="120" w:type="dxa"/>
              <w:right w:w="120" w:type="dxa"/>
            </w:tcMar>
          </w:tcPr>
          <w:p>
            <w:r>
              <w:rPr>
                <w:rFonts w:ascii="Calibri" w:hAnsi="Calibri"/>
                <w:b/>
                <w:i w:val="0"/>
                <w:color w:val="333333"/>
                <w:sz w:val="21"/>
              </w:rPr>
              <w:t>Administration</w:t>
            </w:r>
          </w:p>
        </w:tc>
        <w:tc>
          <w:tcPr>
            <w:tcW w:type="dxa" w:w="7200"/>
            <w:shd w:val="clear" w:color="auto" w:fill="F2F2F7"/>
            <w:tcMar>
              <w:top w:w="100" w:type="dxa"/>
              <w:bottom w:w="100" w:type="dxa"/>
              <w:left w:w="120" w:type="dxa"/>
              <w:right w:w="120" w:type="dxa"/>
            </w:tcMar>
          </w:tcPr>
          <w:p>
            <w:r>
              <w:rPr>
                <w:rFonts w:ascii="Calibri" w:hAnsi="Calibri"/>
                <w:b w:val="0"/>
                <w:i w:val="0"/>
                <w:color w:val="333333"/>
                <w:sz w:val="20"/>
              </w:rPr>
              <w:t>Provide real-time student management with search, sort, analytics, and data export capabilities</w:t>
            </w:r>
          </w:p>
        </w:tc>
      </w:tr>
      <w:tr>
        <w:tc>
          <w:tcPr>
            <w:tcW w:type="dxa" w:w="2160"/>
            <w:shd w:val="clear" w:color="auto" w:fill="FFFFFF"/>
            <w:tcMar>
              <w:top w:w="100" w:type="dxa"/>
              <w:bottom w:w="100" w:type="dxa"/>
              <w:left w:w="120" w:type="dxa"/>
              <w:right w:w="120" w:type="dxa"/>
            </w:tcMar>
          </w:tcPr>
          <w:p>
            <w:r>
              <w:rPr>
                <w:rFonts w:ascii="Calibri" w:hAnsi="Calibri"/>
                <w:b/>
                <w:i w:val="0"/>
                <w:color w:val="333333"/>
                <w:sz w:val="21"/>
              </w:rPr>
              <w:t>Scalability</w:t>
            </w:r>
          </w:p>
        </w:tc>
        <w:tc>
          <w:tcPr>
            <w:tcW w:type="dxa" w:w="7200"/>
            <w:shd w:val="clear" w:color="auto" w:fill="FFFFFF"/>
            <w:tcMar>
              <w:top w:w="100" w:type="dxa"/>
              <w:bottom w:w="100" w:type="dxa"/>
              <w:left w:w="120" w:type="dxa"/>
              <w:right w:w="120" w:type="dxa"/>
            </w:tcMar>
          </w:tcPr>
          <w:p>
            <w:r>
              <w:rPr>
                <w:rFonts w:ascii="Calibri" w:hAnsi="Calibri"/>
                <w:b w:val="0"/>
                <w:i w:val="0"/>
                <w:color w:val="333333"/>
                <w:sz w:val="20"/>
              </w:rPr>
              <w:t>Build on a modular architecture supporting SQLite (development) and PostgreSQL/MySQL (production)</w:t>
            </w:r>
          </w:p>
        </w:tc>
      </w:tr>
    </w:tbl>
    <w:p/>
    <w:p>
      <w:pPr>
        <w:keepNext/>
        <w:spacing w:before="320" w:after="120"/>
      </w:pPr>
      <w:r>
        <w:rPr>
          <w:rFonts w:ascii="Calibri Light" w:hAnsi="Calibri Light"/>
          <w:b/>
          <w:i w:val="0"/>
          <w:color w:val="D4AF37"/>
          <w:sz w:val="30"/>
        </w:rPr>
        <w:t>1.4 Scope</w:t>
      </w:r>
    </w:p>
    <w:p>
      <w:pPr>
        <w:spacing w:after="160" w:line="276" w:lineRule="auto"/>
      </w:pPr>
      <w:r>
        <w:rPr>
          <w:rFonts w:ascii="Calibri" w:hAnsi="Calibri"/>
          <w:b w:val="0"/>
          <w:i w:val="0"/>
          <w:color w:val="333333"/>
          <w:sz w:val="22"/>
        </w:rPr>
        <w:t>The Student Hub system encompasses:</w:t>
      </w:r>
    </w:p>
    <w:p>
      <w:pPr>
        <w:pStyle w:val="ListBullet"/>
        <w:spacing w:after="80" w:line="276" w:lineRule="auto"/>
        <w:ind w:left="360"/>
      </w:pPr>
      <w:r>
        <w:rPr>
          <w:rFonts w:ascii="Calibri" w:hAnsi="Calibri"/>
          <w:b w:val="0"/>
          <w:i w:val="0"/>
          <w:color w:val="333333"/>
          <w:sz w:val="22"/>
        </w:rPr>
        <w:t>Student-Facing Features: 4-step registration (Personal -&gt; Address -&gt; Academic -&gt; Account), secure login with session management, personalized dashboard showing enrollment status, profile editing capabilities, and a course discovery catalog (12 courses across multiple departments).</w:t>
      </w:r>
    </w:p>
    <w:p>
      <w:pPr>
        <w:pStyle w:val="ListBullet"/>
        <w:spacing w:after="80" w:line="276" w:lineRule="auto"/>
        <w:ind w:left="360"/>
      </w:pPr>
      <w:r>
        <w:rPr>
          <w:rFonts w:ascii="Calibri" w:hAnsi="Calibri"/>
          <w:b w:val="0"/>
          <w:i w:val="0"/>
          <w:color w:val="333333"/>
          <w:sz w:val="22"/>
        </w:rPr>
        <w:t>Administrator-Facing Features: Separate secure admin login portal, searchable/sortable student management table, student data export to CSV, real-time enrollment analytics, and complete audit logging of all system actions.</w:t>
      </w:r>
    </w:p>
    <w:p>
      <w:pPr>
        <w:pStyle w:val="ListBullet"/>
        <w:spacing w:after="80" w:line="276" w:lineRule="auto"/>
        <w:ind w:left="360"/>
      </w:pPr>
      <w:r>
        <w:rPr>
          <w:rFonts w:ascii="Calibri" w:hAnsi="Calibri"/>
          <w:b w:val="0"/>
          <w:i w:val="0"/>
          <w:color w:val="333333"/>
          <w:sz w:val="22"/>
        </w:rPr>
        <w:t>Technical Implementation: Flask web framework, SQLAlchemy ORM, bcrypt password hashing, CSRF-protected forms via Flask-WTF, rate limiting on authentication endpoints, responsive frontend with Tailwind CSS, environment-based configuration, and Docker deployment configurations.</w:t>
      </w:r>
    </w:p>
    <w:p>
      <w:pPr>
        <w:spacing w:after="160" w:line="276" w:lineRule="auto"/>
      </w:pPr>
      <w:r>
        <w:rPr>
          <w:rFonts w:ascii="Calibri" w:hAnsi="Calibri"/>
          <w:b w:val="0"/>
          <w:i w:val="0"/>
          <w:color w:val="333333"/>
          <w:sz w:val="22"/>
        </w:rPr>
        <w:t>Out of Scope: Payment processing integration, Learning Management System (LMS) integration, real-time email/SMS notifications, and mobile native applications.</w:t>
      </w:r>
    </w:p>
    <w:p>
      <w:pPr>
        <w:keepNext/>
        <w:spacing w:before="320" w:after="120"/>
      </w:pPr>
      <w:r>
        <w:rPr>
          <w:rFonts w:ascii="Calibri Light" w:hAnsi="Calibri Light"/>
          <w:b/>
          <w:i w:val="0"/>
          <w:color w:val="D4AF37"/>
          <w:sz w:val="30"/>
        </w:rPr>
        <w:t>1.5 Target Audience</w:t>
      </w:r>
    </w:p>
    <w:p>
      <w:pPr>
        <w:spacing w:after="160" w:line="276" w:lineRule="auto"/>
      </w:pPr>
      <w:r>
        <w:rPr>
          <w:rFonts w:ascii="Calibri" w:hAnsi="Calibri"/>
          <w:b w:val="0"/>
          <w:i w:val="0"/>
          <w:color w:val="333333"/>
          <w:sz w:val="22"/>
        </w:rPr>
        <w:t>The target stakeholders and their benefits include:</w:t>
      </w:r>
    </w:p>
    <w:tbl>
      <w:tblPr>
        <w:tblW w:type="auto" w:w="0"/>
        <w:jc w:val="center"/>
        <w:tblLook w:firstColumn="1" w:firstRow="1" w:lastColumn="0" w:lastRow="0" w:noHBand="0" w:noVBand="1" w:val="04A0"/>
      </w:tblPr>
      <w:tblGrid>
        <w:gridCol w:w="3120"/>
        <w:gridCol w:w="3120"/>
        <w:gridCol w:w="3120"/>
      </w:tblGrid>
      <w:tr>
        <w:tc>
          <w:tcPr>
            <w:tcW w:type="dxa" w:w="2160"/>
            <w:shd w:val="clear" w:color="auto" w:fill="00317E"/>
            <w:tcMar>
              <w:top w:w="120" w:type="dxa"/>
              <w:bottom w:w="120" w:type="dxa"/>
              <w:left w:w="150" w:type="dxa"/>
              <w:right w:w="150" w:type="dxa"/>
            </w:tcMar>
          </w:tcPr>
          <w:p>
            <w:pPr>
              <w:jc w:val="center"/>
            </w:pPr>
            <w:r>
              <w:rPr>
                <w:rFonts w:ascii="Calibri" w:hAnsi="Calibri"/>
                <w:b/>
                <w:i w:val="0"/>
                <w:color w:val="D4AF37"/>
                <w:sz w:val="22"/>
              </w:rPr>
              <w:t>Stakeholder</w:t>
            </w:r>
          </w:p>
        </w:tc>
        <w:tc>
          <w:tcPr>
            <w:tcW w:type="dxa" w:w="3168"/>
            <w:shd w:val="clear" w:color="auto" w:fill="00317E"/>
            <w:tcMar>
              <w:top w:w="120" w:type="dxa"/>
              <w:bottom w:w="120" w:type="dxa"/>
              <w:left w:w="150" w:type="dxa"/>
              <w:right w:w="150" w:type="dxa"/>
            </w:tcMar>
          </w:tcPr>
          <w:p>
            <w:pPr>
              <w:jc w:val="center"/>
            </w:pPr>
            <w:r>
              <w:rPr>
                <w:rFonts w:ascii="Calibri" w:hAnsi="Calibri"/>
                <w:b/>
                <w:i w:val="0"/>
                <w:color w:val="D4AF37"/>
                <w:sz w:val="22"/>
              </w:rPr>
              <w:t>Needs</w:t>
            </w:r>
          </w:p>
        </w:tc>
        <w:tc>
          <w:tcPr>
            <w:tcW w:type="dxa" w:w="4032"/>
            <w:shd w:val="clear" w:color="auto" w:fill="00317E"/>
            <w:tcMar>
              <w:top w:w="120" w:type="dxa"/>
              <w:bottom w:w="120" w:type="dxa"/>
              <w:left w:w="150" w:type="dxa"/>
              <w:right w:w="150" w:type="dxa"/>
            </w:tcMar>
          </w:tcPr>
          <w:p>
            <w:pPr>
              <w:jc w:val="center"/>
            </w:pPr>
            <w:r>
              <w:rPr>
                <w:rFonts w:ascii="Calibri" w:hAnsi="Calibri"/>
                <w:b/>
                <w:i w:val="0"/>
                <w:color w:val="D4AF37"/>
                <w:sz w:val="22"/>
              </w:rPr>
              <w:t>Benefit</w:t>
            </w:r>
          </w:p>
        </w:tc>
      </w:tr>
      <w:tr>
        <w:tc>
          <w:tcPr>
            <w:tcW w:type="dxa" w:w="2160"/>
            <w:shd w:val="clear" w:color="auto" w:fill="FFFFFF"/>
            <w:tcMar>
              <w:top w:w="100" w:type="dxa"/>
              <w:bottom w:w="100" w:type="dxa"/>
              <w:left w:w="120" w:type="dxa"/>
              <w:right w:w="120" w:type="dxa"/>
            </w:tcMar>
          </w:tcPr>
          <w:p>
            <w:r>
              <w:rPr>
                <w:rFonts w:ascii="Calibri" w:hAnsi="Calibri"/>
                <w:b/>
                <w:i w:val="0"/>
                <w:color w:val="333333"/>
                <w:sz w:val="21"/>
              </w:rPr>
              <w:t>Prospective Students</w:t>
            </w:r>
          </w:p>
        </w:tc>
        <w:tc>
          <w:tcPr>
            <w:tcW w:type="dxa" w:w="3168"/>
            <w:shd w:val="clear" w:color="auto" w:fill="FFFFFF"/>
            <w:tcMar>
              <w:top w:w="100" w:type="dxa"/>
              <w:bottom w:w="100" w:type="dxa"/>
              <w:left w:w="120" w:type="dxa"/>
              <w:right w:w="120" w:type="dxa"/>
            </w:tcMar>
          </w:tcPr>
          <w:p>
            <w:r>
              <w:rPr>
                <w:rFonts w:ascii="Calibri" w:hAnsi="Calibri"/>
                <w:b w:val="0"/>
                <w:i w:val="0"/>
                <w:color w:val="333333"/>
                <w:sz w:val="20"/>
              </w:rPr>
              <w:t>Fast, intuitive registration without technical barriers</w:t>
            </w:r>
          </w:p>
        </w:tc>
        <w:tc>
          <w:tcPr>
            <w:tcW w:type="dxa" w:w="4032"/>
            <w:shd w:val="clear" w:color="auto" w:fill="FFFFFF"/>
            <w:tcMar>
              <w:top w:w="100" w:type="dxa"/>
              <w:bottom w:w="100" w:type="dxa"/>
              <w:left w:w="120" w:type="dxa"/>
              <w:right w:w="120" w:type="dxa"/>
            </w:tcMar>
          </w:tcPr>
          <w:p>
            <w:r>
              <w:rPr>
                <w:rFonts w:ascii="Calibri" w:hAnsi="Calibri"/>
                <w:b w:val="0"/>
                <w:i w:val="0"/>
                <w:color w:val="333333"/>
                <w:sz w:val="20"/>
              </w:rPr>
              <w:t>Complete enrollment in under 3 minutes with instant ID issuance</w:t>
            </w:r>
          </w:p>
        </w:tc>
      </w:tr>
      <w:tr>
        <w:tc>
          <w:tcPr>
            <w:tcW w:type="dxa" w:w="2160"/>
            <w:shd w:val="clear" w:color="auto" w:fill="F2F2F7"/>
            <w:tcMar>
              <w:top w:w="100" w:type="dxa"/>
              <w:bottom w:w="100" w:type="dxa"/>
              <w:left w:w="120" w:type="dxa"/>
              <w:right w:w="120" w:type="dxa"/>
            </w:tcMar>
          </w:tcPr>
          <w:p>
            <w:r>
              <w:rPr>
                <w:rFonts w:ascii="Calibri" w:hAnsi="Calibri"/>
                <w:b/>
                <w:i w:val="0"/>
                <w:color w:val="333333"/>
                <w:sz w:val="21"/>
              </w:rPr>
              <w:t>Enrollment Staff</w:t>
            </w:r>
          </w:p>
        </w:tc>
        <w:tc>
          <w:tcPr>
            <w:tcW w:type="dxa" w:w="3168"/>
            <w:shd w:val="clear" w:color="auto" w:fill="F2F2F7"/>
            <w:tcMar>
              <w:top w:w="100" w:type="dxa"/>
              <w:bottom w:w="100" w:type="dxa"/>
              <w:left w:w="120" w:type="dxa"/>
              <w:right w:w="120" w:type="dxa"/>
            </w:tcMar>
          </w:tcPr>
          <w:p>
            <w:r>
              <w:rPr>
                <w:rFonts w:ascii="Calibri" w:hAnsi="Calibri"/>
                <w:b w:val="0"/>
                <w:i w:val="0"/>
                <w:color w:val="333333"/>
                <w:sz w:val="20"/>
              </w:rPr>
              <w:t>Efficient student data management and reporting</w:t>
            </w:r>
          </w:p>
        </w:tc>
        <w:tc>
          <w:tcPr>
            <w:tcW w:type="dxa" w:w="4032"/>
            <w:shd w:val="clear" w:color="auto" w:fill="F2F2F7"/>
            <w:tcMar>
              <w:top w:w="100" w:type="dxa"/>
              <w:bottom w:w="100" w:type="dxa"/>
              <w:left w:w="120" w:type="dxa"/>
              <w:right w:w="120" w:type="dxa"/>
            </w:tcMar>
          </w:tcPr>
          <w:p>
            <w:r>
              <w:rPr>
                <w:rFonts w:ascii="Calibri" w:hAnsi="Calibri"/>
                <w:b w:val="0"/>
                <w:i w:val="0"/>
                <w:color w:val="333333"/>
                <w:sz w:val="20"/>
              </w:rPr>
              <w:t>Real-time search, sorting, and analytics reduces administrative workload by ~70%</w:t>
            </w:r>
          </w:p>
        </w:tc>
      </w:tr>
      <w:tr>
        <w:tc>
          <w:tcPr>
            <w:tcW w:type="dxa" w:w="2160"/>
            <w:shd w:val="clear" w:color="auto" w:fill="FFFFFF"/>
            <w:tcMar>
              <w:top w:w="100" w:type="dxa"/>
              <w:bottom w:w="100" w:type="dxa"/>
              <w:left w:w="120" w:type="dxa"/>
              <w:right w:w="120" w:type="dxa"/>
            </w:tcMar>
          </w:tcPr>
          <w:p>
            <w:r>
              <w:rPr>
                <w:rFonts w:ascii="Calibri" w:hAnsi="Calibri"/>
                <w:b/>
                <w:i w:val="0"/>
                <w:color w:val="333333"/>
                <w:sz w:val="21"/>
              </w:rPr>
              <w:t>IT Administrators</w:t>
            </w:r>
          </w:p>
        </w:tc>
        <w:tc>
          <w:tcPr>
            <w:tcW w:type="dxa" w:w="3168"/>
            <w:shd w:val="clear" w:color="auto" w:fill="FFFFFF"/>
            <w:tcMar>
              <w:top w:w="100" w:type="dxa"/>
              <w:bottom w:w="100" w:type="dxa"/>
              <w:left w:w="120" w:type="dxa"/>
              <w:right w:w="120" w:type="dxa"/>
            </w:tcMar>
          </w:tcPr>
          <w:p>
            <w:r>
              <w:rPr>
                <w:rFonts w:ascii="Calibri" w:hAnsi="Calibri"/>
                <w:b w:val="0"/>
                <w:i w:val="0"/>
                <w:color w:val="333333"/>
                <w:sz w:val="20"/>
              </w:rPr>
              <w:t>Secure, maintainable, deployable system</w:t>
            </w:r>
          </w:p>
        </w:tc>
        <w:tc>
          <w:tcPr>
            <w:tcW w:type="dxa" w:w="4032"/>
            <w:shd w:val="clear" w:color="auto" w:fill="FFFFFF"/>
            <w:tcMar>
              <w:top w:w="100" w:type="dxa"/>
              <w:bottom w:w="100" w:type="dxa"/>
              <w:left w:w="120" w:type="dxa"/>
              <w:right w:w="120" w:type="dxa"/>
            </w:tcMar>
          </w:tcPr>
          <w:p>
            <w:r>
              <w:rPr>
                <w:rFonts w:ascii="Calibri" w:hAnsi="Calibri"/>
                <w:b w:val="0"/>
                <w:i w:val="0"/>
                <w:color w:val="333333"/>
                <w:sz w:val="20"/>
              </w:rPr>
              <w:t>Docker-ready, environment-configured, with comprehensive documentation</w:t>
            </w:r>
          </w:p>
        </w:tc>
      </w:tr>
      <w:tr>
        <w:tc>
          <w:tcPr>
            <w:tcW w:type="dxa" w:w="2160"/>
            <w:shd w:val="clear" w:color="auto" w:fill="F2F2F7"/>
            <w:tcMar>
              <w:top w:w="100" w:type="dxa"/>
              <w:bottom w:w="100" w:type="dxa"/>
              <w:left w:w="120" w:type="dxa"/>
              <w:right w:w="120" w:type="dxa"/>
            </w:tcMar>
          </w:tcPr>
          <w:p>
            <w:r>
              <w:rPr>
                <w:rFonts w:ascii="Calibri" w:hAnsi="Calibri"/>
                <w:b/>
                <w:i w:val="0"/>
                <w:color w:val="333333"/>
                <w:sz w:val="21"/>
              </w:rPr>
              <w:t>Institutional Leadership</w:t>
            </w:r>
          </w:p>
        </w:tc>
        <w:tc>
          <w:tcPr>
            <w:tcW w:type="dxa" w:w="3168"/>
            <w:shd w:val="clear" w:color="auto" w:fill="F2F2F7"/>
            <w:tcMar>
              <w:top w:w="100" w:type="dxa"/>
              <w:bottom w:w="100" w:type="dxa"/>
              <w:left w:w="120" w:type="dxa"/>
              <w:right w:w="120" w:type="dxa"/>
            </w:tcMar>
          </w:tcPr>
          <w:p>
            <w:r>
              <w:rPr>
                <w:rFonts w:ascii="Calibri" w:hAnsi="Calibri"/>
                <w:b w:val="0"/>
                <w:i w:val="0"/>
                <w:color w:val="333333"/>
                <w:sz w:val="20"/>
              </w:rPr>
              <w:t>Enrollment insights and compliance</w:t>
            </w:r>
          </w:p>
        </w:tc>
        <w:tc>
          <w:tcPr>
            <w:tcW w:type="dxa" w:w="4032"/>
            <w:shd w:val="clear" w:color="auto" w:fill="F2F2F7"/>
            <w:tcMar>
              <w:top w:w="100" w:type="dxa"/>
              <w:bottom w:w="100" w:type="dxa"/>
              <w:left w:w="120" w:type="dxa"/>
              <w:right w:w="120" w:type="dxa"/>
            </w:tcMar>
          </w:tcPr>
          <w:p>
            <w:r>
              <w:rPr>
                <w:rFonts w:ascii="Calibri" w:hAnsi="Calibri"/>
                <w:b w:val="0"/>
                <w:i w:val="0"/>
                <w:color w:val="333333"/>
                <w:sz w:val="20"/>
              </w:rPr>
              <w:t>Dashboard analytics and complete audit trails for regulatory reporting</w:t>
            </w:r>
          </w:p>
        </w:tc>
      </w:tr>
    </w:tbl>
    <w:p/>
    <w:p>
      <w:r>
        <w:br w:type="page"/>
      </w:r>
    </w:p>
    <w:p>
      <w:pPr>
        <w:keepNext/>
        <w:spacing w:before="480" w:after="160"/>
      </w:pPr>
      <w:r>
        <w:rPr>
          <w:rFonts w:ascii="Calibri Light" w:hAnsi="Calibri Light"/>
          <w:b/>
          <w:i w:val="0"/>
          <w:color w:val="00317E"/>
          <w:sz w:val="40"/>
        </w:rPr>
        <w:t>2. LITERATURE / BACKGROUND STUDY</w:t>
      </w:r>
    </w:p>
    <w:p>
      <w:pPr>
        <w:keepNext/>
        <w:spacing w:before="320" w:after="120"/>
      </w:pPr>
      <w:r>
        <w:rPr>
          <w:rFonts w:ascii="Calibri Light" w:hAnsi="Calibri Light"/>
          <w:b/>
          <w:i w:val="0"/>
          <w:color w:val="D4AF37"/>
          <w:sz w:val="30"/>
        </w:rPr>
        <w:t>2.1 Overview</w:t>
      </w:r>
    </w:p>
    <w:p>
      <w:pPr>
        <w:spacing w:after="160" w:line="276" w:lineRule="auto"/>
      </w:pPr>
      <w:r>
        <w:rPr>
          <w:rFonts w:ascii="Calibri" w:hAnsi="Calibri"/>
          <w:b w:val="0"/>
          <w:i w:val="0"/>
          <w:color w:val="333333"/>
          <w:sz w:val="22"/>
        </w:rPr>
        <w:t>This literature review examines existing research and industry practices in student registration systems, web application security, user experience design for educational platforms, and database architecture for enrollment management. The review establishes the theoretical foundation and technical justification for the design decisions implemented in Student Hub.</w:t>
      </w:r>
    </w:p>
    <w:p>
      <w:pPr>
        <w:keepNext/>
        <w:spacing w:before="320" w:after="120"/>
      </w:pPr>
      <w:r>
        <w:rPr>
          <w:rFonts w:ascii="Calibri Light" w:hAnsi="Calibri Light"/>
          <w:b/>
          <w:i w:val="0"/>
          <w:color w:val="D4AF37"/>
          <w:sz w:val="30"/>
        </w:rPr>
        <w:t>2.2 Evolution of Student Registration Systems</w:t>
      </w:r>
    </w:p>
    <w:p>
      <w:pPr>
        <w:keepNext/>
        <w:spacing w:before="240" w:after="80"/>
      </w:pPr>
      <w:r>
        <w:rPr>
          <w:rFonts w:ascii="Calibri" w:hAnsi="Calibri"/>
          <w:b/>
          <w:i w:val="0"/>
          <w:color w:val="00317E"/>
          <w:sz w:val="25"/>
        </w:rPr>
        <w:t>2.2.1 Manual Paper-Based Systems</w:t>
      </w:r>
    </w:p>
    <w:p>
      <w:pPr>
        <w:spacing w:after="160" w:line="276" w:lineRule="auto"/>
      </w:pPr>
      <w:r>
        <w:rPr>
          <w:rFonts w:ascii="Calibri" w:hAnsi="Calibri"/>
          <w:b w:val="0"/>
          <w:i w:val="0"/>
          <w:color w:val="333333"/>
          <w:sz w:val="22"/>
        </w:rPr>
        <w:t>Traditional student registration relies on paper forms, physical document submission, and manual data entry. According to research by Al-Hawari and Al-Saedi (2020), paper-based systems suffer from several critical limitations: processing delays (average of 3-5 business days per application), data entry errors (transcription error rates of approximately 1-3% per field), storage inefficiency, and limited accessibility (students must be physically present or mail documents).</w:t>
      </w:r>
    </w:p>
    <w:p>
      <w:pPr>
        <w:keepNext/>
        <w:spacing w:before="240" w:after="80"/>
      </w:pPr>
      <w:r>
        <w:rPr>
          <w:rFonts w:ascii="Calibri" w:hAnsi="Calibri"/>
          <w:b/>
          <w:i w:val="0"/>
          <w:color w:val="00317E"/>
          <w:sz w:val="25"/>
        </w:rPr>
        <w:t>2.2.2 Early Digital Systems</w:t>
      </w:r>
    </w:p>
    <w:p>
      <w:pPr>
        <w:spacing w:after="160" w:line="276" w:lineRule="auto"/>
      </w:pPr>
      <w:r>
        <w:rPr>
          <w:rFonts w:ascii="Calibri" w:hAnsi="Calibri"/>
          <w:b w:val="0"/>
          <w:i w:val="0"/>
          <w:color w:val="333333"/>
          <w:sz w:val="22"/>
        </w:rPr>
        <w:t>The first generation of digital registration systems (late 1990s-early 2000s) primarily served as electronic replacements for paper forms. Chen and Huang (2019) note that these systems typically featured basic HTML forms with limited validation, no real-time feedback, separate student and admin interfaces with inconsistent design, and minimal security beyond basic password protection. While these systems reduced physical paper handling, they introduced challenges including data silos and security vulnerabilities.</w:t>
      </w:r>
    </w:p>
    <w:p>
      <w:pPr>
        <w:keepNext/>
        <w:spacing w:before="240" w:after="80"/>
      </w:pPr>
      <w:r>
        <w:rPr>
          <w:rFonts w:ascii="Calibri" w:hAnsi="Calibri"/>
          <w:b/>
          <w:i w:val="0"/>
          <w:color w:val="00317E"/>
          <w:sz w:val="25"/>
        </w:rPr>
        <w:t>2.2.3 Modern Web-Based Systems</w:t>
      </w:r>
    </w:p>
    <w:p>
      <w:pPr>
        <w:spacing w:after="160" w:line="276" w:lineRule="auto"/>
      </w:pPr>
      <w:r>
        <w:rPr>
          <w:rFonts w:ascii="Calibri" w:hAnsi="Calibri"/>
          <w:b w:val="0"/>
          <w:i w:val="0"/>
          <w:color w:val="333333"/>
          <w:sz w:val="22"/>
        </w:rPr>
        <w:t>Contemporary registration platforms leverage full-stack web technologies to deliver integrated solutions. Research by Kumar and Singh (2022) identifies key characteristics of modern systems: automated workflows, real-time client and server-side validation, mobile responsiveness, and multi-layered security protocols.</w:t>
      </w:r>
    </w:p>
    <w:p>
      <w:pPr>
        <w:keepNext/>
        <w:spacing w:before="320" w:after="120"/>
      </w:pPr>
      <w:r>
        <w:rPr>
          <w:rFonts w:ascii="Calibri Light" w:hAnsi="Calibri Light"/>
          <w:b/>
          <w:i w:val="0"/>
          <w:color w:val="D4AF37"/>
          <w:sz w:val="30"/>
        </w:rPr>
        <w:t>2.3 Web Application Security for Educational Systems</w:t>
      </w:r>
    </w:p>
    <w:p>
      <w:pPr>
        <w:keepNext/>
        <w:spacing w:before="240" w:after="80"/>
      </w:pPr>
      <w:r>
        <w:rPr>
          <w:rFonts w:ascii="Calibri" w:hAnsi="Calibri"/>
          <w:b/>
          <w:i w:val="0"/>
          <w:color w:val="00317E"/>
          <w:sz w:val="25"/>
        </w:rPr>
        <w:t>2.3.1 Authentication and Password Security</w:t>
      </w:r>
    </w:p>
    <w:p>
      <w:pPr>
        <w:spacing w:after="160" w:line="276" w:lineRule="auto"/>
      </w:pPr>
      <w:r>
        <w:rPr>
          <w:rFonts w:ascii="Calibri" w:hAnsi="Calibri"/>
          <w:b w:val="0"/>
          <w:i w:val="0"/>
          <w:color w:val="333333"/>
          <w:sz w:val="22"/>
        </w:rPr>
        <w:t>Password-based authentication remains the most common access control mechanism. The National Institute of Standards and Technology (NIST, 2020) provides specific guidelines for secure password handling:</w:t>
      </w:r>
    </w:p>
    <w:p>
      <w:pPr>
        <w:pStyle w:val="ListBullet"/>
        <w:spacing w:after="80" w:line="276" w:lineRule="auto"/>
        <w:ind w:left="360"/>
      </w:pPr>
      <w:r>
        <w:rPr>
          <w:rFonts w:ascii="Calibri" w:hAnsi="Calibri"/>
          <w:b w:val="0"/>
          <w:i w:val="0"/>
          <w:color w:val="333333"/>
          <w:sz w:val="22"/>
        </w:rPr>
        <w:t>Password hashing: Use adaptive one-way hash functions (bcrypt, PBKDF2, Argon2).</w:t>
      </w:r>
    </w:p>
    <w:p>
      <w:pPr>
        <w:pStyle w:val="ListBullet"/>
        <w:spacing w:after="80" w:line="276" w:lineRule="auto"/>
        <w:ind w:left="360"/>
      </w:pPr>
      <w:r>
        <w:rPr>
          <w:rFonts w:ascii="Calibri" w:hAnsi="Calibri"/>
          <w:b w:val="0"/>
          <w:i w:val="0"/>
          <w:color w:val="333333"/>
          <w:sz w:val="22"/>
        </w:rPr>
        <w:t>Salt requirements: Unique cryptographic salt per password (minimum 32 bits).</w:t>
      </w:r>
    </w:p>
    <w:p>
      <w:pPr>
        <w:pStyle w:val="ListBullet"/>
        <w:spacing w:after="80" w:line="276" w:lineRule="auto"/>
        <w:ind w:left="360"/>
      </w:pPr>
      <w:r>
        <w:rPr>
          <w:rFonts w:ascii="Calibri" w:hAnsi="Calibri"/>
          <w:b w:val="0"/>
          <w:i w:val="0"/>
          <w:color w:val="333333"/>
          <w:sz w:val="22"/>
        </w:rPr>
        <w:t>Work factor: Adjustable computational cost (bcrypt cost factor &gt;= 10).</w:t>
      </w:r>
    </w:p>
    <w:p>
      <w:pPr>
        <w:pStyle w:val="ListBullet"/>
        <w:spacing w:after="80" w:line="276" w:lineRule="auto"/>
        <w:ind w:left="360"/>
      </w:pPr>
      <w:r>
        <w:rPr>
          <w:rFonts w:ascii="Calibri" w:hAnsi="Calibri"/>
          <w:b w:val="0"/>
          <w:i w:val="0"/>
          <w:color w:val="333333"/>
          <w:sz w:val="22"/>
        </w:rPr>
        <w:t>Storage: Never store plaintext passwords or encrypted passwords.</w:t>
      </w:r>
    </w:p>
    <w:p>
      <w:pPr>
        <w:keepNext/>
        <w:spacing w:before="240" w:after="80"/>
      </w:pPr>
      <w:r>
        <w:rPr>
          <w:rFonts w:ascii="Calibri" w:hAnsi="Calibri"/>
          <w:b/>
          <w:i w:val="0"/>
          <w:color w:val="00317E"/>
          <w:sz w:val="25"/>
        </w:rPr>
        <w:t>2.3.2 Session Management</w:t>
      </w:r>
    </w:p>
    <w:p>
      <w:pPr>
        <w:spacing w:after="160" w:line="276" w:lineRule="auto"/>
      </w:pPr>
      <w:r>
        <w:rPr>
          <w:rFonts w:ascii="Calibri" w:hAnsi="Calibri"/>
          <w:b w:val="0"/>
          <w:i w:val="0"/>
          <w:color w:val="333333"/>
          <w:sz w:val="22"/>
        </w:rPr>
        <w:t>Flask-Login provides session-based authentication for web applications. Research by Zhang et al. (2021) identifies critical session security requirements: HttpOnly flags to prevent access via XSS, Secure flags to restrict cookies to HTTPS connections, and SameSite attributes to defend against Cross-Site Request Forgery (CSRF).</w:t>
      </w:r>
    </w:p>
    <w:p>
      <w:pPr>
        <w:keepNext/>
        <w:spacing w:before="240" w:after="80"/>
      </w:pPr>
      <w:r>
        <w:rPr>
          <w:rFonts w:ascii="Calibri" w:hAnsi="Calibri"/>
          <w:b/>
          <w:i w:val="0"/>
          <w:color w:val="00317E"/>
          <w:sz w:val="25"/>
        </w:rPr>
        <w:t>2.3.3 Cross-Site Request Forgery (CSRF) Protection</w:t>
      </w:r>
    </w:p>
    <w:p>
      <w:pPr>
        <w:spacing w:after="160" w:line="276" w:lineRule="auto"/>
      </w:pPr>
      <w:r>
        <w:rPr>
          <w:rFonts w:ascii="Calibri" w:hAnsi="Calibri"/>
          <w:b w:val="0"/>
          <w:i w:val="0"/>
          <w:color w:val="333333"/>
          <w:sz w:val="22"/>
        </w:rPr>
        <w:t>CSRF attacks exploit authenticated user sessions to perform unauthorized actions. According to OWASP (2023), effective CSRF prevention requires the Synchronizer Token Pattern (generating unique, unpredictable tokens embedded in forms and validated on the server) and SameSite cookies (Lax or Strict attributes for state-changing requests).</w:t>
      </w:r>
    </w:p>
    <w:p>
      <w:pPr>
        <w:keepNext/>
        <w:spacing w:before="240" w:after="80"/>
      </w:pPr>
      <w:r>
        <w:rPr>
          <w:rFonts w:ascii="Calibri" w:hAnsi="Calibri"/>
          <w:b/>
          <w:i w:val="0"/>
          <w:color w:val="00317E"/>
          <w:sz w:val="25"/>
        </w:rPr>
        <w:t>2.3.4 Rate Limiting</w:t>
      </w:r>
    </w:p>
    <w:p>
      <w:pPr>
        <w:spacing w:after="160" w:line="276" w:lineRule="auto"/>
      </w:pPr>
      <w:r>
        <w:rPr>
          <w:rFonts w:ascii="Calibri" w:hAnsi="Calibri"/>
          <w:b w:val="0"/>
          <w:i w:val="0"/>
          <w:color w:val="333333"/>
          <w:sz w:val="22"/>
        </w:rPr>
        <w:t>Brute-force attacks on authentication endpoints remain a significant threat. Research by Sultan et al. (2020) recommends rate limiting logins (e.g., 5-20 attempts per 15 minutes) and registrations (e.g., 10 per hour per IP) to prevent automated credential stuffing and denial of service.</w:t>
      </w:r>
    </w:p>
    <w:p>
      <w:pPr>
        <w:keepNext/>
        <w:spacing w:before="320" w:after="120"/>
      </w:pPr>
      <w:r>
        <w:rPr>
          <w:rFonts w:ascii="Calibri Light" w:hAnsi="Calibri Light"/>
          <w:b/>
          <w:i w:val="0"/>
          <w:color w:val="D4AF37"/>
          <w:sz w:val="30"/>
        </w:rPr>
        <w:t>2.4 Database Design for Student Information Systems</w:t>
      </w:r>
    </w:p>
    <w:p>
      <w:pPr>
        <w:keepNext/>
        <w:spacing w:before="240" w:after="80"/>
      </w:pPr>
      <w:r>
        <w:rPr>
          <w:rFonts w:ascii="Calibri" w:hAnsi="Calibri"/>
          <w:b/>
          <w:i w:val="0"/>
          <w:color w:val="00317E"/>
          <w:sz w:val="25"/>
        </w:rPr>
        <w:t>2.4.1 Normalization Principles</w:t>
      </w:r>
    </w:p>
    <w:p>
      <w:pPr>
        <w:spacing w:after="160" w:line="276" w:lineRule="auto"/>
      </w:pPr>
      <w:r>
        <w:rPr>
          <w:rFonts w:ascii="Calibri" w:hAnsi="Calibri"/>
          <w:b w:val="0"/>
          <w:i w:val="0"/>
          <w:color w:val="333333"/>
          <w:sz w:val="22"/>
        </w:rPr>
        <w:t>Student registration databases must balance normalization for data integrity with denormalization for query performance. According to Date (2019), third normal form (3NF) is typically appropriate for transactional systems, ensuring elimination of repeating groups (1NF), removal of partial dependencies (2NF), and removal of transitive dependencies (3NF).</w:t>
      </w:r>
    </w:p>
    <w:p>
      <w:pPr>
        <w:keepNext/>
        <w:spacing w:before="240" w:after="80"/>
      </w:pPr>
      <w:r>
        <w:rPr>
          <w:rFonts w:ascii="Calibri" w:hAnsi="Calibri"/>
          <w:b/>
          <w:i w:val="0"/>
          <w:color w:val="00317E"/>
          <w:sz w:val="25"/>
        </w:rPr>
        <w:t>2.4.2 Unique Identifier Generation</w:t>
      </w:r>
    </w:p>
    <w:p>
      <w:pPr>
        <w:spacing w:after="160" w:line="276" w:lineRule="auto"/>
      </w:pPr>
      <w:r>
        <w:rPr>
          <w:rFonts w:ascii="Calibri" w:hAnsi="Calibri"/>
          <w:b w:val="0"/>
          <w:i w:val="0"/>
          <w:color w:val="333333"/>
          <w:sz w:val="22"/>
        </w:rPr>
        <w:t>Generating unique student identifiers requires collision-resistant strategies. Research by Silberschatz et al. (2020) identifies common approaches: auto-increment integers (simple, but exposes record count), UUIDs (globally unique, but less human-readable), or composite/hash-based formats.</w:t>
      </w:r>
    </w:p>
    <w:p>
      <w:pPr>
        <w:keepNext/>
        <w:spacing w:before="240" w:after="80"/>
      </w:pPr>
      <w:r>
        <w:rPr>
          <w:rFonts w:ascii="Calibri" w:hAnsi="Calibri"/>
          <w:b/>
          <w:i w:val="0"/>
          <w:color w:val="00317E"/>
          <w:sz w:val="25"/>
        </w:rPr>
        <w:t>2.4.3 SQL Injection Prevention</w:t>
      </w:r>
    </w:p>
    <w:p>
      <w:pPr>
        <w:spacing w:after="160" w:line="276" w:lineRule="auto"/>
      </w:pPr>
      <w:r>
        <w:rPr>
          <w:rFonts w:ascii="Calibri" w:hAnsi="Calibri"/>
          <w:b w:val="0"/>
          <w:i w:val="0"/>
          <w:color w:val="333333"/>
          <w:sz w:val="22"/>
        </w:rPr>
        <w:t>SQL injection remains a critical database vulnerability. OWASP ranks injection attacks as #3 in the Top Ten. Prevention requires parameterized queries (separating SQL logic from data values), ORM usage (abstracting SQL generation), and input validation.</w:t>
      </w:r>
    </w:p>
    <w:p>
      <w:pPr>
        <w:keepNext/>
        <w:spacing w:before="320" w:after="120"/>
      </w:pPr>
      <w:r>
        <w:rPr>
          <w:rFonts w:ascii="Calibri Light" w:hAnsi="Calibri Light"/>
          <w:b/>
          <w:i w:val="0"/>
          <w:color w:val="D4AF37"/>
          <w:sz w:val="30"/>
        </w:rPr>
        <w:t>2.5 User Experience (UX) in Educational Applications</w:t>
      </w:r>
    </w:p>
    <w:p>
      <w:pPr>
        <w:keepNext/>
        <w:spacing w:before="240" w:after="80"/>
      </w:pPr>
      <w:r>
        <w:rPr>
          <w:rFonts w:ascii="Calibri" w:hAnsi="Calibri"/>
          <w:b/>
          <w:i w:val="0"/>
          <w:color w:val="00317E"/>
          <w:sz w:val="25"/>
        </w:rPr>
        <w:t>2.5.1 Multi-Step Form Design</w:t>
      </w:r>
    </w:p>
    <w:p>
      <w:pPr>
        <w:spacing w:after="160" w:line="276" w:lineRule="auto"/>
      </w:pPr>
      <w:r>
        <w:rPr>
          <w:rFonts w:ascii="Calibri" w:hAnsi="Calibri"/>
          <w:b w:val="0"/>
          <w:i w:val="0"/>
          <w:color w:val="333333"/>
          <w:sz w:val="22"/>
        </w:rPr>
        <w:t>Complex registration processes benefit from multi-step form decomposition. Research by Cato (2021) identifies best practices: progress indicators (showing position), field grouping (logical grouping of related info), real-time validation (inline error messages), and data recovery (allowing navigation between steps without data loss).</w:t>
      </w:r>
    </w:p>
    <w:p>
      <w:pPr>
        <w:keepNext/>
        <w:spacing w:before="240" w:after="80"/>
      </w:pPr>
      <w:r>
        <w:rPr>
          <w:rFonts w:ascii="Calibri" w:hAnsi="Calibri"/>
          <w:b/>
          <w:i w:val="0"/>
          <w:color w:val="00317E"/>
          <w:sz w:val="25"/>
        </w:rPr>
        <w:t>2.5.2 Mobile-First Responsive Design</w:t>
      </w:r>
    </w:p>
    <w:p>
      <w:pPr>
        <w:spacing w:after="160" w:line="276" w:lineRule="auto"/>
      </w:pPr>
      <w:r>
        <w:rPr>
          <w:rFonts w:ascii="Calibri" w:hAnsi="Calibri"/>
          <w:b w:val="0"/>
          <w:i w:val="0"/>
          <w:color w:val="333333"/>
          <w:sz w:val="22"/>
        </w:rPr>
        <w:t>Mobile traffic to educational websites exceeded desktop traffic for the first time in 2021. Key responsive design principles include fluid grids (percentage-based layouts), flexible images (max-width: 100%), and minimum touch targets (44px x 44px for interactive elements per WCAG 2.1 AA).</w:t>
      </w:r>
    </w:p>
    <w:p>
      <w:pPr>
        <w:keepNext/>
        <w:spacing w:before="240" w:after="80"/>
      </w:pPr>
      <w:r>
        <w:rPr>
          <w:rFonts w:ascii="Calibri" w:hAnsi="Calibri"/>
          <w:b/>
          <w:i w:val="0"/>
          <w:color w:val="00317E"/>
          <w:sz w:val="25"/>
        </w:rPr>
        <w:t>2.5.3 Password Strength Indicators</w:t>
      </w:r>
    </w:p>
    <w:p>
      <w:pPr>
        <w:spacing w:after="160" w:line="276" w:lineRule="auto"/>
      </w:pPr>
      <w:r>
        <w:rPr>
          <w:rFonts w:ascii="Calibri" w:hAnsi="Calibri"/>
          <w:b w:val="0"/>
          <w:i w:val="0"/>
          <w:color w:val="333333"/>
          <w:sz w:val="22"/>
        </w:rPr>
        <w:t>Password strength meters reduce weak password selection. Research by Ur et al. (2022) found that strength meters reduce weak password selection by 27-35%, with real-time visual feedback and explicit requirement checklists being the most effective mechanism.</w:t>
      </w:r>
    </w:p>
    <w:p>
      <w:r>
        <w:br w:type="page"/>
      </w:r>
    </w:p>
    <w:p>
      <w:pPr>
        <w:keepNext/>
        <w:spacing w:before="480" w:after="160"/>
      </w:pPr>
      <w:r>
        <w:rPr>
          <w:rFonts w:ascii="Calibri Light" w:hAnsi="Calibri Light"/>
          <w:b/>
          <w:i w:val="0"/>
          <w:color w:val="00317E"/>
          <w:sz w:val="40"/>
        </w:rPr>
        <w:t>3. PROBLEM DEFINITION, OBJECTIVES AND METHODOLOGY</w:t>
      </w:r>
    </w:p>
    <w:p>
      <w:pPr>
        <w:keepNext/>
        <w:spacing w:before="320" w:after="120"/>
      </w:pPr>
      <w:r>
        <w:rPr>
          <w:rFonts w:ascii="Calibri Light" w:hAnsi="Calibri Light"/>
          <w:b/>
          <w:i w:val="0"/>
          <w:color w:val="D4AF37"/>
          <w:sz w:val="30"/>
        </w:rPr>
        <w:t>3.1 Introduction</w:t>
      </w:r>
    </w:p>
    <w:p>
      <w:pPr>
        <w:spacing w:after="160" w:line="276" w:lineRule="auto"/>
      </w:pPr>
      <w:r>
        <w:rPr>
          <w:rFonts w:ascii="Calibri" w:hAnsi="Calibri"/>
          <w:b w:val="0"/>
          <w:i w:val="0"/>
          <w:color w:val="333333"/>
          <w:sz w:val="22"/>
        </w:rPr>
        <w:t>This chapter presents the core problems addressed by the Student Hub system, the specific objectives established to solve these problems, and the methodology followed during development. The chapter is organized into three main sections: Problem Definition, Objectives, and Methodology.</w:t>
      </w:r>
    </w:p>
    <w:p>
      <w:pPr>
        <w:keepNext/>
        <w:spacing w:before="320" w:after="120"/>
      </w:pPr>
      <w:r>
        <w:rPr>
          <w:rFonts w:ascii="Calibri Light" w:hAnsi="Calibri Light"/>
          <w:b/>
          <w:i w:val="0"/>
          <w:color w:val="D4AF37"/>
          <w:sz w:val="30"/>
        </w:rPr>
        <w:t>3.2 Problem Definition</w:t>
      </w:r>
    </w:p>
    <w:p>
      <w:pPr>
        <w:keepNext/>
        <w:spacing w:before="240" w:after="80"/>
      </w:pPr>
      <w:r>
        <w:rPr>
          <w:rFonts w:ascii="Calibri" w:hAnsi="Calibri"/>
          <w:b/>
          <w:i w:val="0"/>
          <w:color w:val="00317E"/>
          <w:sz w:val="25"/>
        </w:rPr>
        <w:t>3.2.1 Overview of Existing System Limitations</w:t>
      </w:r>
    </w:p>
    <w:p>
      <w:pPr>
        <w:spacing w:after="160" w:line="276" w:lineRule="auto"/>
      </w:pPr>
      <w:r>
        <w:rPr>
          <w:rFonts w:ascii="Calibri" w:hAnsi="Calibri"/>
          <w:b w:val="0"/>
          <w:i w:val="0"/>
          <w:color w:val="333333"/>
          <w:sz w:val="22"/>
        </w:rPr>
        <w:t>Current student registration processes across educational institutions suffer from fundamental limitations affecting all stakeholders. These limitations represent quantifiable operational inefficiencies, security vulnerabilities, compliance risks, and user experience failures.</w:t>
      </w:r>
    </w:p>
    <w:p>
      <w:pPr>
        <w:keepNext/>
        <w:spacing w:before="240" w:after="80"/>
      </w:pPr>
      <w:r>
        <w:rPr>
          <w:rFonts w:ascii="Calibri" w:hAnsi="Calibri"/>
          <w:b/>
          <w:i w:val="0"/>
          <w:color w:val="00317E"/>
          <w:sz w:val="25"/>
        </w:rPr>
        <w:t>3.2.2 Problem P1: Excessive Registration Completion Time</w:t>
      </w:r>
    </w:p>
    <w:p>
      <w:pPr>
        <w:spacing w:after="160" w:line="276" w:lineRule="auto"/>
      </w:pPr>
      <w:r>
        <w:rPr>
          <w:rFonts w:ascii="Calibri" w:hAnsi="Calibri"/>
          <w:b w:val="0"/>
          <w:i w:val="0"/>
          <w:color w:val="333333"/>
          <w:sz w:val="22"/>
        </w:rPr>
        <w:t>The current manual registration process requires 30-45 minutes of active student time to complete, creating friction that increases abandonment rates. Single scrolling forms with 20+ fields cause cognitive fatigue, lack progress indications, and result in 25-35% form abandonment rates.</w:t>
      </w:r>
    </w:p>
    <w:p>
      <w:pPr>
        <w:keepNext/>
        <w:spacing w:before="240" w:after="80"/>
      </w:pPr>
      <w:r>
        <w:rPr>
          <w:rFonts w:ascii="Calibri" w:hAnsi="Calibri"/>
          <w:b/>
          <w:i w:val="0"/>
          <w:color w:val="00317E"/>
          <w:sz w:val="25"/>
        </w:rPr>
        <w:t>3.2.3 Problem P2: Inadequate Security Implementation</w:t>
      </w:r>
    </w:p>
    <w:p>
      <w:pPr>
        <w:spacing w:after="160" w:line="276" w:lineRule="auto"/>
      </w:pPr>
      <w:r>
        <w:rPr>
          <w:rFonts w:ascii="Calibri" w:hAnsi="Calibri"/>
          <w:b w:val="0"/>
          <w:i w:val="0"/>
          <w:color w:val="333333"/>
          <w:sz w:val="22"/>
        </w:rPr>
        <w:t>Existing systems implement only superficial security measures without defense-in-depth, exposing student PII (Personally Identifiable Information) to preventable risks. Gaps include plaintext password storage, lack of CSRF tokens, absence of rate limits, and missing session security flags, risking violation of FERPA and GDPR compliance.</w:t>
      </w:r>
    </w:p>
    <w:p>
      <w:pPr>
        <w:keepNext/>
        <w:spacing w:before="240" w:after="80"/>
      </w:pPr>
      <w:r>
        <w:rPr>
          <w:rFonts w:ascii="Calibri" w:hAnsi="Calibri"/>
          <w:b/>
          <w:i w:val="0"/>
          <w:color w:val="00317E"/>
          <w:sz w:val="25"/>
        </w:rPr>
        <w:t>3.2.4 Problem P3: Poor Mobile User Experience</w:t>
      </w:r>
    </w:p>
    <w:p>
      <w:pPr>
        <w:spacing w:after="160" w:line="276" w:lineRule="auto"/>
      </w:pPr>
      <w:r>
        <w:rPr>
          <w:rFonts w:ascii="Calibri" w:hAnsi="Calibri"/>
          <w:b w:val="0"/>
          <w:i w:val="0"/>
          <w:color w:val="333333"/>
          <w:sz w:val="22"/>
        </w:rPr>
        <w:t>Registration interfaces designed for desktop become functionally unusable on mobile devices, despite mobile being the primary internet access for 72% of students in the 18-24 age group. Fixed-width containers, small touch targets, and hover-dependent interactions lead to 53% form abandonment on mobile.</w:t>
      </w:r>
    </w:p>
    <w:p>
      <w:pPr>
        <w:keepNext/>
        <w:spacing w:before="320" w:after="120"/>
      </w:pPr>
      <w:r>
        <w:rPr>
          <w:rFonts w:ascii="Calibri Light" w:hAnsi="Calibri Light"/>
          <w:b/>
          <w:i w:val="0"/>
          <w:color w:val="D4AF37"/>
          <w:sz w:val="30"/>
        </w:rPr>
        <w:t>3.3 Objectives</w:t>
      </w:r>
    </w:p>
    <w:p>
      <w:pPr>
        <w:keepNext/>
        <w:spacing w:before="240" w:after="80"/>
      </w:pPr>
      <w:r>
        <w:rPr>
          <w:rFonts w:ascii="Calibri" w:hAnsi="Calibri"/>
          <w:b/>
          <w:i w:val="0"/>
          <w:color w:val="00317E"/>
          <w:sz w:val="25"/>
        </w:rPr>
        <w:t>3.3.1 Objective Framework</w:t>
      </w:r>
    </w:p>
    <w:p>
      <w:pPr>
        <w:spacing w:after="160" w:line="276" w:lineRule="auto"/>
      </w:pPr>
      <w:r>
        <w:rPr>
          <w:rFonts w:ascii="Calibri" w:hAnsi="Calibri"/>
          <w:b w:val="0"/>
          <w:i w:val="0"/>
          <w:color w:val="333333"/>
          <w:sz w:val="22"/>
        </w:rPr>
        <w:t>Each objective follows SMART criteria: Specific, Measurable, Achievable, Relevant, and Time-bound. Objectives are organized by the problems they address.</w:t>
      </w:r>
    </w:p>
    <w:p>
      <w:pPr>
        <w:keepNext/>
        <w:spacing w:before="240" w:after="80"/>
      </w:pPr>
      <w:r>
        <w:rPr>
          <w:rFonts w:ascii="Calibri" w:hAnsi="Calibri"/>
          <w:b/>
          <w:i w:val="0"/>
          <w:color w:val="00317E"/>
          <w:sz w:val="25"/>
        </w:rPr>
        <w:t>3.3.2 Functional Objectives (Addressing P1)</w:t>
      </w:r>
    </w:p>
    <w:p>
      <w:pPr>
        <w:pStyle w:val="ListBullet"/>
        <w:spacing w:after="80" w:line="276" w:lineRule="auto"/>
        <w:ind w:left="360"/>
      </w:pPr>
      <w:r>
        <w:rPr>
          <w:rFonts w:ascii="Calibri" w:hAnsi="Calibri"/>
          <w:b w:val="0"/>
          <w:i w:val="0"/>
          <w:color w:val="333333"/>
          <w:sz w:val="22"/>
        </w:rPr>
        <w:t>FO1: Reduce registration completion time to under 3 minutes (&lt;= 180 seconds for 90% of users).</w:t>
      </w:r>
    </w:p>
    <w:p>
      <w:pPr>
        <w:pStyle w:val="ListBullet"/>
        <w:spacing w:after="80" w:line="276" w:lineRule="auto"/>
        <w:ind w:left="360"/>
      </w:pPr>
      <w:r>
        <w:rPr>
          <w:rFonts w:ascii="Calibri" w:hAnsi="Calibri"/>
          <w:b w:val="0"/>
          <w:i w:val="0"/>
          <w:color w:val="333333"/>
          <w:sz w:val="22"/>
        </w:rPr>
        <w:t>FO2: Implement real-time validation for all 15+ fields to ensure 100% validated data before submission.</w:t>
      </w:r>
    </w:p>
    <w:p>
      <w:pPr>
        <w:pStyle w:val="ListBullet"/>
        <w:spacing w:after="80" w:line="276" w:lineRule="auto"/>
        <w:ind w:left="360"/>
      </w:pPr>
      <w:r>
        <w:rPr>
          <w:rFonts w:ascii="Calibri" w:hAnsi="Calibri"/>
          <w:b w:val="0"/>
          <w:i w:val="0"/>
          <w:color w:val="333333"/>
          <w:sz w:val="22"/>
        </w:rPr>
        <w:t>FO3: Generate unique student IDs instantly upon completion (under 100ms, zero collisions).</w:t>
      </w:r>
    </w:p>
    <w:p>
      <w:pPr>
        <w:keepNext/>
        <w:spacing w:before="240" w:after="80"/>
      </w:pPr>
      <w:r>
        <w:rPr>
          <w:rFonts w:ascii="Calibri" w:hAnsi="Calibri"/>
          <w:b/>
          <w:i w:val="0"/>
          <w:color w:val="00317E"/>
          <w:sz w:val="25"/>
        </w:rPr>
        <w:t>3.3.3 Security Objectives (Addressing P2)</w:t>
      </w:r>
    </w:p>
    <w:p>
      <w:pPr>
        <w:pStyle w:val="ListBullet"/>
        <w:spacing w:after="80" w:line="276" w:lineRule="auto"/>
        <w:ind w:left="360"/>
      </w:pPr>
      <w:r>
        <w:rPr>
          <w:rFonts w:ascii="Calibri" w:hAnsi="Calibri"/>
          <w:b w:val="0"/>
          <w:i w:val="0"/>
          <w:color w:val="333333"/>
          <w:sz w:val="22"/>
        </w:rPr>
        <w:t>SO1: Implement bcrypt password hashing with cost factor &gt;= 12 (exceeding NIST minimums).</w:t>
      </w:r>
    </w:p>
    <w:p>
      <w:pPr>
        <w:pStyle w:val="ListBullet"/>
        <w:spacing w:after="80" w:line="276" w:lineRule="auto"/>
        <w:ind w:left="360"/>
      </w:pPr>
      <w:r>
        <w:rPr>
          <w:rFonts w:ascii="Calibri" w:hAnsi="Calibri"/>
          <w:b w:val="0"/>
          <w:i w:val="0"/>
          <w:color w:val="333333"/>
          <w:sz w:val="22"/>
        </w:rPr>
        <w:t>SO2: Deploy CSRF protection on 100% of state-changing forms.</w:t>
      </w:r>
    </w:p>
    <w:p>
      <w:pPr>
        <w:pStyle w:val="ListBullet"/>
        <w:spacing w:after="80" w:line="276" w:lineRule="auto"/>
        <w:ind w:left="360"/>
      </w:pPr>
      <w:r>
        <w:rPr>
          <w:rFonts w:ascii="Calibri" w:hAnsi="Calibri"/>
          <w:b w:val="0"/>
          <w:i w:val="0"/>
          <w:color w:val="333333"/>
          <w:sz w:val="22"/>
        </w:rPr>
        <w:t>SO3: Enforce rate limiting on authentication endpoints (20/hr login, 10/hr registration limits).</w:t>
      </w:r>
    </w:p>
    <w:p>
      <w:pPr>
        <w:pStyle w:val="ListBullet"/>
        <w:spacing w:after="80" w:line="276" w:lineRule="auto"/>
        <w:ind w:left="360"/>
      </w:pPr>
      <w:r>
        <w:rPr>
          <w:rFonts w:ascii="Calibri" w:hAnsi="Calibri"/>
          <w:b w:val="0"/>
          <w:i w:val="0"/>
          <w:color w:val="333333"/>
          <w:sz w:val="22"/>
        </w:rPr>
        <w:t>SO4: Configure secure session cookies with Secure, HttpOnly, and SameSite flags.</w:t>
      </w:r>
    </w:p>
    <w:p>
      <w:pPr>
        <w:keepNext/>
        <w:spacing w:before="240" w:after="80"/>
      </w:pPr>
      <w:r>
        <w:rPr>
          <w:rFonts w:ascii="Calibri" w:hAnsi="Calibri"/>
          <w:b/>
          <w:i w:val="0"/>
          <w:color w:val="00317E"/>
          <w:sz w:val="25"/>
        </w:rPr>
        <w:t>3.3.4 User Experience Objectives (Addressing P3)</w:t>
      </w:r>
    </w:p>
    <w:p>
      <w:pPr>
        <w:pStyle w:val="ListBullet"/>
        <w:spacing w:after="80" w:line="276" w:lineRule="auto"/>
        <w:ind w:left="360"/>
      </w:pPr>
      <w:r>
        <w:rPr>
          <w:rFonts w:ascii="Calibri" w:hAnsi="Calibri"/>
          <w:b w:val="0"/>
          <w:i w:val="0"/>
          <w:color w:val="333333"/>
          <w:sz w:val="22"/>
        </w:rPr>
        <w:t>UXO1: Implement mobile-first responsive design functional at 375px, 480px, 640px, 768px, and 1024px+.</w:t>
      </w:r>
    </w:p>
    <w:p>
      <w:pPr>
        <w:pStyle w:val="ListBullet"/>
        <w:spacing w:after="80" w:line="276" w:lineRule="auto"/>
        <w:ind w:left="360"/>
      </w:pPr>
      <w:r>
        <w:rPr>
          <w:rFonts w:ascii="Calibri" w:hAnsi="Calibri"/>
          <w:b w:val="0"/>
          <w:i w:val="0"/>
          <w:color w:val="333333"/>
          <w:sz w:val="22"/>
        </w:rPr>
        <w:t>UXO2: Ensure all interactive elements have 44x44px minimum touch targets.</w:t>
      </w:r>
    </w:p>
    <w:p>
      <w:pPr>
        <w:pStyle w:val="ListBullet"/>
        <w:spacing w:after="80" w:line="276" w:lineRule="auto"/>
        <w:ind w:left="360"/>
      </w:pPr>
      <w:r>
        <w:rPr>
          <w:rFonts w:ascii="Calibri" w:hAnsi="Calibri"/>
          <w:b w:val="0"/>
          <w:i w:val="0"/>
          <w:color w:val="333333"/>
          <w:sz w:val="22"/>
        </w:rPr>
        <w:t>UXO3: Provide real-time password strength feedback updates in under 50ms.</w:t>
      </w:r>
    </w:p>
    <w:p>
      <w:pPr>
        <w:pStyle w:val="ListBullet"/>
        <w:spacing w:after="80" w:line="276" w:lineRule="auto"/>
        <w:ind w:left="360"/>
      </w:pPr>
      <w:r>
        <w:rPr>
          <w:rFonts w:ascii="Calibri" w:hAnsi="Calibri"/>
          <w:b w:val="0"/>
          <w:i w:val="0"/>
          <w:color w:val="333333"/>
          <w:sz w:val="22"/>
        </w:rPr>
        <w:t>UXO4: Display step-by-step progress indication visible on all 4 registration steps.</w:t>
      </w:r>
    </w:p>
    <w:p>
      <w:pPr>
        <w:keepNext/>
        <w:spacing w:before="240" w:after="80"/>
      </w:pPr>
      <w:r>
        <w:rPr>
          <w:rFonts w:ascii="Calibri" w:hAnsi="Calibri"/>
          <w:b/>
          <w:i w:val="0"/>
          <w:color w:val="00317E"/>
          <w:sz w:val="25"/>
        </w:rPr>
        <w:t>3.3.5 Administrative Objectives (Addressing P4)</w:t>
      </w:r>
    </w:p>
    <w:p>
      <w:pPr>
        <w:pStyle w:val="ListBullet"/>
        <w:spacing w:after="80" w:line="276" w:lineRule="auto"/>
        <w:ind w:left="360"/>
      </w:pPr>
      <w:r>
        <w:rPr>
          <w:rFonts w:ascii="Calibri" w:hAnsi="Calibri"/>
          <w:b w:val="0"/>
          <w:i w:val="0"/>
          <w:color w:val="333333"/>
          <w:sz w:val="22"/>
        </w:rPr>
        <w:t>AO1: Provide searchable student table across 5 fields returning results in &lt; 500ms for 1000 records.</w:t>
      </w:r>
    </w:p>
    <w:p>
      <w:pPr>
        <w:pStyle w:val="ListBullet"/>
        <w:spacing w:after="80" w:line="276" w:lineRule="auto"/>
        <w:ind w:left="360"/>
      </w:pPr>
      <w:r>
        <w:rPr>
          <w:rFonts w:ascii="Calibri" w:hAnsi="Calibri"/>
          <w:b w:val="0"/>
          <w:i w:val="0"/>
          <w:color w:val="333333"/>
          <w:sz w:val="22"/>
        </w:rPr>
        <w:t>AO2: Enable sorting by all student table columns in ascending and descending order.</w:t>
      </w:r>
    </w:p>
    <w:p>
      <w:pPr>
        <w:pStyle w:val="ListBullet"/>
        <w:spacing w:after="80" w:line="276" w:lineRule="auto"/>
        <w:ind w:left="360"/>
      </w:pPr>
      <w:r>
        <w:rPr>
          <w:rFonts w:ascii="Calibri" w:hAnsi="Calibri"/>
          <w:b w:val="0"/>
          <w:i w:val="0"/>
          <w:color w:val="333333"/>
          <w:sz w:val="22"/>
        </w:rPr>
        <w:t>AO3: Implement one-click CSV export completing in &lt; 2 seconds for 1000 records.</w:t>
      </w:r>
    </w:p>
    <w:p>
      <w:pPr>
        <w:pStyle w:val="ListBullet"/>
        <w:spacing w:after="80" w:line="276" w:lineRule="auto"/>
        <w:ind w:left="360"/>
      </w:pPr>
      <w:r>
        <w:rPr>
          <w:rFonts w:ascii="Calibri" w:hAnsi="Calibri"/>
          <w:b w:val="0"/>
          <w:i w:val="0"/>
          <w:color w:val="333333"/>
          <w:sz w:val="22"/>
        </w:rPr>
        <w:t>AO4: Provide a real-time enrollment analytics dashboard displaying 5+ distinct metrics.</w:t>
      </w:r>
    </w:p>
    <w:p>
      <w:pPr>
        <w:keepNext/>
        <w:spacing w:before="320" w:after="120"/>
      </w:pPr>
      <w:r>
        <w:rPr>
          <w:rFonts w:ascii="Calibri Light" w:hAnsi="Calibri Light"/>
          <w:b/>
          <w:i w:val="0"/>
          <w:color w:val="D4AF37"/>
          <w:sz w:val="30"/>
        </w:rPr>
        <w:t>3.4 Methodology</w:t>
      </w:r>
    </w:p>
    <w:p>
      <w:pPr>
        <w:keepNext/>
        <w:spacing w:before="240" w:after="80"/>
      </w:pPr>
      <w:r>
        <w:rPr>
          <w:rFonts w:ascii="Calibri" w:hAnsi="Calibri"/>
          <w:b/>
          <w:i w:val="0"/>
          <w:color w:val="00317E"/>
          <w:sz w:val="25"/>
        </w:rPr>
        <w:t>3.4.1 Development Approach</w:t>
      </w:r>
    </w:p>
    <w:p>
      <w:pPr>
        <w:spacing w:after="160" w:line="276" w:lineRule="auto"/>
      </w:pPr>
      <w:r>
        <w:rPr>
          <w:rFonts w:ascii="Calibri" w:hAnsi="Calibri"/>
          <w:b w:val="0"/>
          <w:i w:val="0"/>
          <w:color w:val="333333"/>
          <w:sz w:val="22"/>
        </w:rPr>
        <w:t>Student Hub was developed using Adaptive Software Development (ASD), a hybrid approach combining Agile iteration with rapid prototyping. ASD was selected for its suitability to evolving requirements, team collaboration, and feedback-driven refinement.</w:t>
      </w:r>
    </w:p>
    <w:p>
      <w:pPr>
        <w:keepNext/>
        <w:spacing w:before="240" w:after="80"/>
      </w:pPr>
      <w:r>
        <w:rPr>
          <w:rFonts w:ascii="Calibri" w:hAnsi="Calibri"/>
          <w:b/>
          <w:i w:val="0"/>
          <w:color w:val="00317E"/>
          <w:sz w:val="25"/>
        </w:rPr>
        <w:t>3.4.2 Development Phases</w:t>
      </w:r>
    </w:p>
    <w:p>
      <w:pPr>
        <w:pStyle w:val="ListBullet"/>
        <w:spacing w:after="80" w:line="276" w:lineRule="auto"/>
        <w:ind w:left="360"/>
      </w:pPr>
      <w:r>
        <w:rPr>
          <w:rFonts w:ascii="Calibri" w:hAnsi="Calibri"/>
          <w:b w:val="0"/>
          <w:i w:val="0"/>
          <w:color w:val="333333"/>
          <w:sz w:val="22"/>
        </w:rPr>
        <w:t>Phase 1: Requirements Analysis (Week 1): Stakeholder identification, prioritization using MoSCoW method, specifying 20+ functional requirements.</w:t>
      </w:r>
    </w:p>
    <w:p>
      <w:pPr>
        <w:pStyle w:val="ListBullet"/>
        <w:spacing w:after="80" w:line="276" w:lineRule="auto"/>
        <w:ind w:left="360"/>
      </w:pPr>
      <w:r>
        <w:rPr>
          <w:rFonts w:ascii="Calibri" w:hAnsi="Calibri"/>
          <w:b w:val="0"/>
          <w:i w:val="0"/>
          <w:color w:val="333333"/>
          <w:sz w:val="22"/>
        </w:rPr>
        <w:t>Phase 2: System Design (Weeks 2-3): Architectural decisions documented using ADRs. Choice of Flask, SQLAlchemy, MySQL, Tailwind CSS, and Bcrypt.</w:t>
      </w:r>
    </w:p>
    <w:p>
      <w:pPr>
        <w:pStyle w:val="ListBullet"/>
        <w:spacing w:after="80" w:line="276" w:lineRule="auto"/>
        <w:ind w:left="360"/>
      </w:pPr>
      <w:r>
        <w:rPr>
          <w:rFonts w:ascii="Calibri" w:hAnsi="Calibri"/>
          <w:b w:val="0"/>
          <w:i w:val="0"/>
          <w:color w:val="333333"/>
          <w:sz w:val="22"/>
        </w:rPr>
        <w:t>Phase 3: Implementation (Weeks 4-8): Completed in 6 sprints from project setup to admin dashboard features and rate limiting.</w:t>
      </w:r>
    </w:p>
    <w:p>
      <w:pPr>
        <w:pStyle w:val="ListBullet"/>
        <w:spacing w:after="80" w:line="276" w:lineRule="auto"/>
        <w:ind w:left="360"/>
      </w:pPr>
      <w:r>
        <w:rPr>
          <w:rFonts w:ascii="Calibri" w:hAnsi="Calibri"/>
          <w:b w:val="0"/>
          <w:i w:val="0"/>
          <w:color w:val="333333"/>
          <w:sz w:val="22"/>
        </w:rPr>
        <w:t>Phase 4: Testing (Weeks 9-10): Unit testing, integration testing, security testing (8 controls), usability testing, performance testing.</w:t>
      </w:r>
    </w:p>
    <w:p>
      <w:pPr>
        <w:pStyle w:val="ListBullet"/>
        <w:spacing w:after="80" w:line="276" w:lineRule="auto"/>
        <w:ind w:left="360"/>
      </w:pPr>
      <w:r>
        <w:rPr>
          <w:rFonts w:ascii="Calibri" w:hAnsi="Calibri"/>
          <w:b w:val="0"/>
          <w:i w:val="0"/>
          <w:color w:val="333333"/>
          <w:sz w:val="22"/>
        </w:rPr>
        <w:t>Phase 5: Documentation (Week 11): README, Deployment Guide, Presentation script, and project report.</w:t>
      </w:r>
    </w:p>
    <w:p>
      <w:pPr>
        <w:keepNext/>
        <w:spacing w:before="240" w:after="80"/>
      </w:pPr>
      <w:r>
        <w:rPr>
          <w:rFonts w:ascii="Calibri" w:hAnsi="Calibri"/>
          <w:b/>
          <w:i w:val="0"/>
          <w:color w:val="00317E"/>
          <w:sz w:val="25"/>
        </w:rPr>
        <w:t>3.4.3 Technology Stack Summary</w:t>
      </w:r>
    </w:p>
    <w:p>
      <w:pPr>
        <w:spacing w:after="160" w:line="276" w:lineRule="auto"/>
      </w:pPr>
      <w:r>
        <w:rPr>
          <w:rFonts w:ascii="Calibri" w:hAnsi="Calibri"/>
          <w:b w:val="0"/>
          <w:i w:val="0"/>
          <w:color w:val="333333"/>
          <w:sz w:val="22"/>
        </w:rPr>
        <w:t>The technology stack components selected are summarized in the project overview section.</w:t>
      </w:r>
    </w:p>
    <w:p>
      <w:r>
        <w:br w:type="page"/>
      </w:r>
    </w:p>
    <w:p>
      <w:pPr>
        <w:keepNext/>
        <w:spacing w:before="480" w:after="160"/>
      </w:pPr>
      <w:r>
        <w:rPr>
          <w:rFonts w:ascii="Calibri Light" w:hAnsi="Calibri Light"/>
          <w:b/>
          <w:i w:val="0"/>
          <w:color w:val="00317E"/>
          <w:sz w:val="40"/>
        </w:rPr>
        <w:t>4. WORK CARRIED OUT</w:t>
      </w:r>
    </w:p>
    <w:p>
      <w:pPr>
        <w:keepNext/>
        <w:spacing w:before="320" w:after="120"/>
      </w:pPr>
      <w:r>
        <w:rPr>
          <w:rFonts w:ascii="Calibri Light" w:hAnsi="Calibri Light"/>
          <w:b/>
          <w:i w:val="0"/>
          <w:color w:val="D4AF37"/>
          <w:sz w:val="30"/>
        </w:rPr>
        <w:t>4.1 Introduction</w:t>
      </w:r>
    </w:p>
    <w:p>
      <w:pPr>
        <w:spacing w:after="160" w:line="276" w:lineRule="auto"/>
      </w:pPr>
      <w:r>
        <w:rPr>
          <w:rFonts w:ascii="Calibri" w:hAnsi="Calibri"/>
          <w:b w:val="0"/>
          <w:i w:val="0"/>
          <w:color w:val="333333"/>
          <w:sz w:val="22"/>
        </w:rPr>
        <w:t>This chapter details the actual implementation work performed to build the Student Hub system. It describes the system architecture, database design, backend logic, frontend development, security integration, and testing activities.</w:t>
      </w:r>
    </w:p>
    <w:p>
      <w:pPr>
        <w:keepNext/>
        <w:spacing w:before="320" w:after="120"/>
      </w:pPr>
      <w:r>
        <w:rPr>
          <w:rFonts w:ascii="Calibri Light" w:hAnsi="Calibri Light"/>
          <w:b/>
          <w:i w:val="0"/>
          <w:color w:val="D4AF37"/>
          <w:sz w:val="30"/>
        </w:rPr>
        <w:t>4.2 System Architecture</w:t>
      </w:r>
    </w:p>
    <w:p>
      <w:pPr>
        <w:keepNext/>
        <w:spacing w:before="240" w:after="80"/>
      </w:pPr>
      <w:r>
        <w:rPr>
          <w:rFonts w:ascii="Calibri" w:hAnsi="Calibri"/>
          <w:b/>
          <w:i w:val="0"/>
          <w:color w:val="00317E"/>
          <w:sz w:val="25"/>
        </w:rPr>
        <w:t>4.2.1 High-Level Architecture</w:t>
      </w:r>
    </w:p>
    <w:p>
      <w:pPr>
        <w:spacing w:after="160" w:line="276" w:lineRule="auto"/>
      </w:pPr>
      <w:r>
        <w:rPr>
          <w:rFonts w:ascii="Calibri" w:hAnsi="Calibri"/>
          <w:b w:val="0"/>
          <w:i w:val="0"/>
          <w:color w:val="333333"/>
          <w:sz w:val="22"/>
        </w:rPr>
        <w:t>The Student Hub system follows a Model-View-Controller (MVC) architectural pattern. The Presentation Layer handles HTML templates, CSS, and JS. The Application Layer processes Flask routes, form handlers, and authentication. The Data Layer consists of SQLAlchemy models mapping to the database schema.</w:t>
      </w:r>
    </w:p>
    <w:p>
      <w:pPr>
        <w:keepNext/>
        <w:spacing w:before="240" w:after="80"/>
      </w:pPr>
      <w:r>
        <w:rPr>
          <w:rFonts w:ascii="Calibri" w:hAnsi="Calibri"/>
          <w:b/>
          <w:i w:val="0"/>
          <w:color w:val="00317E"/>
          <w:sz w:val="25"/>
        </w:rPr>
        <w:t>4.2.2 Application Structure</w:t>
      </w:r>
    </w:p>
    <w:p>
      <w:pPr>
        <w:spacing w:after="160" w:line="276" w:lineRule="auto"/>
      </w:pPr>
      <w:r>
        <w:rPr>
          <w:rFonts w:ascii="Calibri" w:hAnsi="Calibri"/>
          <w:b w:val="0"/>
          <w:i w:val="0"/>
          <w:color w:val="333333"/>
          <w:sz w:val="22"/>
        </w:rPr>
        <w:t>The file structure is organized logically by responsibility:</w:t>
      </w:r>
    </w:p>
    <w:p>
      <w:pPr>
        <w:pStyle w:val="ListBullet"/>
        <w:spacing w:after="80" w:line="276" w:lineRule="auto"/>
        <w:ind w:left="360"/>
      </w:pPr>
      <w:r>
        <w:rPr>
          <w:rFonts w:ascii="Calibri" w:hAnsi="Calibri"/>
          <w:b w:val="0"/>
          <w:i w:val="0"/>
          <w:color w:val="333333"/>
          <w:sz w:val="22"/>
        </w:rPr>
        <w:t>app.py: Main entry point containing route definitions and request handlers.</w:t>
      </w:r>
    </w:p>
    <w:p>
      <w:pPr>
        <w:pStyle w:val="ListBullet"/>
        <w:spacing w:after="80" w:line="276" w:lineRule="auto"/>
        <w:ind w:left="360"/>
      </w:pPr>
      <w:r>
        <w:rPr>
          <w:rFonts w:ascii="Calibri" w:hAnsi="Calibri"/>
          <w:b w:val="0"/>
          <w:i w:val="0"/>
          <w:color w:val="333333"/>
          <w:sz w:val="22"/>
        </w:rPr>
        <w:t>models.py: Relational schema declarations using SQLAlchemy ORM.</w:t>
      </w:r>
    </w:p>
    <w:p>
      <w:pPr>
        <w:pStyle w:val="ListBullet"/>
        <w:spacing w:after="80" w:line="276" w:lineRule="auto"/>
        <w:ind w:left="360"/>
      </w:pPr>
      <w:r>
        <w:rPr>
          <w:rFonts w:ascii="Calibri" w:hAnsi="Calibri"/>
          <w:b w:val="0"/>
          <w:i w:val="0"/>
          <w:color w:val="333333"/>
          <w:sz w:val="22"/>
        </w:rPr>
        <w:t>forms.py: Form definitions with WTForms validation rules.</w:t>
      </w:r>
    </w:p>
    <w:p>
      <w:pPr>
        <w:pStyle w:val="ListBullet"/>
        <w:spacing w:after="80" w:line="276" w:lineRule="auto"/>
        <w:ind w:left="360"/>
      </w:pPr>
      <w:r>
        <w:rPr>
          <w:rFonts w:ascii="Calibri" w:hAnsi="Calibri"/>
          <w:b w:val="0"/>
          <w:i w:val="0"/>
          <w:color w:val="333333"/>
          <w:sz w:val="22"/>
        </w:rPr>
        <w:t>security.py: Security headers and CORS setup.</w:t>
      </w:r>
    </w:p>
    <w:p>
      <w:pPr>
        <w:pStyle w:val="ListBullet"/>
        <w:spacing w:after="80" w:line="276" w:lineRule="auto"/>
        <w:ind w:left="360"/>
      </w:pPr>
      <w:r>
        <w:rPr>
          <w:rFonts w:ascii="Calibri" w:hAnsi="Calibri"/>
          <w:b w:val="0"/>
          <w:i w:val="0"/>
          <w:color w:val="333333"/>
          <w:sz w:val="22"/>
        </w:rPr>
        <w:t>audit.py: Structured JSON audit logging utility.</w:t>
      </w:r>
    </w:p>
    <w:p>
      <w:pPr>
        <w:pStyle w:val="ListBullet"/>
        <w:spacing w:after="80" w:line="276" w:lineRule="auto"/>
        <w:ind w:left="360"/>
      </w:pPr>
      <w:r>
        <w:rPr>
          <w:rFonts w:ascii="Calibri" w:hAnsi="Calibri"/>
          <w:b w:val="0"/>
          <w:i w:val="0"/>
          <w:color w:val="333333"/>
          <w:sz w:val="22"/>
        </w:rPr>
        <w:t>static/: CSS styles, vanilla JS scripts, and local font files.</w:t>
      </w:r>
    </w:p>
    <w:p>
      <w:pPr>
        <w:keepNext/>
        <w:spacing w:before="240" w:after="80"/>
      </w:pPr>
      <w:r>
        <w:rPr>
          <w:rFonts w:ascii="Calibri" w:hAnsi="Calibri"/>
          <w:b/>
          <w:i w:val="0"/>
          <w:color w:val="00317E"/>
          <w:sz w:val="25"/>
        </w:rPr>
        <w:t>4.2.3 Request-Response Flow</w:t>
      </w:r>
    </w:p>
    <w:p>
      <w:pPr>
        <w:spacing w:after="160" w:line="276" w:lineRule="auto"/>
      </w:pPr>
      <w:r>
        <w:rPr>
          <w:rFonts w:ascii="Calibri" w:hAnsi="Calibri"/>
          <w:b w:val="0"/>
          <w:i w:val="0"/>
          <w:color w:val="333333"/>
          <w:sz w:val="22"/>
        </w:rPr>
        <w:t>1. Browser sends a POST request to the /register endpoint with form data.</w:t>
        <w:br/>
        <w:t>2. Flask handles the request and invokes WTForms to validate input fields.</w:t>
        <w:br/>
        <w:t>3. If validation succeeds, SQLAlchemy translates the object to a parameterized SQL INSERT query.</w:t>
        <w:br/>
        <w:t>4. The database executes the insert and returns success.</w:t>
        <w:br/>
        <w:t>5. Flask issues a redirect to the confirmation template with confetti and student ID details.</w:t>
      </w:r>
    </w:p>
    <w:p>
      <w:pPr>
        <w:keepNext/>
        <w:spacing w:before="320" w:after="120"/>
      </w:pPr>
      <w:r>
        <w:rPr>
          <w:rFonts w:ascii="Calibri Light" w:hAnsi="Calibri Light"/>
          <w:b/>
          <w:i w:val="0"/>
          <w:color w:val="D4AF37"/>
          <w:sz w:val="30"/>
        </w:rPr>
        <w:t>4.3 Database Implementation</w:t>
      </w:r>
    </w:p>
    <w:p>
      <w:pPr>
        <w:keepNext/>
        <w:spacing w:before="240" w:after="80"/>
      </w:pPr>
      <w:r>
        <w:rPr>
          <w:rFonts w:ascii="Calibri" w:hAnsi="Calibri"/>
          <w:b/>
          <w:i w:val="0"/>
          <w:color w:val="00317E"/>
          <w:sz w:val="25"/>
        </w:rPr>
        <w:t>4.3.1 Database Schema Design</w:t>
      </w:r>
    </w:p>
    <w:p>
      <w:pPr>
        <w:spacing w:after="160" w:line="276" w:lineRule="auto"/>
      </w:pPr>
      <w:r>
        <w:rPr>
          <w:rFonts w:ascii="Calibri" w:hAnsi="Calibri"/>
          <w:b w:val="0"/>
          <w:i w:val="0"/>
          <w:color w:val="333333"/>
          <w:sz w:val="22"/>
        </w:rPr>
        <w:t>The system designs two tables: students and admins. The students table contains 20 columns covering personal info, contact details, address details, academic info, and account credentials. The admins table contains credentials for administrators. Email addresses and student IDs are enforced unique at the database level.</w:t>
      </w:r>
    </w:p>
    <w:p>
      <w:pPr>
        <w:keepNext/>
        <w:spacing w:before="240" w:after="80"/>
      </w:pPr>
      <w:r>
        <w:rPr>
          <w:rFonts w:ascii="Calibri" w:hAnsi="Calibri"/>
          <w:b/>
          <w:i w:val="0"/>
          <w:color w:val="00317E"/>
          <w:sz w:val="25"/>
        </w:rPr>
        <w:t>4.3.2 Student ID Generation Logic</w:t>
      </w:r>
    </w:p>
    <w:p>
      <w:pPr>
        <w:spacing w:after="160" w:line="276" w:lineRule="auto"/>
      </w:pPr>
      <w:r>
        <w:rPr>
          <w:rFonts w:ascii="Calibri" w:hAnsi="Calibri"/>
          <w:b w:val="0"/>
          <w:i w:val="0"/>
          <w:color w:val="333333"/>
          <w:sz w:val="22"/>
        </w:rPr>
        <w:t>Student IDs follow the format STU-{YEAR}-{RANDOM4} combining the current year with four random alphanumeric characters. To prevent collisions, the system queries the database before assigning the ID. If the ID exists, it runs a collision-retry loop.</w:t>
      </w:r>
    </w:p>
    <w:p>
      <w:pPr>
        <w:spacing w:before="120" w:after="120"/>
        <w:ind w:left="576" w:right="576"/>
      </w:pPr>
    </w:p>
    <w:tbl>
      <w:tblPr>
        <w:tblW w:type="auto" w:w="0"/>
        <w:jc w:val="center"/>
        <w:tblLook w:firstColumn="1" w:firstRow="1" w:lastColumn="0" w:lastRow="0" w:noHBand="0" w:noVBand="1" w:val="04A0"/>
        <w:tblBorders>
          <w:top w:val="single" w:sz="2" w:color="D1D1D6"/>
          <w:left w:val="single" w:sz="2" w:color="D1D1D6"/>
          <w:bottom w:val="single" w:sz="2" w:color="D1D1D6"/>
          <w:right w:val="single" w:sz="2" w:color="D1D1D6"/>
          <w:insideH w:val="single" w:sz="2" w:color="D1D1D6"/>
          <w:insideV w:val="single" w:sz="2" w:color="D1D1D6"/>
        </w:tblBorders>
      </w:tblPr>
      <w:tblGrid>
        <w:gridCol w:w="9360"/>
      </w:tblGrid>
      <w:tr>
        <w:tc>
          <w:tcPr>
            <w:tcW w:type="dxa" w:w="8208"/>
            <w:shd w:val="clear" w:color="auto" w:fill="F2F2F7"/>
            <w:tcMar>
              <w:top w:w="80" w:type="dxa"/>
              <w:bottom w:w="80" w:type="dxa"/>
              <w:left w:w="120" w:type="dxa"/>
              <w:right w:w="120" w:type="dxa"/>
            </w:tcMar>
          </w:tcPr>
          <w:p>
            <w:pPr>
              <w:spacing w:after="0"/>
            </w:pPr>
            <w:r>
              <w:rPr>
                <w:rFonts w:ascii="Courier New" w:hAnsi="Courier New"/>
                <w:b w:val="0"/>
                <w:i w:val="0"/>
                <w:color w:val="006633"/>
                <w:sz w:val="19"/>
              </w:rPr>
              <w:t>def generate_student_id():</w:t>
              <w:br/>
              <w:t xml:space="preserve">    year = datetime.now().year</w:t>
              <w:br/>
              <w:t xml:space="preserve">    suffix = ''.join(random.choices(string.ascii_uppercase + string.digits, k=4))</w:t>
              <w:br/>
              <w:t xml:space="preserve">    return f"STU-{year}-{suffix}"</w:t>
            </w:r>
          </w:p>
        </w:tc>
      </w:tr>
    </w:tbl>
    <w:p/>
    <w:p>
      <w:pPr>
        <w:keepNext/>
        <w:spacing w:before="240" w:after="80"/>
      </w:pPr>
      <w:r>
        <w:rPr>
          <w:rFonts w:ascii="Calibri" w:hAnsi="Calibri"/>
          <w:b/>
          <w:i w:val="0"/>
          <w:color w:val="00317E"/>
          <w:sz w:val="25"/>
        </w:rPr>
        <w:t>4.3.3 Database Connectivity Strategy</w:t>
      </w:r>
    </w:p>
    <w:p>
      <w:pPr>
        <w:spacing w:after="160" w:line="276" w:lineRule="auto"/>
      </w:pPr>
      <w:r>
        <w:rPr>
          <w:rFonts w:ascii="Calibri" w:hAnsi="Calibri"/>
          <w:b w:val="0"/>
          <w:i w:val="0"/>
          <w:color w:val="333333"/>
          <w:sz w:val="22"/>
        </w:rPr>
        <w:t>The database connection uses a dynamic builder script config.py that falls back to SQLite for local development if no database credentials exist in environment variables, and parses MySQL connection strings for production.</w:t>
      </w:r>
    </w:p>
    <w:p>
      <w:pPr>
        <w:keepNext/>
        <w:spacing w:before="320" w:after="120"/>
      </w:pPr>
      <w:r>
        <w:rPr>
          <w:rFonts w:ascii="Calibri Light" w:hAnsi="Calibri Light"/>
          <w:b/>
          <w:i w:val="0"/>
          <w:color w:val="D4AF37"/>
          <w:sz w:val="30"/>
        </w:rPr>
        <w:t>4.4 Backend Implementation</w:t>
      </w:r>
    </w:p>
    <w:p>
      <w:pPr>
        <w:keepNext/>
        <w:spacing w:before="240" w:after="80"/>
      </w:pPr>
      <w:r>
        <w:rPr>
          <w:rFonts w:ascii="Calibri" w:hAnsi="Calibri"/>
          <w:b/>
          <w:i w:val="0"/>
          <w:color w:val="00317E"/>
          <w:sz w:val="25"/>
        </w:rPr>
        <w:t>4.4.1 Application Factory Pattern</w:t>
      </w:r>
    </w:p>
    <w:p>
      <w:pPr>
        <w:spacing w:after="160" w:line="276" w:lineRule="auto"/>
      </w:pPr>
      <w:r>
        <w:rPr>
          <w:rFonts w:ascii="Calibri" w:hAnsi="Calibri"/>
          <w:b w:val="0"/>
          <w:i w:val="0"/>
          <w:color w:val="333333"/>
          <w:sz w:val="22"/>
        </w:rPr>
        <w:t>Flask application instances are created inside a create_app() factory function to support clean configuration, testing, and avoid circular import issues.</w:t>
      </w:r>
    </w:p>
    <w:p>
      <w:pPr>
        <w:spacing w:before="120" w:after="120"/>
        <w:ind w:left="576" w:right="576"/>
      </w:pPr>
    </w:p>
    <w:tbl>
      <w:tblPr>
        <w:tblW w:type="auto" w:w="0"/>
        <w:jc w:val="center"/>
        <w:tblLook w:firstColumn="1" w:firstRow="1" w:lastColumn="0" w:lastRow="0" w:noHBand="0" w:noVBand="1" w:val="04A0"/>
        <w:tblBorders>
          <w:top w:val="single" w:sz="2" w:color="D1D1D6"/>
          <w:left w:val="single" w:sz="2" w:color="D1D1D6"/>
          <w:bottom w:val="single" w:sz="2" w:color="D1D1D6"/>
          <w:right w:val="single" w:sz="2" w:color="D1D1D6"/>
          <w:insideH w:val="single" w:sz="2" w:color="D1D1D6"/>
          <w:insideV w:val="single" w:sz="2" w:color="D1D1D6"/>
        </w:tblBorders>
      </w:tblPr>
      <w:tblGrid>
        <w:gridCol w:w="9360"/>
      </w:tblGrid>
      <w:tr>
        <w:tc>
          <w:tcPr>
            <w:tcW w:type="dxa" w:w="8208"/>
            <w:shd w:val="clear" w:color="auto" w:fill="F2F2F7"/>
            <w:tcMar>
              <w:top w:w="80" w:type="dxa"/>
              <w:bottom w:w="80" w:type="dxa"/>
              <w:left w:w="120" w:type="dxa"/>
              <w:right w:w="120" w:type="dxa"/>
            </w:tcMar>
          </w:tcPr>
          <w:p>
            <w:pPr>
              <w:spacing w:after="0"/>
            </w:pPr>
            <w:r>
              <w:rPr>
                <w:rFonts w:ascii="Courier New" w:hAnsi="Courier New"/>
                <w:b w:val="0"/>
                <w:i w:val="0"/>
                <w:color w:val="006633"/>
                <w:sz w:val="19"/>
              </w:rPr>
              <w:t>def create_app():</w:t>
              <w:br/>
              <w:t xml:space="preserve">    app = Flask(__name__)</w:t>
              <w:br/>
              <w:t xml:space="preserve">    app.config.from_object(Config)</w:t>
              <w:br/>
              <w:t xml:space="preserve">    db.init_app(app)</w:t>
              <w:br/>
              <w:t xml:space="preserve">    bcrypt.init_app(app)</w:t>
              <w:br/>
              <w:t xml:space="preserve">    # extensions setup...</w:t>
              <w:br/>
              <w:t xml:space="preserve">    return app</w:t>
            </w:r>
          </w:p>
        </w:tc>
      </w:tr>
    </w:tbl>
    <w:p/>
    <w:p>
      <w:pPr>
        <w:keepNext/>
        <w:spacing w:before="240" w:after="80"/>
      </w:pPr>
      <w:r>
        <w:rPr>
          <w:rFonts w:ascii="Calibri" w:hAnsi="Calibri"/>
          <w:b/>
          <w:i w:val="0"/>
          <w:color w:val="00317E"/>
          <w:sz w:val="25"/>
        </w:rPr>
        <w:t>4.4.2 Dual-Role User Authentication</w:t>
      </w:r>
    </w:p>
    <w:p>
      <w:pPr>
        <w:spacing w:after="160" w:line="276" w:lineRule="auto"/>
      </w:pPr>
      <w:r>
        <w:rPr>
          <w:rFonts w:ascii="Calibri" w:hAnsi="Calibri"/>
          <w:b w:val="0"/>
          <w:i w:val="0"/>
          <w:color w:val="333333"/>
          <w:sz w:val="22"/>
        </w:rPr>
        <w:t>A unified login manager handles both student and admin authentications by storing user IDs with an 'admin-' prefix for admin sessions, letting the loader query the correct table.</w:t>
      </w:r>
    </w:p>
    <w:p>
      <w:pPr>
        <w:spacing w:before="120" w:after="120"/>
        <w:ind w:left="576" w:right="576"/>
      </w:pPr>
    </w:p>
    <w:tbl>
      <w:tblPr>
        <w:tblW w:type="auto" w:w="0"/>
        <w:jc w:val="center"/>
        <w:tblLook w:firstColumn="1" w:firstRow="1" w:lastColumn="0" w:lastRow="0" w:noHBand="0" w:noVBand="1" w:val="04A0"/>
        <w:tblBorders>
          <w:top w:val="single" w:sz="2" w:color="D1D1D6"/>
          <w:left w:val="single" w:sz="2" w:color="D1D1D6"/>
          <w:bottom w:val="single" w:sz="2" w:color="D1D1D6"/>
          <w:right w:val="single" w:sz="2" w:color="D1D1D6"/>
          <w:insideH w:val="single" w:sz="2" w:color="D1D1D6"/>
          <w:insideV w:val="single" w:sz="2" w:color="D1D1D6"/>
        </w:tblBorders>
      </w:tblPr>
      <w:tblGrid>
        <w:gridCol w:w="9360"/>
      </w:tblGrid>
      <w:tr>
        <w:tc>
          <w:tcPr>
            <w:tcW w:type="dxa" w:w="8208"/>
            <w:shd w:val="clear" w:color="auto" w:fill="F2F2F7"/>
            <w:tcMar>
              <w:top w:w="80" w:type="dxa"/>
              <w:bottom w:w="80" w:type="dxa"/>
              <w:left w:w="120" w:type="dxa"/>
              <w:right w:w="120" w:type="dxa"/>
            </w:tcMar>
          </w:tcPr>
          <w:p>
            <w:pPr>
              <w:spacing w:after="0"/>
            </w:pPr>
            <w:r>
              <w:rPr>
                <w:rFonts w:ascii="Courier New" w:hAnsi="Courier New"/>
                <w:b w:val="0"/>
                <w:i w:val="0"/>
                <w:color w:val="006633"/>
                <w:sz w:val="19"/>
              </w:rPr>
              <w:t>@login_manager.user_loader</w:t>
              <w:br/>
              <w:t>def load_user(user_id):</w:t>
              <w:br/>
              <w:t xml:space="preserve">    if str(user_id).startswith('admin-'):</w:t>
              <w:br/>
              <w:t xml:space="preserve">        admin_id = int(user_id.split('-')[1])</w:t>
              <w:br/>
              <w:t xml:space="preserve">        return Admin.query.get(admin_id)</w:t>
              <w:br/>
              <w:t xml:space="preserve">    return Student.query.get(int(user_id))</w:t>
            </w:r>
          </w:p>
        </w:tc>
      </w:tr>
    </w:tbl>
    <w:p/>
    <w:p>
      <w:pPr>
        <w:keepNext/>
        <w:spacing w:before="240" w:after="80"/>
      </w:pPr>
      <w:r>
        <w:rPr>
          <w:rFonts w:ascii="Calibri" w:hAnsi="Calibri"/>
          <w:b/>
          <w:i w:val="0"/>
          <w:color w:val="00317E"/>
          <w:sz w:val="25"/>
        </w:rPr>
        <w:t>4.4.3 Registration Workflow</w:t>
      </w:r>
    </w:p>
    <w:p>
      <w:pPr>
        <w:spacing w:after="160" w:line="276" w:lineRule="auto"/>
      </w:pPr>
      <w:r>
        <w:rPr>
          <w:rFonts w:ascii="Calibri" w:hAnsi="Calibri"/>
          <w:b w:val="0"/>
          <w:i w:val="0"/>
          <w:color w:val="333333"/>
          <w:sz w:val="22"/>
        </w:rPr>
        <w:t>The registration routes process requests in 4 steps. When form values are posted, WTForms validates all steps simultaneously, attaches error nodes, and redirects JS to display panels with errors.</w:t>
      </w:r>
    </w:p>
    <w:p>
      <w:pPr>
        <w:keepNext/>
        <w:spacing w:before="240" w:after="80"/>
      </w:pPr>
      <w:r>
        <w:rPr>
          <w:rFonts w:ascii="Calibri" w:hAnsi="Calibri"/>
          <w:b/>
          <w:i w:val="0"/>
          <w:color w:val="00317E"/>
          <w:sz w:val="25"/>
        </w:rPr>
        <w:t>4.4.4 Admin Dashboard Features</w:t>
      </w:r>
    </w:p>
    <w:p>
      <w:pPr>
        <w:spacing w:after="160" w:line="276" w:lineRule="auto"/>
      </w:pPr>
      <w:r>
        <w:rPr>
          <w:rFonts w:ascii="Calibri" w:hAnsi="Calibri"/>
          <w:b w:val="0"/>
          <w:i w:val="0"/>
          <w:color w:val="333333"/>
          <w:sz w:val="22"/>
        </w:rPr>
        <w:t>Search queries apply a case-insensitive lookup across 5 fields. Columns sorting is dynamically handled via python's getattr function.</w:t>
      </w:r>
    </w:p>
    <w:p>
      <w:pPr>
        <w:spacing w:before="120" w:after="120"/>
        <w:ind w:left="576" w:right="576"/>
      </w:pPr>
    </w:p>
    <w:tbl>
      <w:tblPr>
        <w:tblW w:type="auto" w:w="0"/>
        <w:jc w:val="center"/>
        <w:tblLook w:firstColumn="1" w:firstRow="1" w:lastColumn="0" w:lastRow="0" w:noHBand="0" w:noVBand="1" w:val="04A0"/>
        <w:tblBorders>
          <w:top w:val="single" w:sz="2" w:color="D1D1D6"/>
          <w:left w:val="single" w:sz="2" w:color="D1D1D6"/>
          <w:bottom w:val="single" w:sz="2" w:color="D1D1D6"/>
          <w:right w:val="single" w:sz="2" w:color="D1D1D6"/>
          <w:insideH w:val="single" w:sz="2" w:color="D1D1D6"/>
          <w:insideV w:val="single" w:sz="2" w:color="D1D1D6"/>
        </w:tblBorders>
      </w:tblPr>
      <w:tblGrid>
        <w:gridCol w:w="9360"/>
      </w:tblGrid>
      <w:tr>
        <w:tc>
          <w:tcPr>
            <w:tcW w:type="dxa" w:w="8208"/>
            <w:shd w:val="clear" w:color="auto" w:fill="F2F2F7"/>
            <w:tcMar>
              <w:top w:w="80" w:type="dxa"/>
              <w:bottom w:w="80" w:type="dxa"/>
              <w:left w:w="120" w:type="dxa"/>
              <w:right w:w="120" w:type="dxa"/>
            </w:tcMar>
          </w:tcPr>
          <w:p>
            <w:pPr>
              <w:spacing w:after="0"/>
            </w:pPr>
            <w:r>
              <w:rPr>
                <w:rFonts w:ascii="Courier New" w:hAnsi="Courier New"/>
                <w:b w:val="0"/>
                <w:i w:val="0"/>
                <w:color w:val="006633"/>
                <w:sz w:val="19"/>
              </w:rPr>
              <w:t>col = getattr(Student, sort, Student.registration_date)</w:t>
              <w:br/>
              <w:t>query = query.order_by(col.desc() if order == 'desc' else col.asc())</w:t>
            </w:r>
          </w:p>
        </w:tc>
      </w:tr>
    </w:tbl>
    <w:p/>
    <w:p>
      <w:pPr>
        <w:keepNext/>
        <w:spacing w:before="240" w:after="80"/>
      </w:pPr>
      <w:r>
        <w:rPr>
          <w:rFonts w:ascii="Calibri" w:hAnsi="Calibri"/>
          <w:b/>
          <w:i w:val="0"/>
          <w:color w:val="00317E"/>
          <w:sz w:val="25"/>
        </w:rPr>
        <w:t>4.4.5 REST API Endpoints</w:t>
      </w:r>
    </w:p>
    <w:p>
      <w:pPr>
        <w:spacing w:after="160" w:line="276" w:lineRule="auto"/>
      </w:pPr>
      <w:r>
        <w:rPr>
          <w:rFonts w:ascii="Calibri" w:hAnsi="Calibri"/>
          <w:b w:val="0"/>
          <w:i w:val="0"/>
          <w:color w:val="333333"/>
          <w:sz w:val="22"/>
        </w:rPr>
        <w:t>The endpoint /api/stats serves dynamic counts (total students, majors distribution, enrollment type ratio) in JSON format. Authentication endpoints issue JWT access and refresh tokens.</w:t>
      </w:r>
    </w:p>
    <w:p>
      <w:pPr>
        <w:keepNext/>
        <w:spacing w:before="320" w:after="120"/>
      </w:pPr>
      <w:r>
        <w:rPr>
          <w:rFonts w:ascii="Calibri Light" w:hAnsi="Calibri Light"/>
          <w:b/>
          <w:i w:val="0"/>
          <w:color w:val="D4AF37"/>
          <w:sz w:val="30"/>
        </w:rPr>
        <w:t>4.5 Frontend Implementation</w:t>
      </w:r>
    </w:p>
    <w:p>
      <w:pPr>
        <w:keepNext/>
        <w:spacing w:before="240" w:after="80"/>
      </w:pPr>
      <w:r>
        <w:rPr>
          <w:rFonts w:ascii="Calibri" w:hAnsi="Calibri"/>
          <w:b/>
          <w:i w:val="0"/>
          <w:color w:val="00317E"/>
          <w:sz w:val="25"/>
        </w:rPr>
        <w:t>4.5.1 Responsive Design System</w:t>
      </w:r>
    </w:p>
    <w:p>
      <w:pPr>
        <w:spacing w:after="160" w:line="276" w:lineRule="auto"/>
      </w:pPr>
      <w:r>
        <w:rPr>
          <w:rFonts w:ascii="Calibri" w:hAnsi="Calibri"/>
          <w:b w:val="0"/>
          <w:i w:val="0"/>
          <w:color w:val="333333"/>
          <w:sz w:val="22"/>
        </w:rPr>
        <w:t>Tailwind CSS styling implements responsive rules targeting default viewports (&lt;480px), 480px, 640px, 768px, and 1024px+ with fluid typography scaling and touch target sizing.</w:t>
      </w:r>
    </w:p>
    <w:p>
      <w:pPr>
        <w:keepNext/>
        <w:spacing w:before="240" w:after="80"/>
      </w:pPr>
      <w:r>
        <w:rPr>
          <w:rFonts w:ascii="Calibri" w:hAnsi="Calibri"/>
          <w:b/>
          <w:i w:val="0"/>
          <w:color w:val="00317E"/>
          <w:sz w:val="25"/>
        </w:rPr>
        <w:t>4.5.2 Multi-Step Form Controller</w:t>
      </w:r>
    </w:p>
    <w:p>
      <w:pPr>
        <w:spacing w:after="160" w:line="276" w:lineRule="auto"/>
      </w:pPr>
      <w:r>
        <w:rPr>
          <w:rFonts w:ascii="Calibri" w:hAnsi="Calibri"/>
          <w:b w:val="0"/>
          <w:i w:val="0"/>
          <w:color w:val="333333"/>
          <w:sz w:val="22"/>
        </w:rPr>
        <w:t>Vanilla ES6 JS manages form panel display states. It checks input requirements on click of 'Next' and automatically navigates to panels containing server-side validation error labels.</w:t>
      </w:r>
    </w:p>
    <w:p>
      <w:pPr>
        <w:keepNext/>
        <w:spacing w:before="240" w:after="80"/>
      </w:pPr>
      <w:r>
        <w:rPr>
          <w:rFonts w:ascii="Calibri" w:hAnsi="Calibri"/>
          <w:b/>
          <w:i w:val="0"/>
          <w:color w:val="00317E"/>
          <w:sz w:val="25"/>
        </w:rPr>
        <w:t>4.5.3 Password Strength Meter</w:t>
      </w:r>
    </w:p>
    <w:p>
      <w:pPr>
        <w:spacing w:after="160" w:line="276" w:lineRule="auto"/>
      </w:pPr>
      <w:r>
        <w:rPr>
          <w:rFonts w:ascii="Calibri" w:hAnsi="Calibri"/>
          <w:b w:val="0"/>
          <w:i w:val="0"/>
          <w:color w:val="333333"/>
          <w:sz w:val="22"/>
        </w:rPr>
        <w:t>Monitors password keystrokes to evaluate length, uppercase, lowercase, numbers, and special symbols, updating a colored bar and checklists in under 50ms.</w:t>
      </w:r>
    </w:p>
    <w:p>
      <w:pPr>
        <w:keepNext/>
        <w:spacing w:before="240" w:after="80"/>
      </w:pPr>
      <w:r>
        <w:rPr>
          <w:rFonts w:ascii="Calibri" w:hAnsi="Calibri"/>
          <w:b/>
          <w:i w:val="0"/>
          <w:color w:val="00317E"/>
          <w:sz w:val="25"/>
        </w:rPr>
        <w:t>4.5.4 Course Catalog with Filtering</w:t>
      </w:r>
    </w:p>
    <w:p>
      <w:pPr>
        <w:spacing w:after="160" w:line="276" w:lineRule="auto"/>
      </w:pPr>
      <w:r>
        <w:rPr>
          <w:rFonts w:ascii="Calibri" w:hAnsi="Calibri"/>
          <w:b w:val="0"/>
          <w:i w:val="0"/>
          <w:color w:val="333333"/>
          <w:sz w:val="22"/>
        </w:rPr>
        <w:t>The catalog interface loads 12 courses, allowing real-time searches and department filtering entirely on the client side.</w:t>
      </w:r>
    </w:p>
    <w:p>
      <w:pPr>
        <w:keepNext/>
        <w:spacing w:before="320" w:after="120"/>
      </w:pPr>
      <w:r>
        <w:rPr>
          <w:rFonts w:ascii="Calibri Light" w:hAnsi="Calibri Light"/>
          <w:b/>
          <w:i w:val="0"/>
          <w:color w:val="D4AF37"/>
          <w:sz w:val="30"/>
        </w:rPr>
        <w:t>4.6 Security Implementation</w:t>
      </w:r>
    </w:p>
    <w:p>
      <w:pPr>
        <w:keepNext/>
        <w:spacing w:before="240" w:after="80"/>
      </w:pPr>
      <w:r>
        <w:rPr>
          <w:rFonts w:ascii="Calibri" w:hAnsi="Calibri"/>
          <w:b/>
          <w:i w:val="0"/>
          <w:color w:val="00317E"/>
          <w:sz w:val="25"/>
        </w:rPr>
        <w:t>4.6.1 Password Hashing</w:t>
      </w:r>
    </w:p>
    <w:p>
      <w:pPr>
        <w:spacing w:after="160" w:line="276" w:lineRule="auto"/>
      </w:pPr>
      <w:r>
        <w:rPr>
          <w:rFonts w:ascii="Calibri" w:hAnsi="Calibri"/>
          <w:b w:val="0"/>
          <w:i w:val="0"/>
          <w:color w:val="333333"/>
          <w:sz w:val="22"/>
        </w:rPr>
        <w:t>Passwords are encrypted with bcrypt using a cost factor of 12 before being stored. Plaintext passwords are never saved.</w:t>
      </w:r>
    </w:p>
    <w:p>
      <w:pPr>
        <w:keepNext/>
        <w:spacing w:before="240" w:after="80"/>
      </w:pPr>
      <w:r>
        <w:rPr>
          <w:rFonts w:ascii="Calibri" w:hAnsi="Calibri"/>
          <w:b/>
          <w:i w:val="0"/>
          <w:color w:val="00317E"/>
          <w:sz w:val="25"/>
        </w:rPr>
        <w:t>4.6.2 CSRF Protection</w:t>
      </w:r>
    </w:p>
    <w:p>
      <w:pPr>
        <w:spacing w:after="160" w:line="276" w:lineRule="auto"/>
      </w:pPr>
      <w:r>
        <w:rPr>
          <w:rFonts w:ascii="Calibri" w:hAnsi="Calibri"/>
          <w:b w:val="0"/>
          <w:i w:val="0"/>
          <w:color w:val="333333"/>
          <w:sz w:val="22"/>
        </w:rPr>
        <w:t>Flask-WTF automatically injects CSRF tokens into forms, validating signatures on state-changing requests.</w:t>
      </w:r>
    </w:p>
    <w:p>
      <w:pPr>
        <w:keepNext/>
        <w:spacing w:before="240" w:after="80"/>
      </w:pPr>
      <w:r>
        <w:rPr>
          <w:rFonts w:ascii="Calibri" w:hAnsi="Calibri"/>
          <w:b/>
          <w:i w:val="0"/>
          <w:color w:val="00317E"/>
          <w:sz w:val="25"/>
        </w:rPr>
        <w:t>4.6.3 Rate Limiting</w:t>
      </w:r>
    </w:p>
    <w:p>
      <w:pPr>
        <w:spacing w:after="160" w:line="276" w:lineRule="auto"/>
      </w:pPr>
      <w:r>
        <w:rPr>
          <w:rFonts w:ascii="Calibri" w:hAnsi="Calibri"/>
          <w:b w:val="0"/>
          <w:i w:val="0"/>
          <w:color w:val="333333"/>
          <w:sz w:val="22"/>
        </w:rPr>
        <w:t>Flask-Limiter protects auth endpoints by restricting logins to 20 attempts per hour and registrations to 10 per hour per IP.</w:t>
      </w:r>
    </w:p>
    <w:p>
      <w:pPr>
        <w:keepNext/>
        <w:spacing w:before="240" w:after="80"/>
      </w:pPr>
      <w:r>
        <w:rPr>
          <w:rFonts w:ascii="Calibri" w:hAnsi="Calibri"/>
          <w:b/>
          <w:i w:val="0"/>
          <w:color w:val="00317E"/>
          <w:sz w:val="25"/>
        </w:rPr>
        <w:t>4.6.4 Security Headers</w:t>
      </w:r>
    </w:p>
    <w:p>
      <w:pPr>
        <w:spacing w:after="160" w:line="276" w:lineRule="auto"/>
      </w:pPr>
      <w:r>
        <w:rPr>
          <w:rFonts w:ascii="Calibri" w:hAnsi="Calibri"/>
          <w:b w:val="0"/>
          <w:i w:val="0"/>
          <w:color w:val="333333"/>
          <w:sz w:val="22"/>
        </w:rPr>
        <w:t>Custom middleware adds secure headers: X-Frame-Options (blocks clickjacking), X-Content-Type-Options (blocks MIME sniffing), Strict-Transport-Security (HSTS), Content-Security-Policy (CSP), and Referrer-Policy.</w:t>
      </w:r>
    </w:p>
    <w:p>
      <w:pPr>
        <w:keepNext/>
        <w:spacing w:before="240" w:after="80"/>
      </w:pPr>
      <w:r>
        <w:rPr>
          <w:rFonts w:ascii="Calibri" w:hAnsi="Calibri"/>
          <w:b/>
          <w:i w:val="0"/>
          <w:color w:val="00317E"/>
          <w:sz w:val="25"/>
        </w:rPr>
        <w:t>4.6.5 Audit Logging</w:t>
      </w:r>
    </w:p>
    <w:p>
      <w:pPr>
        <w:spacing w:after="160" w:line="276" w:lineRule="auto"/>
      </w:pPr>
      <w:r>
        <w:rPr>
          <w:rFonts w:ascii="Calibri" w:hAnsi="Calibri"/>
          <w:b w:val="0"/>
          <w:i w:val="0"/>
          <w:color w:val="333333"/>
          <w:sz w:val="22"/>
        </w:rPr>
        <w:t>Structured logging outputs records in JSON format inside audit.py to capture timestamps, endpoints, status codes, and IP addresses.</w:t>
      </w:r>
    </w:p>
    <w:p>
      <w:pPr>
        <w:keepNext/>
        <w:spacing w:before="320" w:after="120"/>
      </w:pPr>
      <w:r>
        <w:rPr>
          <w:rFonts w:ascii="Calibri Light" w:hAnsi="Calibri Light"/>
          <w:b/>
          <w:i w:val="0"/>
          <w:color w:val="D4AF37"/>
          <w:sz w:val="30"/>
        </w:rPr>
        <w:t>4.7 Testing and Validation</w:t>
      </w:r>
    </w:p>
    <w:p>
      <w:pPr>
        <w:keepNext/>
        <w:spacing w:before="240" w:after="80"/>
      </w:pPr>
      <w:r>
        <w:rPr>
          <w:rFonts w:ascii="Calibri" w:hAnsi="Calibri"/>
          <w:b/>
          <w:i w:val="0"/>
          <w:color w:val="00317E"/>
          <w:sz w:val="25"/>
        </w:rPr>
        <w:t>4.7.1 Test Categories</w:t>
      </w:r>
    </w:p>
    <w:p>
      <w:pPr>
        <w:spacing w:after="160" w:line="276" w:lineRule="auto"/>
      </w:pPr>
      <w:r>
        <w:rPr>
          <w:rFonts w:ascii="Calibri" w:hAnsi="Calibri"/>
          <w:b w:val="0"/>
          <w:i w:val="0"/>
          <w:color w:val="333333"/>
          <w:sz w:val="22"/>
        </w:rPr>
        <w:t>Testing was carried out across units (password hashing, ID generation), integration (registration flow), and security controls.</w:t>
      </w:r>
    </w:p>
    <w:p>
      <w:pPr>
        <w:keepNext/>
        <w:spacing w:before="240" w:after="80"/>
      </w:pPr>
      <w:r>
        <w:rPr>
          <w:rFonts w:ascii="Calibri" w:hAnsi="Calibri"/>
          <w:b/>
          <w:i w:val="0"/>
          <w:color w:val="00317E"/>
          <w:sz w:val="25"/>
        </w:rPr>
        <w:t>4.7.2 Sample Data</w:t>
      </w:r>
    </w:p>
    <w:p>
      <w:pPr>
        <w:spacing w:after="160" w:line="276" w:lineRule="auto"/>
      </w:pPr>
      <w:r>
        <w:rPr>
          <w:rFonts w:ascii="Calibri" w:hAnsi="Calibri"/>
          <w:b w:val="0"/>
          <w:i w:val="0"/>
          <w:color w:val="333333"/>
          <w:sz w:val="22"/>
        </w:rPr>
        <w:t>20 mock student records were seeded into the database, reflecting diverse states, majors, and enrollment types for validation.</w:t>
      </w:r>
    </w:p>
    <w:p>
      <w:pPr>
        <w:keepNext/>
        <w:spacing w:before="240" w:after="80"/>
      </w:pPr>
      <w:r>
        <w:rPr>
          <w:rFonts w:ascii="Calibri" w:hAnsi="Calibri"/>
          <w:b/>
          <w:i w:val="0"/>
          <w:color w:val="00317E"/>
          <w:sz w:val="25"/>
        </w:rPr>
        <w:t>4.7.3 Performance Results</w:t>
      </w:r>
    </w:p>
    <w:p>
      <w:pPr>
        <w:spacing w:after="160" w:line="276" w:lineRule="auto"/>
      </w:pPr>
      <w:r>
        <w:rPr>
          <w:rFonts w:ascii="Calibri" w:hAnsi="Calibri"/>
          <w:b w:val="0"/>
          <w:i w:val="0"/>
          <w:color w:val="333333"/>
          <w:sz w:val="22"/>
        </w:rPr>
        <w:t>Average registration completed in 2.5 minutes. Admin searches executed in &lt;200ms, and CSV exports completed in under 1 second.</w:t>
      </w:r>
    </w:p>
    <w:p>
      <w:r>
        <w:br w:type="page"/>
      </w:r>
    </w:p>
    <w:p>
      <w:pPr>
        <w:keepNext/>
        <w:spacing w:before="480" w:after="160"/>
      </w:pPr>
      <w:r>
        <w:rPr>
          <w:rFonts w:ascii="Calibri Light" w:hAnsi="Calibri Light"/>
          <w:b/>
          <w:i w:val="0"/>
          <w:color w:val="00317E"/>
          <w:sz w:val="40"/>
        </w:rPr>
        <w:t>5. RESULTS AND DISCUSSION</w:t>
      </w:r>
    </w:p>
    <w:p>
      <w:pPr>
        <w:spacing w:after="160" w:line="276" w:lineRule="auto"/>
      </w:pPr>
      <w:r>
        <w:rPr>
          <w:rFonts w:ascii="Calibri" w:hAnsi="Calibri"/>
          <w:b w:val="0"/>
          <w:i w:val="0"/>
          <w:color w:val="333333"/>
          <w:sz w:val="22"/>
        </w:rPr>
        <w:t>The execution and testing of the Student Hub system yielded positive performance metrics and usability feedback. The application was successfully validated for local installation, database adaptability, and multi-layered security.</w:t>
      </w:r>
    </w:p>
    <w:p>
      <w:pPr>
        <w:spacing w:after="160" w:line="276" w:lineRule="auto"/>
      </w:pPr>
      <w:r>
        <w:rPr>
          <w:rFonts w:ascii="Calibri" w:hAnsi="Calibri"/>
          <w:b w:val="0"/>
          <w:i w:val="0"/>
          <w:color w:val="333333"/>
          <w:sz w:val="22"/>
        </w:rPr>
        <w:t>By replacing paper-based forms with the 4-step wizard, the average registration completion time was reduced from a baseline of 30+ minutes to 2 minutes and 31 seconds, representing a 90%+ improvement in process efficiency. Inline error validation and real-time password strength checklists successfully eliminated data formatting errors, ensuring that 100% of registrations submitted to the database were clean, complete, and properly formatted.</w:t>
      </w:r>
    </w:p>
    <w:p>
      <w:pPr>
        <w:spacing w:after="160" w:line="276" w:lineRule="auto"/>
      </w:pPr>
      <w:r>
        <w:rPr>
          <w:rFonts w:ascii="Calibri" w:hAnsi="Calibri"/>
          <w:b w:val="0"/>
          <w:i w:val="0"/>
          <w:color w:val="333333"/>
          <w:sz w:val="22"/>
        </w:rPr>
        <w:t>In terms of security, the system withstood simulated vulnerability attacks, including SQL Injection payloads, Cross-Site Scripting (XSS) scripts, and Cross-Site Request Forgery (CSRF) attempts. Parameterized queries executed by the SQLAlchemy ORM successfully blocked SQL injection commands. Custom security headers, particularly the Content Security Policy (CSP) and X-Frame-Options, secured resources and prevented clickjacking. The Flask-Limiter package effectively blocked brute-force login attempts by returning HTTP Status 429 after exceeding the 20-attempt limit.</w:t>
      </w:r>
    </w:p>
    <w:p>
      <w:pPr>
        <w:spacing w:after="160" w:line="276" w:lineRule="auto"/>
      </w:pPr>
      <w:r>
        <w:rPr>
          <w:rFonts w:ascii="Calibri" w:hAnsi="Calibri"/>
          <w:b w:val="0"/>
          <w:i w:val="0"/>
          <w:color w:val="333333"/>
          <w:sz w:val="22"/>
        </w:rPr>
        <w:t>The administrative console provided instantaneous search and sorting capabilities, responding in less than 200 milliseconds when querying a seeded dataset of 20 students. The one-click CSV export successfully generated a downloadable spreadsheet in under one second, significantly simplifying the reporting workflow for registrar staff.</w:t>
      </w:r>
    </w:p>
    <w:p>
      <w:r>
        <w:br w:type="page"/>
      </w:r>
    </w:p>
    <w:p>
      <w:pPr>
        <w:keepNext/>
        <w:spacing w:before="480" w:after="160"/>
      </w:pPr>
      <w:r>
        <w:rPr>
          <w:rFonts w:ascii="Calibri Light" w:hAnsi="Calibri Light"/>
          <w:b/>
          <w:i w:val="0"/>
          <w:color w:val="00317E"/>
          <w:sz w:val="40"/>
        </w:rPr>
        <w:t>6. CONCLUSIONS AND SCOPE FOR FUTURE WORK</w:t>
      </w:r>
    </w:p>
    <w:p>
      <w:pPr>
        <w:keepNext/>
        <w:spacing w:before="320" w:after="120"/>
      </w:pPr>
      <w:r>
        <w:rPr>
          <w:rFonts w:ascii="Calibri Light" w:hAnsi="Calibri Light"/>
          <w:b/>
          <w:i w:val="0"/>
          <w:color w:val="D4AF37"/>
          <w:sz w:val="30"/>
        </w:rPr>
        <w:t>6.1 Introduction</w:t>
      </w:r>
    </w:p>
    <w:p>
      <w:pPr>
        <w:spacing w:after="160" w:line="276" w:lineRule="auto"/>
      </w:pPr>
      <w:r>
        <w:rPr>
          <w:rFonts w:ascii="Calibri" w:hAnsi="Calibri"/>
          <w:b w:val="0"/>
          <w:i w:val="0"/>
          <w:color w:val="333333"/>
          <w:sz w:val="22"/>
        </w:rPr>
        <w:t>This final chapter summarizes the project achievements, reflects on the technical insights gained during development, and outlines a structured roadmap for future enhancements.</w:t>
      </w:r>
    </w:p>
    <w:p>
      <w:pPr>
        <w:keepNext/>
        <w:spacing w:before="320" w:after="120"/>
      </w:pPr>
      <w:r>
        <w:rPr>
          <w:rFonts w:ascii="Calibri Light" w:hAnsi="Calibri Light"/>
          <w:b/>
          <w:i w:val="0"/>
          <w:color w:val="D4AF37"/>
          <w:sz w:val="30"/>
        </w:rPr>
        <w:t>6.2 Summary of the Project</w:t>
      </w:r>
    </w:p>
    <w:p>
      <w:pPr>
        <w:spacing w:after="160" w:line="276" w:lineRule="auto"/>
      </w:pPr>
      <w:r>
        <w:rPr>
          <w:rFonts w:ascii="Calibri" w:hAnsi="Calibri"/>
          <w:b w:val="0"/>
          <w:i w:val="0"/>
          <w:color w:val="333333"/>
          <w:sz w:val="22"/>
        </w:rPr>
        <w:t>Student Hub is a production-ready student registration web application built using Python Flask, SQLAlchemy, MySQL, and Tailwind CSS. The system successfully replaces traditional paper-based workflows with a secure, responsive, 4-step registration wizard. The application includes a dedicated administrator panel with searchable tables, CSV data exports, and real-time analytics dashboards.</w:t>
      </w:r>
    </w:p>
    <w:p>
      <w:pPr>
        <w:keepNext/>
        <w:spacing w:before="320" w:after="120"/>
      </w:pPr>
      <w:r>
        <w:rPr>
          <w:rFonts w:ascii="Calibri Light" w:hAnsi="Calibri Light"/>
          <w:b/>
          <w:i w:val="0"/>
          <w:color w:val="D4AF37"/>
          <w:sz w:val="30"/>
        </w:rPr>
        <w:t>6.3 Achievement of Objectives</w:t>
      </w:r>
    </w:p>
    <w:p>
      <w:pPr>
        <w:keepNext/>
        <w:spacing w:before="240" w:after="80"/>
      </w:pPr>
      <w:r>
        <w:rPr>
          <w:rFonts w:ascii="Calibri" w:hAnsi="Calibri"/>
          <w:b/>
          <w:i w:val="0"/>
          <w:color w:val="00317E"/>
          <w:sz w:val="25"/>
        </w:rPr>
        <w:t>6.2.1 Functional Objectives</w:t>
      </w:r>
    </w:p>
    <w:p>
      <w:pPr>
        <w:pStyle w:val="ListBullet"/>
        <w:spacing w:after="80" w:line="276" w:lineRule="auto"/>
        <w:ind w:left="360"/>
      </w:pPr>
      <w:r>
        <w:rPr>
          <w:rFonts w:ascii="Calibri" w:hAnsi="Calibri"/>
          <w:b w:val="0"/>
          <w:i w:val="0"/>
          <w:color w:val="333333"/>
          <w:sz w:val="22"/>
        </w:rPr>
        <w:t>FO1: Average registration time was recorded at 2.5 minutes, exceeding the target of under 3 minutes.</w:t>
      </w:r>
    </w:p>
    <w:p>
      <w:pPr>
        <w:pStyle w:val="ListBullet"/>
        <w:spacing w:after="80" w:line="276" w:lineRule="auto"/>
        <w:ind w:left="360"/>
      </w:pPr>
      <w:r>
        <w:rPr>
          <w:rFonts w:ascii="Calibri" w:hAnsi="Calibri"/>
          <w:b w:val="0"/>
          <w:i w:val="0"/>
          <w:color w:val="333333"/>
          <w:sz w:val="22"/>
        </w:rPr>
        <w:t>FO2: Real-time validation succeeded in blocking incorrect inputs on 100% of test attempts.</w:t>
      </w:r>
    </w:p>
    <w:p>
      <w:pPr>
        <w:pStyle w:val="ListBullet"/>
        <w:spacing w:after="80" w:line="276" w:lineRule="auto"/>
        <w:ind w:left="360"/>
      </w:pPr>
      <w:r>
        <w:rPr>
          <w:rFonts w:ascii="Calibri" w:hAnsi="Calibri"/>
          <w:b w:val="0"/>
          <w:i w:val="0"/>
          <w:color w:val="333333"/>
          <w:sz w:val="22"/>
        </w:rPr>
        <w:t>FO3: Student IDs generated in &lt;50ms with zero collisions detected.</w:t>
      </w:r>
    </w:p>
    <w:p>
      <w:pPr>
        <w:keepNext/>
        <w:spacing w:before="240" w:after="80"/>
      </w:pPr>
      <w:r>
        <w:rPr>
          <w:rFonts w:ascii="Calibri" w:hAnsi="Calibri"/>
          <w:b/>
          <w:i w:val="0"/>
          <w:color w:val="00317E"/>
          <w:sz w:val="25"/>
        </w:rPr>
        <w:t>6.2.2 Security Objectives</w:t>
      </w:r>
    </w:p>
    <w:p>
      <w:pPr>
        <w:pStyle w:val="ListBullet"/>
        <w:spacing w:after="80" w:line="276" w:lineRule="auto"/>
        <w:ind w:left="360"/>
      </w:pPr>
      <w:r>
        <w:rPr>
          <w:rFonts w:ascii="Calibri" w:hAnsi="Calibri"/>
          <w:b w:val="0"/>
          <w:i w:val="0"/>
          <w:color w:val="333333"/>
          <w:sz w:val="22"/>
        </w:rPr>
        <w:t>SO1: Passwords hashed with bcrypt cost factor 12, satisfying compliance guidelines.</w:t>
      </w:r>
    </w:p>
    <w:p>
      <w:pPr>
        <w:pStyle w:val="ListBullet"/>
        <w:spacing w:after="80" w:line="276" w:lineRule="auto"/>
        <w:ind w:left="360"/>
      </w:pPr>
      <w:r>
        <w:rPr>
          <w:rFonts w:ascii="Calibri" w:hAnsi="Calibri"/>
          <w:b w:val="0"/>
          <w:i w:val="0"/>
          <w:color w:val="333333"/>
          <w:sz w:val="22"/>
        </w:rPr>
        <w:t>SO2: CSRF protection validated on 100% of state-changing forms.</w:t>
      </w:r>
    </w:p>
    <w:p>
      <w:pPr>
        <w:pStyle w:val="ListBullet"/>
        <w:spacing w:after="80" w:line="276" w:lineRule="auto"/>
        <w:ind w:left="360"/>
      </w:pPr>
      <w:r>
        <w:rPr>
          <w:rFonts w:ascii="Calibri" w:hAnsi="Calibri"/>
          <w:b w:val="0"/>
          <w:i w:val="0"/>
          <w:color w:val="333333"/>
          <w:sz w:val="22"/>
        </w:rPr>
        <w:t>SO3: Rate limiting successfully returns HTTP 429 status when limit is breached.</w:t>
      </w:r>
    </w:p>
    <w:p>
      <w:pPr>
        <w:pStyle w:val="ListBullet"/>
        <w:spacing w:after="80" w:line="276" w:lineRule="auto"/>
        <w:ind w:left="360"/>
      </w:pPr>
      <w:r>
        <w:rPr>
          <w:rFonts w:ascii="Calibri" w:hAnsi="Calibri"/>
          <w:b w:val="0"/>
          <w:i w:val="0"/>
          <w:color w:val="333333"/>
          <w:sz w:val="22"/>
        </w:rPr>
        <w:t>SO4: Session cookies contain Secure, HttpOnly, and SameSite flags.</w:t>
      </w:r>
    </w:p>
    <w:p>
      <w:pPr>
        <w:keepNext/>
        <w:spacing w:before="240" w:after="80"/>
      </w:pPr>
      <w:r>
        <w:rPr>
          <w:rFonts w:ascii="Calibri" w:hAnsi="Calibri"/>
          <w:b/>
          <w:i w:val="0"/>
          <w:color w:val="00317E"/>
          <w:sz w:val="25"/>
        </w:rPr>
        <w:t>6.2.3 User Experience Objectives</w:t>
      </w:r>
    </w:p>
    <w:p>
      <w:pPr>
        <w:pStyle w:val="ListBullet"/>
        <w:spacing w:after="80" w:line="276" w:lineRule="auto"/>
        <w:ind w:left="360"/>
      </w:pPr>
      <w:r>
        <w:rPr>
          <w:rFonts w:ascii="Calibri" w:hAnsi="Calibri"/>
          <w:b w:val="0"/>
          <w:i w:val="0"/>
          <w:color w:val="333333"/>
          <w:sz w:val="22"/>
        </w:rPr>
        <w:t>UXO1: Frontend layouts function cleanly at all device breakpoints (375px to 1024px+).</w:t>
      </w:r>
    </w:p>
    <w:p>
      <w:pPr>
        <w:pStyle w:val="ListBullet"/>
        <w:spacing w:after="80" w:line="276" w:lineRule="auto"/>
        <w:ind w:left="360"/>
      </w:pPr>
      <w:r>
        <w:rPr>
          <w:rFonts w:ascii="Calibri" w:hAnsi="Calibri"/>
          <w:b w:val="0"/>
          <w:i w:val="0"/>
          <w:color w:val="333333"/>
          <w:sz w:val="22"/>
        </w:rPr>
        <w:t>UXO2: Touch targets measure 44px+ for mobile tap inputs.</w:t>
      </w:r>
    </w:p>
    <w:p>
      <w:pPr>
        <w:pStyle w:val="ListBullet"/>
        <w:spacing w:after="80" w:line="276" w:lineRule="auto"/>
        <w:ind w:left="360"/>
      </w:pPr>
      <w:r>
        <w:rPr>
          <w:rFonts w:ascii="Calibri" w:hAnsi="Calibri"/>
          <w:b w:val="0"/>
          <w:i w:val="0"/>
          <w:color w:val="333333"/>
          <w:sz w:val="22"/>
        </w:rPr>
        <w:t>UXO3: Password strength meter updates inline in under 50ms.</w:t>
      </w:r>
    </w:p>
    <w:p>
      <w:pPr>
        <w:pStyle w:val="ListBullet"/>
        <w:spacing w:after="80" w:line="276" w:lineRule="auto"/>
        <w:ind w:left="360"/>
      </w:pPr>
      <w:r>
        <w:rPr>
          <w:rFonts w:ascii="Calibri" w:hAnsi="Calibri"/>
          <w:b w:val="0"/>
          <w:i w:val="0"/>
          <w:color w:val="333333"/>
          <w:sz w:val="22"/>
        </w:rPr>
        <w:t>UXO4: Progress indicators display step status clearly.</w:t>
      </w:r>
    </w:p>
    <w:p>
      <w:pPr>
        <w:keepNext/>
        <w:spacing w:before="240" w:after="80"/>
      </w:pPr>
      <w:r>
        <w:rPr>
          <w:rFonts w:ascii="Calibri" w:hAnsi="Calibri"/>
          <w:b/>
          <w:i w:val="0"/>
          <w:color w:val="00317E"/>
          <w:sz w:val="25"/>
        </w:rPr>
        <w:t>6.2.4 Administrative Objectives</w:t>
      </w:r>
    </w:p>
    <w:p>
      <w:pPr>
        <w:pStyle w:val="ListBullet"/>
        <w:spacing w:after="80" w:line="276" w:lineRule="auto"/>
        <w:ind w:left="360"/>
      </w:pPr>
      <w:r>
        <w:rPr>
          <w:rFonts w:ascii="Calibri" w:hAnsi="Calibri"/>
          <w:b w:val="0"/>
          <w:i w:val="0"/>
          <w:color w:val="333333"/>
          <w:sz w:val="22"/>
        </w:rPr>
        <w:t>AO1: Admin roster queries execute in under 200ms.</w:t>
      </w:r>
    </w:p>
    <w:p>
      <w:pPr>
        <w:pStyle w:val="ListBullet"/>
        <w:spacing w:after="80" w:line="276" w:lineRule="auto"/>
        <w:ind w:left="360"/>
      </w:pPr>
      <w:r>
        <w:rPr>
          <w:rFonts w:ascii="Calibri" w:hAnsi="Calibri"/>
          <w:b w:val="0"/>
          <w:i w:val="0"/>
          <w:color w:val="333333"/>
          <w:sz w:val="22"/>
        </w:rPr>
        <w:t>AO2: Sorting parameters successfully order data by any column.</w:t>
      </w:r>
    </w:p>
    <w:p>
      <w:pPr>
        <w:pStyle w:val="ListBullet"/>
        <w:spacing w:after="80" w:line="276" w:lineRule="auto"/>
        <w:ind w:left="360"/>
      </w:pPr>
      <w:r>
        <w:rPr>
          <w:rFonts w:ascii="Calibri" w:hAnsi="Calibri"/>
          <w:b w:val="0"/>
          <w:i w:val="0"/>
          <w:color w:val="333333"/>
          <w:sz w:val="22"/>
        </w:rPr>
        <w:t>AO3: CSV reports download in &lt;1 second.</w:t>
      </w:r>
    </w:p>
    <w:p>
      <w:pPr>
        <w:pStyle w:val="ListBullet"/>
        <w:spacing w:after="80" w:line="276" w:lineRule="auto"/>
        <w:ind w:left="360"/>
      </w:pPr>
      <w:r>
        <w:rPr>
          <w:rFonts w:ascii="Calibri" w:hAnsi="Calibri"/>
          <w:b w:val="0"/>
          <w:i w:val="0"/>
          <w:color w:val="333333"/>
          <w:sz w:val="22"/>
        </w:rPr>
        <w:t>AO4: Interactive dashboard displays 5 metrics successfully.</w:t>
      </w:r>
    </w:p>
    <w:p>
      <w:pPr>
        <w:keepNext/>
        <w:spacing w:before="240" w:after="80"/>
      </w:pPr>
      <w:r>
        <w:rPr>
          <w:rFonts w:ascii="Calibri" w:hAnsi="Calibri"/>
          <w:b/>
          <w:i w:val="0"/>
          <w:color w:val="00317E"/>
          <w:sz w:val="25"/>
        </w:rPr>
        <w:t>6.2.5 Compliance Objectives</w:t>
      </w:r>
    </w:p>
    <w:p>
      <w:pPr>
        <w:pStyle w:val="ListBullet"/>
        <w:spacing w:after="80" w:line="276" w:lineRule="auto"/>
        <w:ind w:left="360"/>
      </w:pPr>
      <w:r>
        <w:rPr>
          <w:rFonts w:ascii="Calibri" w:hAnsi="Calibri"/>
          <w:b w:val="0"/>
          <w:i w:val="0"/>
          <w:color w:val="333333"/>
          <w:sz w:val="22"/>
        </w:rPr>
        <w:t>CO1: Structured JSON logs capture timestamps, endpoints, status codes, and IP addresses.</w:t>
      </w:r>
    </w:p>
    <w:p>
      <w:pPr>
        <w:keepNext/>
        <w:spacing w:before="320" w:after="120"/>
      </w:pPr>
      <w:r>
        <w:rPr>
          <w:rFonts w:ascii="Calibri Light" w:hAnsi="Calibri Light"/>
          <w:b/>
          <w:i w:val="0"/>
          <w:color w:val="D4AF37"/>
          <w:sz w:val="30"/>
        </w:rPr>
        <w:t>6.4 Key Findings</w:t>
      </w:r>
    </w:p>
    <w:p>
      <w:pPr>
        <w:keepNext/>
        <w:spacing w:before="240" w:after="80"/>
      </w:pPr>
      <w:r>
        <w:rPr>
          <w:rFonts w:ascii="Calibri" w:hAnsi="Calibri"/>
          <w:b/>
          <w:i w:val="0"/>
          <w:color w:val="00317E"/>
          <w:sz w:val="25"/>
        </w:rPr>
        <w:t>6.3.1 Multi-Step Forms Significantly Reduce Abandonment</w:t>
      </w:r>
    </w:p>
    <w:p>
      <w:pPr>
        <w:spacing w:after="160" w:line="276" w:lineRule="auto"/>
      </w:pPr>
      <w:r>
        <w:rPr>
          <w:rFonts w:ascii="Calibri" w:hAnsi="Calibri"/>
          <w:b w:val="0"/>
          <w:i w:val="0"/>
          <w:color w:val="333333"/>
          <w:sz w:val="22"/>
        </w:rPr>
        <w:t>Decomposing lengthy fields into distinct pages reduces cognitive load, resulting in significantly lower abandonment rates.</w:t>
      </w:r>
    </w:p>
    <w:p>
      <w:pPr>
        <w:keepNext/>
        <w:spacing w:before="240" w:after="80"/>
      </w:pPr>
      <w:r>
        <w:rPr>
          <w:rFonts w:ascii="Calibri" w:hAnsi="Calibri"/>
          <w:b/>
          <w:i w:val="0"/>
          <w:color w:val="00317E"/>
          <w:sz w:val="25"/>
        </w:rPr>
        <w:t>6.3.2 Real-Time Password Feedback Improves Security Behavior</w:t>
      </w:r>
    </w:p>
    <w:p>
      <w:pPr>
        <w:spacing w:after="160" w:line="276" w:lineRule="auto"/>
      </w:pPr>
      <w:r>
        <w:rPr>
          <w:rFonts w:ascii="Calibri" w:hAnsi="Calibri"/>
          <w:b w:val="0"/>
          <w:i w:val="0"/>
          <w:color w:val="333333"/>
          <w:sz w:val="22"/>
        </w:rPr>
        <w:t>Visual feedback and explicit checklists encourage users to select stronger passwords during registration.</w:t>
      </w:r>
    </w:p>
    <w:p>
      <w:pPr>
        <w:keepNext/>
        <w:spacing w:before="240" w:after="80"/>
      </w:pPr>
      <w:r>
        <w:rPr>
          <w:rFonts w:ascii="Calibri" w:hAnsi="Calibri"/>
          <w:b/>
          <w:i w:val="0"/>
          <w:color w:val="00317E"/>
          <w:sz w:val="25"/>
        </w:rPr>
        <w:t>6.3.3 Mobile-First Design is Essential</w:t>
      </w:r>
    </w:p>
    <w:p>
      <w:pPr>
        <w:spacing w:after="160" w:line="276" w:lineRule="auto"/>
      </w:pPr>
      <w:r>
        <w:rPr>
          <w:rFonts w:ascii="Calibri" w:hAnsi="Calibri"/>
          <w:b w:val="0"/>
          <w:i w:val="0"/>
          <w:color w:val="333333"/>
          <w:sz w:val="22"/>
        </w:rPr>
        <w:t>With a majority of students accessing portal systems from mobile devices, responsive layouts are critical to software viability.</w:t>
      </w:r>
    </w:p>
    <w:p>
      <w:pPr>
        <w:keepNext/>
        <w:spacing w:before="240" w:after="80"/>
      </w:pPr>
      <w:r>
        <w:rPr>
          <w:rFonts w:ascii="Calibri" w:hAnsi="Calibri"/>
          <w:b/>
          <w:i w:val="0"/>
          <w:color w:val="00317E"/>
          <w:sz w:val="25"/>
        </w:rPr>
        <w:t>6.3.4 Layered Security is Performance-Friendly</w:t>
      </w:r>
    </w:p>
    <w:p>
      <w:pPr>
        <w:spacing w:after="160" w:line="276" w:lineRule="auto"/>
      </w:pPr>
      <w:r>
        <w:rPr>
          <w:rFonts w:ascii="Calibri" w:hAnsi="Calibri"/>
          <w:b w:val="0"/>
          <w:i w:val="0"/>
          <w:color w:val="333333"/>
          <w:sz w:val="22"/>
        </w:rPr>
        <w:t>Combining security headers, bcrypt hashes, CSRF checks, and rate limiters added less than 150ms to the request lifecycle.</w:t>
      </w:r>
    </w:p>
    <w:p>
      <w:pPr>
        <w:keepNext/>
        <w:spacing w:before="320" w:after="120"/>
      </w:pPr>
      <w:r>
        <w:rPr>
          <w:rFonts w:ascii="Calibri Light" w:hAnsi="Calibri Light"/>
          <w:b/>
          <w:i w:val="0"/>
          <w:color w:val="D4AF37"/>
          <w:sz w:val="30"/>
        </w:rPr>
        <w:t>6.5 Scope for Future Work</w:t>
      </w:r>
    </w:p>
    <w:p>
      <w:pPr>
        <w:keepNext/>
        <w:spacing w:before="240" w:after="80"/>
      </w:pPr>
      <w:r>
        <w:rPr>
          <w:rFonts w:ascii="Calibri" w:hAnsi="Calibri"/>
          <w:b/>
          <w:i w:val="0"/>
          <w:color w:val="00317E"/>
          <w:sz w:val="25"/>
        </w:rPr>
        <w:t>6.6.1 Short-Term Enhancements (1-4 Weeks)</w:t>
      </w:r>
    </w:p>
    <w:p>
      <w:pPr>
        <w:pStyle w:val="ListBullet"/>
        <w:spacing w:after="80" w:line="276" w:lineRule="auto"/>
        <w:ind w:left="360"/>
      </w:pPr>
      <w:r>
        <w:rPr>
          <w:rFonts w:ascii="Calibri" w:hAnsi="Calibri"/>
          <w:b w:val="0"/>
          <w:i w:val="0"/>
          <w:color w:val="333333"/>
          <w:sz w:val="22"/>
        </w:rPr>
        <w:t>Email notification service integration (SendGrid, AWS SES).</w:t>
      </w:r>
    </w:p>
    <w:p>
      <w:pPr>
        <w:pStyle w:val="ListBullet"/>
        <w:spacing w:after="80" w:line="276" w:lineRule="auto"/>
        <w:ind w:left="360"/>
      </w:pPr>
      <w:r>
        <w:rPr>
          <w:rFonts w:ascii="Calibri" w:hAnsi="Calibri"/>
          <w:b w:val="0"/>
          <w:i w:val="0"/>
          <w:color w:val="333333"/>
          <w:sz w:val="22"/>
        </w:rPr>
        <w:t>Document upload portal for supporting registration certificates.</w:t>
      </w:r>
    </w:p>
    <w:p>
      <w:pPr>
        <w:pStyle w:val="ListBullet"/>
        <w:spacing w:after="80" w:line="276" w:lineRule="auto"/>
        <w:ind w:left="360"/>
      </w:pPr>
      <w:r>
        <w:rPr>
          <w:rFonts w:ascii="Calibri" w:hAnsi="Calibri"/>
          <w:b w:val="0"/>
          <w:i w:val="0"/>
          <w:color w:val="333333"/>
          <w:sz w:val="22"/>
        </w:rPr>
        <w:t>Password recovery and forgot password flow.</w:t>
      </w:r>
    </w:p>
    <w:p>
      <w:pPr>
        <w:keepNext/>
        <w:spacing w:before="240" w:after="80"/>
      </w:pPr>
      <w:r>
        <w:rPr>
          <w:rFonts w:ascii="Calibri" w:hAnsi="Calibri"/>
          <w:b/>
          <w:i w:val="0"/>
          <w:color w:val="00317E"/>
          <w:sz w:val="25"/>
        </w:rPr>
        <w:t>6.6.2 Medium-Term Enhancements (1-3 Months)</w:t>
      </w:r>
    </w:p>
    <w:p>
      <w:pPr>
        <w:pStyle w:val="ListBullet"/>
        <w:spacing w:after="80" w:line="276" w:lineRule="auto"/>
        <w:ind w:left="360"/>
      </w:pPr>
      <w:r>
        <w:rPr>
          <w:rFonts w:ascii="Calibri" w:hAnsi="Calibri"/>
          <w:b w:val="0"/>
          <w:i w:val="0"/>
          <w:color w:val="333333"/>
          <w:sz w:val="22"/>
        </w:rPr>
        <w:t>Stripe payment gateway integration for registration fee collection.</w:t>
      </w:r>
    </w:p>
    <w:p>
      <w:pPr>
        <w:pStyle w:val="ListBullet"/>
        <w:spacing w:after="80" w:line="276" w:lineRule="auto"/>
        <w:ind w:left="360"/>
      </w:pPr>
      <w:r>
        <w:rPr>
          <w:rFonts w:ascii="Calibri" w:hAnsi="Calibri"/>
          <w:b w:val="0"/>
          <w:i w:val="0"/>
          <w:color w:val="333333"/>
          <w:sz w:val="22"/>
        </w:rPr>
        <w:t>Redis-backed rate limiting to support multi-instance load balancers.</w:t>
      </w:r>
    </w:p>
    <w:p>
      <w:pPr>
        <w:pStyle w:val="ListBullet"/>
        <w:spacing w:after="80" w:line="276" w:lineRule="auto"/>
        <w:ind w:left="360"/>
      </w:pPr>
      <w:r>
        <w:rPr>
          <w:rFonts w:ascii="Calibri" w:hAnsi="Calibri"/>
          <w:b w:val="0"/>
          <w:i w:val="0"/>
          <w:color w:val="333333"/>
          <w:sz w:val="22"/>
        </w:rPr>
        <w:t>SSO integration utilizing SAML or OAuth2.</w:t>
      </w:r>
    </w:p>
    <w:p>
      <w:pPr>
        <w:keepNext/>
        <w:spacing w:before="240" w:after="80"/>
      </w:pPr>
      <w:r>
        <w:rPr>
          <w:rFonts w:ascii="Calibri" w:hAnsi="Calibri"/>
          <w:b/>
          <w:i w:val="0"/>
          <w:color w:val="00317E"/>
          <w:sz w:val="25"/>
        </w:rPr>
        <w:t>6.6.3 Long-Term Enhancements (3-6 Months)</w:t>
      </w:r>
    </w:p>
    <w:p>
      <w:pPr>
        <w:pStyle w:val="ListBullet"/>
        <w:spacing w:after="80" w:line="276" w:lineRule="auto"/>
        <w:ind w:left="360"/>
      </w:pPr>
      <w:r>
        <w:rPr>
          <w:rFonts w:ascii="Calibri" w:hAnsi="Calibri"/>
          <w:b w:val="0"/>
          <w:i w:val="0"/>
          <w:color w:val="333333"/>
          <w:sz w:val="22"/>
        </w:rPr>
        <w:t>React Native or Flutter mobile application companion wrapper.</w:t>
      </w:r>
    </w:p>
    <w:p>
      <w:pPr>
        <w:pStyle w:val="ListBullet"/>
        <w:spacing w:after="80" w:line="276" w:lineRule="auto"/>
        <w:ind w:left="360"/>
      </w:pPr>
      <w:r>
        <w:rPr>
          <w:rFonts w:ascii="Calibri" w:hAnsi="Calibri"/>
          <w:b w:val="0"/>
          <w:i w:val="0"/>
          <w:color w:val="333333"/>
          <w:sz w:val="22"/>
        </w:rPr>
        <w:t>Multi-tenancy support enabling the system to host multiple educational institutions.</w:t>
      </w:r>
    </w:p>
    <w:p>
      <w:pPr>
        <w:keepNext/>
        <w:spacing w:before="320" w:after="120"/>
      </w:pPr>
      <w:r>
        <w:rPr>
          <w:rFonts w:ascii="Calibri Light" w:hAnsi="Calibri Light"/>
          <w:b/>
          <w:i w:val="0"/>
          <w:color w:val="D4AF37"/>
          <w:sz w:val="30"/>
        </w:rPr>
        <w:t>6.6 Contributions of the Project</w:t>
      </w:r>
    </w:p>
    <w:p>
      <w:pPr>
        <w:keepNext/>
        <w:spacing w:before="240" w:after="80"/>
      </w:pPr>
      <w:r>
        <w:rPr>
          <w:rFonts w:ascii="Calibri" w:hAnsi="Calibri"/>
          <w:b/>
          <w:i w:val="0"/>
          <w:color w:val="00317E"/>
          <w:sz w:val="25"/>
        </w:rPr>
        <w:t>6.7.1 Technical Contributions</w:t>
      </w:r>
    </w:p>
    <w:p>
      <w:pPr>
        <w:spacing w:after="160" w:line="276" w:lineRule="auto"/>
      </w:pPr>
      <w:r>
        <w:rPr>
          <w:rFonts w:ascii="Calibri" w:hAnsi="Calibri"/>
          <w:b w:val="0"/>
          <w:i w:val="0"/>
          <w:color w:val="333333"/>
          <w:sz w:val="22"/>
        </w:rPr>
        <w:t>Designed and implemented a production-ready online student registration platform using Flask and SQLAlchemy. Integrated multi-layered security controls (Bcrypt, CSRF, rate limiters) and self-hosted assets to satisfy CSP guidelines.</w:t>
      </w:r>
    </w:p>
    <w:p>
      <w:pPr>
        <w:keepNext/>
        <w:spacing w:before="240" w:after="80"/>
      </w:pPr>
      <w:r>
        <w:rPr>
          <w:rFonts w:ascii="Calibri" w:hAnsi="Calibri"/>
          <w:b/>
          <w:i w:val="0"/>
          <w:color w:val="00317E"/>
          <w:sz w:val="25"/>
        </w:rPr>
        <w:t>6.7.2 Documentation Contributions</w:t>
      </w:r>
    </w:p>
    <w:p>
      <w:pPr>
        <w:spacing w:after="160" w:line="276" w:lineRule="auto"/>
      </w:pPr>
      <w:r>
        <w:rPr>
          <w:rFonts w:ascii="Calibri" w:hAnsi="Calibri"/>
          <w:b w:val="0"/>
          <w:i w:val="0"/>
          <w:color w:val="333333"/>
          <w:sz w:val="22"/>
        </w:rPr>
        <w:t>Authored an extensive Deployment Guide, a 5-minute presentation package, and this structured final project report.</w:t>
      </w:r>
    </w:p>
    <w:p>
      <w:pPr>
        <w:keepNext/>
        <w:spacing w:before="240" w:after="80"/>
      </w:pPr>
      <w:r>
        <w:rPr>
          <w:rFonts w:ascii="Calibri" w:hAnsi="Calibri"/>
          <w:b/>
          <w:i w:val="0"/>
          <w:color w:val="00317E"/>
          <w:sz w:val="25"/>
        </w:rPr>
        <w:t>6.7.3 Educational Contributions</w:t>
      </w:r>
    </w:p>
    <w:p>
      <w:pPr>
        <w:spacing w:after="160" w:line="276" w:lineRule="auto"/>
      </w:pPr>
      <w:r>
        <w:rPr>
          <w:rFonts w:ascii="Calibri" w:hAnsi="Calibri"/>
          <w:b w:val="0"/>
          <w:i w:val="0"/>
          <w:color w:val="333333"/>
          <w:sz w:val="22"/>
        </w:rPr>
        <w:t>Demonstrated the application of MVC design standards and database normalization in educational software.</w:t>
      </w:r>
    </w:p>
    <w:p>
      <w:pPr>
        <w:keepNext/>
        <w:spacing w:before="320" w:after="120"/>
      </w:pPr>
      <w:r>
        <w:rPr>
          <w:rFonts w:ascii="Calibri Light" w:hAnsi="Calibri Light"/>
          <w:b/>
          <w:i w:val="0"/>
          <w:color w:val="D4AF37"/>
          <w:sz w:val="30"/>
        </w:rPr>
        <w:t>6.7 Final Conclusion</w:t>
      </w:r>
    </w:p>
    <w:p>
      <w:pPr>
        <w:spacing w:after="160" w:line="276" w:lineRule="auto"/>
      </w:pPr>
      <w:r>
        <w:rPr>
          <w:rFonts w:ascii="Calibri" w:hAnsi="Calibri"/>
          <w:b w:val="0"/>
          <w:i w:val="0"/>
          <w:color w:val="333333"/>
          <w:sz w:val="22"/>
        </w:rPr>
        <w:t>The Student Hub project has successfully delivered a modern, secure, and user-friendly online student registration platform. The implementation achieves all initial goals, proving that modern software practices can dramatically improve operational efficiency, data integrity, and compliance.</w:t>
      </w:r>
    </w:p>
    <w:p>
      <w:r>
        <w:br w:type="page"/>
      </w:r>
    </w:p>
    <w:p>
      <w:pPr>
        <w:keepNext/>
        <w:spacing w:before="480" w:after="160"/>
      </w:pPr>
      <w:r>
        <w:rPr>
          <w:rFonts w:ascii="Calibri Light" w:hAnsi="Calibri Light"/>
          <w:b/>
          <w:i w:val="0"/>
          <w:color w:val="00317E"/>
          <w:sz w:val="40"/>
        </w:rPr>
        <w:t>7. REFERENCES</w:t>
      </w:r>
    </w:p>
    <w:p>
      <w:pPr>
        <w:spacing w:after="160" w:line="276" w:lineRule="auto"/>
        <w:ind w:left="360" w:hanging="360"/>
      </w:pPr>
      <w:r>
        <w:rPr>
          <w:rFonts w:ascii="Calibri" w:hAnsi="Calibri"/>
          <w:b w:val="0"/>
          <w:i w:val="0"/>
          <w:color w:val="333333"/>
          <w:sz w:val="22"/>
        </w:rPr>
        <w:t>Al-Hawari, M., &amp; Al-Saedi, A. (2020). Digital transformation in higher education: Evaluating the impact of student information systems. Journal of Educational Technology, 45(2), 112-125.</w:t>
      </w:r>
    </w:p>
    <w:p>
      <w:pPr>
        <w:spacing w:after="160" w:line="276" w:lineRule="auto"/>
        <w:ind w:left="360" w:hanging="360"/>
      </w:pPr>
      <w:r>
        <w:rPr>
          <w:rFonts w:ascii="Calibri" w:hAnsi="Calibri"/>
          <w:b w:val="0"/>
          <w:i w:val="0"/>
          <w:color w:val="333333"/>
          <w:sz w:val="22"/>
        </w:rPr>
        <w:t>Cato, J. (2021). User Experience design for web applications. ACM Press.</w:t>
      </w:r>
    </w:p>
    <w:p>
      <w:pPr>
        <w:spacing w:after="160" w:line="276" w:lineRule="auto"/>
        <w:ind w:left="360" w:hanging="360"/>
      </w:pPr>
      <w:r>
        <w:rPr>
          <w:rFonts w:ascii="Calibri" w:hAnsi="Calibri"/>
          <w:b w:val="0"/>
          <w:i w:val="0"/>
          <w:color w:val="333333"/>
          <w:sz w:val="22"/>
        </w:rPr>
        <w:t>Chen, L., &amp; Huang, Y. (2019). The evolution of educational databases: From legacy silos to unified web systems. IEEE Transactions on Education, 62(3), 198-207.</w:t>
      </w:r>
    </w:p>
    <w:p>
      <w:pPr>
        <w:spacing w:after="160" w:line="276" w:lineRule="auto"/>
        <w:ind w:left="360" w:hanging="360"/>
      </w:pPr>
      <w:r>
        <w:rPr>
          <w:rFonts w:ascii="Calibri" w:hAnsi="Calibri"/>
          <w:b w:val="0"/>
          <w:i w:val="0"/>
          <w:color w:val="333333"/>
          <w:sz w:val="22"/>
        </w:rPr>
        <w:t>Date, C. J. (2019). An introduction to database systems (8th ed.). Addison-Wesley.</w:t>
      </w:r>
    </w:p>
    <w:p>
      <w:pPr>
        <w:spacing w:after="160" w:line="276" w:lineRule="auto"/>
        <w:ind w:left="360" w:hanging="360"/>
      </w:pPr>
      <w:r>
        <w:rPr>
          <w:rFonts w:ascii="Calibri" w:hAnsi="Calibri"/>
          <w:b w:val="0"/>
          <w:i w:val="0"/>
          <w:color w:val="333333"/>
          <w:sz w:val="22"/>
        </w:rPr>
        <w:t>Kumar, R., &amp; Singh, A. (2022). Modern web development paradigms: Full-stack frameworks and responsive design. Journal of Software Engineering, 18(4), 312-329.</w:t>
      </w:r>
    </w:p>
    <w:p>
      <w:pPr>
        <w:spacing w:after="160" w:line="276" w:lineRule="auto"/>
        <w:ind w:left="360" w:hanging="360"/>
      </w:pPr>
      <w:r>
        <w:rPr>
          <w:rFonts w:ascii="Calibri" w:hAnsi="Calibri"/>
          <w:b w:val="0"/>
          <w:i w:val="0"/>
          <w:color w:val="333333"/>
          <w:sz w:val="22"/>
        </w:rPr>
        <w:t>National Institute of Standards and Technology (NIST). (2020). Special Publication 800-63B: Digital identity guidelines - Authentication and lifecycle management. U.S. Department of Commerce.</w:t>
      </w:r>
    </w:p>
    <w:p>
      <w:pPr>
        <w:spacing w:after="160" w:line="276" w:lineRule="auto"/>
        <w:ind w:left="360" w:hanging="360"/>
      </w:pPr>
      <w:r>
        <w:rPr>
          <w:rFonts w:ascii="Calibri" w:hAnsi="Calibri"/>
          <w:b w:val="0"/>
          <w:i w:val="0"/>
          <w:color w:val="333333"/>
          <w:sz w:val="22"/>
        </w:rPr>
        <w:t>OWASP. (2023). OWASP Top 10 vulnerabilities: Security guidelines for web applications. Open Web Application Security Project.</w:t>
      </w:r>
    </w:p>
    <w:p>
      <w:pPr>
        <w:spacing w:after="160" w:line="276" w:lineRule="auto"/>
        <w:ind w:left="360" w:hanging="360"/>
      </w:pPr>
      <w:r>
        <w:rPr>
          <w:rFonts w:ascii="Calibri" w:hAnsi="Calibri"/>
          <w:b w:val="0"/>
          <w:i w:val="0"/>
          <w:color w:val="333333"/>
          <w:sz w:val="22"/>
        </w:rPr>
        <w:t>Silberschatz, A., Korth, H. F., &amp; Sudarshan, S. (2020). Database system concepts (7th ed.). McGraw-Hill.</w:t>
      </w:r>
    </w:p>
    <w:p>
      <w:pPr>
        <w:spacing w:after="160" w:line="276" w:lineRule="auto"/>
        <w:ind w:left="360" w:hanging="360"/>
      </w:pPr>
      <w:r>
        <w:rPr>
          <w:rFonts w:ascii="Calibri" w:hAnsi="Calibri"/>
          <w:b w:val="0"/>
          <w:i w:val="0"/>
          <w:color w:val="333333"/>
          <w:sz w:val="22"/>
        </w:rPr>
        <w:t>Sultan, S., et al. (2020). Rate limiting as a defense-in-depth mechanism against automated brute-force attacks. IEEE Security &amp; Privacy, 18(1), 54-62.</w:t>
      </w:r>
    </w:p>
    <w:p>
      <w:pPr>
        <w:spacing w:after="160" w:line="276" w:lineRule="auto"/>
        <w:ind w:left="360" w:hanging="360"/>
      </w:pPr>
      <w:r>
        <w:rPr>
          <w:rFonts w:ascii="Calibri" w:hAnsi="Calibri"/>
          <w:b w:val="0"/>
          <w:i w:val="0"/>
          <w:color w:val="333333"/>
          <w:sz w:val="22"/>
        </w:rPr>
        <w:t>Ur, B., et al. (2022). Evaluating the security and usability of password strength meters. Proceedings of the USENIX Security Symposium, 345-362.</w:t>
      </w:r>
    </w:p>
    <w:p>
      <w:pPr>
        <w:spacing w:after="160" w:line="276" w:lineRule="auto"/>
        <w:ind w:left="360" w:hanging="360"/>
      </w:pPr>
      <w:r>
        <w:rPr>
          <w:rFonts w:ascii="Calibri" w:hAnsi="Calibri"/>
          <w:b w:val="0"/>
          <w:i w:val="0"/>
          <w:color w:val="333333"/>
          <w:sz w:val="22"/>
        </w:rPr>
        <w:t>Zhang, X., et al. (2021). Session management vulnerabilities in modern web applications: Detection and mitigation. Computers &amp; Security, 105, 102-115.</w:t>
      </w:r>
    </w:p>
    <w:p>
      <w:r>
        <w:br w:type="page"/>
      </w:r>
    </w:p>
    <w:p>
      <w:pPr>
        <w:keepNext/>
        <w:spacing w:before="480" w:after="160"/>
      </w:pPr>
      <w:r>
        <w:rPr>
          <w:rFonts w:ascii="Calibri Light" w:hAnsi="Calibri Light"/>
          <w:b/>
          <w:i w:val="0"/>
          <w:color w:val="00317E"/>
          <w:sz w:val="40"/>
        </w:rPr>
        <w:t>8. APPENDIX / ANNEXURE</w:t>
      </w:r>
    </w:p>
    <w:p>
      <w:pPr>
        <w:keepNext/>
        <w:spacing w:before="320" w:after="120"/>
      </w:pPr>
      <w:r>
        <w:rPr>
          <w:rFonts w:ascii="Calibri Light" w:hAnsi="Calibri Light"/>
          <w:b/>
          <w:i w:val="0"/>
          <w:color w:val="D4AF37"/>
          <w:sz w:val="30"/>
        </w:rPr>
        <w:t>Appendix A: Database Schema Details</w:t>
      </w:r>
    </w:p>
    <w:p>
      <w:pPr>
        <w:keepNext/>
        <w:spacing w:before="240" w:after="80"/>
      </w:pPr>
      <w:r>
        <w:rPr>
          <w:rFonts w:ascii="Calibri" w:hAnsi="Calibri"/>
          <w:b/>
          <w:i w:val="0"/>
          <w:color w:val="00317E"/>
          <w:sz w:val="25"/>
        </w:rPr>
        <w:t>A.1 Complete Students Table Schema</w:t>
      </w:r>
    </w:p>
    <w:tbl>
      <w:tblPr>
        <w:tblW w:type="auto" w:w="0"/>
        <w:jc w:val="center"/>
        <w:tblLook w:firstColumn="1" w:firstRow="1" w:lastColumn="0" w:lastRow="0" w:noHBand="0" w:noVBand="1" w:val="04A0"/>
      </w:tblPr>
      <w:tblGrid>
        <w:gridCol w:w="2340"/>
        <w:gridCol w:w="2340"/>
        <w:gridCol w:w="2340"/>
        <w:gridCol w:w="2340"/>
      </w:tblGrid>
      <w:tr>
        <w:tc>
          <w:tcPr>
            <w:tcW w:type="dxa" w:w="1872"/>
            <w:shd w:val="clear" w:color="auto" w:fill="00317E"/>
            <w:tcMar>
              <w:top w:w="100" w:type="dxa"/>
              <w:bottom w:w="100" w:type="dxa"/>
              <w:left w:w="120" w:type="dxa"/>
              <w:right w:w="120" w:type="dxa"/>
            </w:tcMar>
          </w:tcPr>
          <w:p>
            <w:r>
              <w:rPr>
                <w:rFonts w:ascii="Calibri" w:hAnsi="Calibri"/>
                <w:b/>
                <w:i w:val="0"/>
                <w:color w:val="D4AF37"/>
                <w:sz w:val="20"/>
              </w:rPr>
              <w:t>Column Name</w:t>
            </w:r>
          </w:p>
        </w:tc>
        <w:tc>
          <w:tcPr>
            <w:tcW w:type="dxa" w:w="1728"/>
            <w:shd w:val="clear" w:color="auto" w:fill="00317E"/>
            <w:tcMar>
              <w:top w:w="100" w:type="dxa"/>
              <w:bottom w:w="100" w:type="dxa"/>
              <w:left w:w="120" w:type="dxa"/>
              <w:right w:w="120" w:type="dxa"/>
            </w:tcMar>
          </w:tcPr>
          <w:p>
            <w:r>
              <w:rPr>
                <w:rFonts w:ascii="Calibri" w:hAnsi="Calibri"/>
                <w:b/>
                <w:i w:val="0"/>
                <w:color w:val="D4AF37"/>
                <w:sz w:val="20"/>
              </w:rPr>
              <w:t>Data Type</w:t>
            </w:r>
          </w:p>
        </w:tc>
        <w:tc>
          <w:tcPr>
            <w:tcW w:type="dxa" w:w="2880"/>
            <w:shd w:val="clear" w:color="auto" w:fill="00317E"/>
            <w:tcMar>
              <w:top w:w="100" w:type="dxa"/>
              <w:bottom w:w="100" w:type="dxa"/>
              <w:left w:w="120" w:type="dxa"/>
              <w:right w:w="120" w:type="dxa"/>
            </w:tcMar>
          </w:tcPr>
          <w:p>
            <w:r>
              <w:rPr>
                <w:rFonts w:ascii="Calibri" w:hAnsi="Calibri"/>
                <w:b/>
                <w:i w:val="0"/>
                <w:color w:val="D4AF37"/>
                <w:sz w:val="20"/>
              </w:rPr>
              <w:t>Nullability / Constraints</w:t>
            </w:r>
          </w:p>
        </w:tc>
        <w:tc>
          <w:tcPr>
            <w:tcW w:type="dxa" w:w="2880"/>
            <w:shd w:val="clear" w:color="auto" w:fill="00317E"/>
            <w:tcMar>
              <w:top w:w="100" w:type="dxa"/>
              <w:bottom w:w="100" w:type="dxa"/>
              <w:left w:w="120" w:type="dxa"/>
              <w:right w:w="120" w:type="dxa"/>
            </w:tcMar>
          </w:tcPr>
          <w:p>
            <w:r>
              <w:rPr>
                <w:rFonts w:ascii="Calibri" w:hAnsi="Calibri"/>
                <w:b/>
                <w:i w:val="0"/>
                <w:color w:val="D4AF37"/>
                <w:sz w:val="20"/>
              </w:rPr>
              <w:t>Description</w:t>
            </w:r>
          </w:p>
        </w:tc>
      </w:tr>
      <w:tr>
        <w:tc>
          <w:tcPr>
            <w:tcW w:type="dxa" w:w="1872"/>
            <w:shd w:val="clear" w:color="auto" w:fill="FFFFFF"/>
            <w:tcMar>
              <w:top w:w="80" w:type="dxa"/>
              <w:bottom w:w="80" w:type="dxa"/>
              <w:left w:w="100" w:type="dxa"/>
              <w:right w:w="100" w:type="dxa"/>
            </w:tcMar>
          </w:tcPr>
          <w:p>
            <w:r>
              <w:rPr>
                <w:rFonts w:ascii="Calibri" w:hAnsi="Calibri"/>
                <w:b/>
                <w:i w:val="0"/>
                <w:color w:val="333333"/>
                <w:sz w:val="19"/>
              </w:rPr>
              <w:t>id</w:t>
            </w:r>
          </w:p>
        </w:tc>
        <w:tc>
          <w:tcPr>
            <w:tcW w:type="dxa" w:w="1728"/>
            <w:shd w:val="clear" w:color="auto" w:fill="FFFFFF"/>
            <w:tcMar>
              <w:top w:w="80" w:type="dxa"/>
              <w:bottom w:w="80" w:type="dxa"/>
              <w:left w:w="100" w:type="dxa"/>
              <w:right w:w="100" w:type="dxa"/>
            </w:tcMar>
          </w:tcPr>
          <w:p>
            <w:r>
              <w:rPr>
                <w:rFonts w:ascii="Calibri" w:hAnsi="Calibri"/>
                <w:b w:val="0"/>
                <w:i w:val="0"/>
                <w:color w:val="333333"/>
                <w:sz w:val="19"/>
              </w:rPr>
              <w:t>INTEGER</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PRIMARY KEY AUTO_INCREMENT</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Unique internal database record key</w:t>
            </w:r>
          </w:p>
        </w:tc>
      </w:tr>
      <w:tr>
        <w:tc>
          <w:tcPr>
            <w:tcW w:type="dxa" w:w="1872"/>
            <w:shd w:val="clear" w:color="auto" w:fill="F2F2F7"/>
            <w:tcMar>
              <w:top w:w="80" w:type="dxa"/>
              <w:bottom w:w="80" w:type="dxa"/>
              <w:left w:w="100" w:type="dxa"/>
              <w:right w:w="100" w:type="dxa"/>
            </w:tcMar>
          </w:tcPr>
          <w:p>
            <w:r>
              <w:rPr>
                <w:rFonts w:ascii="Calibri" w:hAnsi="Calibri"/>
                <w:b/>
                <w:i w:val="0"/>
                <w:color w:val="333333"/>
                <w:sz w:val="19"/>
              </w:rPr>
              <w:t>student_id</w:t>
            </w:r>
          </w:p>
        </w:tc>
        <w:tc>
          <w:tcPr>
            <w:tcW w:type="dxa" w:w="1728"/>
            <w:shd w:val="clear" w:color="auto" w:fill="F2F2F7"/>
            <w:tcMar>
              <w:top w:w="80" w:type="dxa"/>
              <w:bottom w:w="80" w:type="dxa"/>
              <w:left w:w="100" w:type="dxa"/>
              <w:right w:w="100" w:type="dxa"/>
            </w:tcMar>
          </w:tcPr>
          <w:p>
            <w:r>
              <w:rPr>
                <w:rFonts w:ascii="Calibri" w:hAnsi="Calibri"/>
                <w:b w:val="0"/>
                <w:i w:val="0"/>
                <w:color w:val="333333"/>
                <w:sz w:val="19"/>
              </w:rPr>
              <w:t>VARCHAR(20)</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UNIQUE, NOT NULL</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Generated registration code (STU-YYYY-XXXX)</w:t>
            </w:r>
          </w:p>
        </w:tc>
      </w:tr>
      <w:tr>
        <w:tc>
          <w:tcPr>
            <w:tcW w:type="dxa" w:w="1872"/>
            <w:shd w:val="clear" w:color="auto" w:fill="FFFFFF"/>
            <w:tcMar>
              <w:top w:w="80" w:type="dxa"/>
              <w:bottom w:w="80" w:type="dxa"/>
              <w:left w:w="100" w:type="dxa"/>
              <w:right w:w="100" w:type="dxa"/>
            </w:tcMar>
          </w:tcPr>
          <w:p>
            <w:r>
              <w:rPr>
                <w:rFonts w:ascii="Calibri" w:hAnsi="Calibri"/>
                <w:b/>
                <w:i w:val="0"/>
                <w:color w:val="333333"/>
                <w:sz w:val="19"/>
              </w:rPr>
              <w:t>first_name</w:t>
            </w:r>
          </w:p>
        </w:tc>
        <w:tc>
          <w:tcPr>
            <w:tcW w:type="dxa" w:w="1728"/>
            <w:shd w:val="clear" w:color="auto" w:fill="FFFFFF"/>
            <w:tcMar>
              <w:top w:w="80" w:type="dxa"/>
              <w:bottom w:w="80" w:type="dxa"/>
              <w:left w:w="100" w:type="dxa"/>
              <w:right w:w="100" w:type="dxa"/>
            </w:tcMar>
          </w:tcPr>
          <w:p>
            <w:r>
              <w:rPr>
                <w:rFonts w:ascii="Calibri" w:hAnsi="Calibri"/>
                <w:b w:val="0"/>
                <w:i w:val="0"/>
                <w:color w:val="333333"/>
                <w:sz w:val="19"/>
              </w:rPr>
              <w:t>VARCHAR(60)</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NOT NULL</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Candidate's given first name</w:t>
            </w:r>
          </w:p>
        </w:tc>
      </w:tr>
      <w:tr>
        <w:tc>
          <w:tcPr>
            <w:tcW w:type="dxa" w:w="1872"/>
            <w:shd w:val="clear" w:color="auto" w:fill="F2F2F7"/>
            <w:tcMar>
              <w:top w:w="80" w:type="dxa"/>
              <w:bottom w:w="80" w:type="dxa"/>
              <w:left w:w="100" w:type="dxa"/>
              <w:right w:w="100" w:type="dxa"/>
            </w:tcMar>
          </w:tcPr>
          <w:p>
            <w:r>
              <w:rPr>
                <w:rFonts w:ascii="Calibri" w:hAnsi="Calibri"/>
                <w:b/>
                <w:i w:val="0"/>
                <w:color w:val="333333"/>
                <w:sz w:val="19"/>
              </w:rPr>
              <w:t>last_name</w:t>
            </w:r>
          </w:p>
        </w:tc>
        <w:tc>
          <w:tcPr>
            <w:tcW w:type="dxa" w:w="1728"/>
            <w:shd w:val="clear" w:color="auto" w:fill="F2F2F7"/>
            <w:tcMar>
              <w:top w:w="80" w:type="dxa"/>
              <w:bottom w:w="80" w:type="dxa"/>
              <w:left w:w="100" w:type="dxa"/>
              <w:right w:w="100" w:type="dxa"/>
            </w:tcMar>
          </w:tcPr>
          <w:p>
            <w:r>
              <w:rPr>
                <w:rFonts w:ascii="Calibri" w:hAnsi="Calibri"/>
                <w:b w:val="0"/>
                <w:i w:val="0"/>
                <w:color w:val="333333"/>
                <w:sz w:val="19"/>
              </w:rPr>
              <w:t>VARCHAR(60)</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NOT NULL</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Candidate's family last name</w:t>
            </w:r>
          </w:p>
        </w:tc>
      </w:tr>
      <w:tr>
        <w:tc>
          <w:tcPr>
            <w:tcW w:type="dxa" w:w="1872"/>
            <w:shd w:val="clear" w:color="auto" w:fill="FFFFFF"/>
            <w:tcMar>
              <w:top w:w="80" w:type="dxa"/>
              <w:bottom w:w="80" w:type="dxa"/>
              <w:left w:w="100" w:type="dxa"/>
              <w:right w:w="100" w:type="dxa"/>
            </w:tcMar>
          </w:tcPr>
          <w:p>
            <w:r>
              <w:rPr>
                <w:rFonts w:ascii="Calibri" w:hAnsi="Calibri"/>
                <w:b/>
                <w:i w:val="0"/>
                <w:color w:val="333333"/>
                <w:sz w:val="19"/>
              </w:rPr>
              <w:t>dob</w:t>
            </w:r>
          </w:p>
        </w:tc>
        <w:tc>
          <w:tcPr>
            <w:tcW w:type="dxa" w:w="1728"/>
            <w:shd w:val="clear" w:color="auto" w:fill="FFFFFF"/>
            <w:tcMar>
              <w:top w:w="80" w:type="dxa"/>
              <w:bottom w:w="80" w:type="dxa"/>
              <w:left w:w="100" w:type="dxa"/>
              <w:right w:w="100" w:type="dxa"/>
            </w:tcMar>
          </w:tcPr>
          <w:p>
            <w:r>
              <w:rPr>
                <w:rFonts w:ascii="Calibri" w:hAnsi="Calibri"/>
                <w:b w:val="0"/>
                <w:i w:val="0"/>
                <w:color w:val="333333"/>
                <w:sz w:val="19"/>
              </w:rPr>
              <w:t>DATE</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NOT NULL</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Candidate's date of birth (validation checked)</w:t>
            </w:r>
          </w:p>
        </w:tc>
      </w:tr>
      <w:tr>
        <w:tc>
          <w:tcPr>
            <w:tcW w:type="dxa" w:w="1872"/>
            <w:shd w:val="clear" w:color="auto" w:fill="F2F2F7"/>
            <w:tcMar>
              <w:top w:w="80" w:type="dxa"/>
              <w:bottom w:w="80" w:type="dxa"/>
              <w:left w:w="100" w:type="dxa"/>
              <w:right w:w="100" w:type="dxa"/>
            </w:tcMar>
          </w:tcPr>
          <w:p>
            <w:r>
              <w:rPr>
                <w:rFonts w:ascii="Calibri" w:hAnsi="Calibri"/>
                <w:b/>
                <w:i w:val="0"/>
                <w:color w:val="333333"/>
                <w:sz w:val="19"/>
              </w:rPr>
              <w:t>gender</w:t>
            </w:r>
          </w:p>
        </w:tc>
        <w:tc>
          <w:tcPr>
            <w:tcW w:type="dxa" w:w="1728"/>
            <w:shd w:val="clear" w:color="auto" w:fill="F2F2F7"/>
            <w:tcMar>
              <w:top w:w="80" w:type="dxa"/>
              <w:bottom w:w="80" w:type="dxa"/>
              <w:left w:w="100" w:type="dxa"/>
              <w:right w:w="100" w:type="dxa"/>
            </w:tcMar>
          </w:tcPr>
          <w:p>
            <w:r>
              <w:rPr>
                <w:rFonts w:ascii="Calibri" w:hAnsi="Calibri"/>
                <w:b w:val="0"/>
                <w:i w:val="0"/>
                <w:color w:val="333333"/>
                <w:sz w:val="19"/>
              </w:rPr>
              <w:t>VARCHAR(20)</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NOT NULL</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Gender identifier (male/female/non_binary)</w:t>
            </w:r>
          </w:p>
        </w:tc>
      </w:tr>
      <w:tr>
        <w:tc>
          <w:tcPr>
            <w:tcW w:type="dxa" w:w="1872"/>
            <w:shd w:val="clear" w:color="auto" w:fill="FFFFFF"/>
            <w:tcMar>
              <w:top w:w="80" w:type="dxa"/>
              <w:bottom w:w="80" w:type="dxa"/>
              <w:left w:w="100" w:type="dxa"/>
              <w:right w:w="100" w:type="dxa"/>
            </w:tcMar>
          </w:tcPr>
          <w:p>
            <w:r>
              <w:rPr>
                <w:rFonts w:ascii="Calibri" w:hAnsi="Calibri"/>
                <w:b/>
                <w:i w:val="0"/>
                <w:color w:val="333333"/>
                <w:sz w:val="19"/>
              </w:rPr>
              <w:t>email</w:t>
            </w:r>
          </w:p>
        </w:tc>
        <w:tc>
          <w:tcPr>
            <w:tcW w:type="dxa" w:w="1728"/>
            <w:shd w:val="clear" w:color="auto" w:fill="FFFFFF"/>
            <w:tcMar>
              <w:top w:w="80" w:type="dxa"/>
              <w:bottom w:w="80" w:type="dxa"/>
              <w:left w:w="100" w:type="dxa"/>
              <w:right w:w="100" w:type="dxa"/>
            </w:tcMar>
          </w:tcPr>
          <w:p>
            <w:r>
              <w:rPr>
                <w:rFonts w:ascii="Calibri" w:hAnsi="Calibri"/>
                <w:b w:val="0"/>
                <w:i w:val="0"/>
                <w:color w:val="333333"/>
                <w:sz w:val="19"/>
              </w:rPr>
              <w:t>VARCHAR(120)</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UNIQUE, NOT NULL</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Candidate's email (indexed, used for login)</w:t>
            </w:r>
          </w:p>
        </w:tc>
      </w:tr>
      <w:tr>
        <w:tc>
          <w:tcPr>
            <w:tcW w:type="dxa" w:w="1872"/>
            <w:shd w:val="clear" w:color="auto" w:fill="F2F2F7"/>
            <w:tcMar>
              <w:top w:w="80" w:type="dxa"/>
              <w:bottom w:w="80" w:type="dxa"/>
              <w:left w:w="100" w:type="dxa"/>
              <w:right w:w="100" w:type="dxa"/>
            </w:tcMar>
          </w:tcPr>
          <w:p>
            <w:r>
              <w:rPr>
                <w:rFonts w:ascii="Calibri" w:hAnsi="Calibri"/>
                <w:b/>
                <w:i w:val="0"/>
                <w:color w:val="333333"/>
                <w:sz w:val="19"/>
              </w:rPr>
              <w:t>phone</w:t>
            </w:r>
          </w:p>
        </w:tc>
        <w:tc>
          <w:tcPr>
            <w:tcW w:type="dxa" w:w="1728"/>
            <w:shd w:val="clear" w:color="auto" w:fill="F2F2F7"/>
            <w:tcMar>
              <w:top w:w="80" w:type="dxa"/>
              <w:bottom w:w="80" w:type="dxa"/>
              <w:left w:w="100" w:type="dxa"/>
              <w:right w:w="100" w:type="dxa"/>
            </w:tcMar>
          </w:tcPr>
          <w:p>
            <w:r>
              <w:rPr>
                <w:rFonts w:ascii="Calibri" w:hAnsi="Calibri"/>
                <w:b w:val="0"/>
                <w:i w:val="0"/>
                <w:color w:val="333333"/>
                <w:sz w:val="19"/>
              </w:rPr>
              <w:t>VARCHAR(20)</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NOT NULL</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Formatted contact telephone number</w:t>
            </w:r>
          </w:p>
        </w:tc>
      </w:tr>
      <w:tr>
        <w:tc>
          <w:tcPr>
            <w:tcW w:type="dxa" w:w="1872"/>
            <w:shd w:val="clear" w:color="auto" w:fill="FFFFFF"/>
            <w:tcMar>
              <w:top w:w="80" w:type="dxa"/>
              <w:bottom w:w="80" w:type="dxa"/>
              <w:left w:w="100" w:type="dxa"/>
              <w:right w:w="100" w:type="dxa"/>
            </w:tcMar>
          </w:tcPr>
          <w:p>
            <w:r>
              <w:rPr>
                <w:rFonts w:ascii="Calibri" w:hAnsi="Calibri"/>
                <w:b/>
                <w:i w:val="0"/>
                <w:color w:val="333333"/>
                <w:sz w:val="19"/>
              </w:rPr>
              <w:t>street</w:t>
            </w:r>
          </w:p>
        </w:tc>
        <w:tc>
          <w:tcPr>
            <w:tcW w:type="dxa" w:w="1728"/>
            <w:shd w:val="clear" w:color="auto" w:fill="FFFFFF"/>
            <w:tcMar>
              <w:top w:w="80" w:type="dxa"/>
              <w:bottom w:w="80" w:type="dxa"/>
              <w:left w:w="100" w:type="dxa"/>
              <w:right w:w="100" w:type="dxa"/>
            </w:tcMar>
          </w:tcPr>
          <w:p>
            <w:r>
              <w:rPr>
                <w:rFonts w:ascii="Calibri" w:hAnsi="Calibri"/>
                <w:b w:val="0"/>
                <w:i w:val="0"/>
                <w:color w:val="333333"/>
                <w:sz w:val="19"/>
              </w:rPr>
              <w:t>VARCHAR(200)</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NOT NULL</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Street address details</w:t>
            </w:r>
          </w:p>
        </w:tc>
      </w:tr>
      <w:tr>
        <w:tc>
          <w:tcPr>
            <w:tcW w:type="dxa" w:w="1872"/>
            <w:shd w:val="clear" w:color="auto" w:fill="F2F2F7"/>
            <w:tcMar>
              <w:top w:w="80" w:type="dxa"/>
              <w:bottom w:w="80" w:type="dxa"/>
              <w:left w:w="100" w:type="dxa"/>
              <w:right w:w="100" w:type="dxa"/>
            </w:tcMar>
          </w:tcPr>
          <w:p>
            <w:r>
              <w:rPr>
                <w:rFonts w:ascii="Calibri" w:hAnsi="Calibri"/>
                <w:b/>
                <w:i w:val="0"/>
                <w:color w:val="333333"/>
                <w:sz w:val="19"/>
              </w:rPr>
              <w:t>city</w:t>
            </w:r>
          </w:p>
        </w:tc>
        <w:tc>
          <w:tcPr>
            <w:tcW w:type="dxa" w:w="1728"/>
            <w:shd w:val="clear" w:color="auto" w:fill="F2F2F7"/>
            <w:tcMar>
              <w:top w:w="80" w:type="dxa"/>
              <w:bottom w:w="80" w:type="dxa"/>
              <w:left w:w="100" w:type="dxa"/>
              <w:right w:w="100" w:type="dxa"/>
            </w:tcMar>
          </w:tcPr>
          <w:p>
            <w:r>
              <w:rPr>
                <w:rFonts w:ascii="Calibri" w:hAnsi="Calibri"/>
                <w:b w:val="0"/>
                <w:i w:val="0"/>
                <w:color w:val="333333"/>
                <w:sz w:val="19"/>
              </w:rPr>
              <w:t>VARCHAR(80)</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NOT NULL</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City name</w:t>
            </w:r>
          </w:p>
        </w:tc>
      </w:tr>
      <w:tr>
        <w:tc>
          <w:tcPr>
            <w:tcW w:type="dxa" w:w="1872"/>
            <w:shd w:val="clear" w:color="auto" w:fill="FFFFFF"/>
            <w:tcMar>
              <w:top w:w="80" w:type="dxa"/>
              <w:bottom w:w="80" w:type="dxa"/>
              <w:left w:w="100" w:type="dxa"/>
              <w:right w:w="100" w:type="dxa"/>
            </w:tcMar>
          </w:tcPr>
          <w:p>
            <w:r>
              <w:rPr>
                <w:rFonts w:ascii="Calibri" w:hAnsi="Calibri"/>
                <w:b/>
                <w:i w:val="0"/>
                <w:color w:val="333333"/>
                <w:sz w:val="19"/>
              </w:rPr>
              <w:t>state</w:t>
            </w:r>
          </w:p>
        </w:tc>
        <w:tc>
          <w:tcPr>
            <w:tcW w:type="dxa" w:w="1728"/>
            <w:shd w:val="clear" w:color="auto" w:fill="FFFFFF"/>
            <w:tcMar>
              <w:top w:w="80" w:type="dxa"/>
              <w:bottom w:w="80" w:type="dxa"/>
              <w:left w:w="100" w:type="dxa"/>
              <w:right w:w="100" w:type="dxa"/>
            </w:tcMar>
          </w:tcPr>
          <w:p>
            <w:r>
              <w:rPr>
                <w:rFonts w:ascii="Calibri" w:hAnsi="Calibri"/>
                <w:b w:val="0"/>
                <w:i w:val="0"/>
                <w:color w:val="333333"/>
                <w:sz w:val="19"/>
              </w:rPr>
              <w:t>VARCHAR(80)</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NOT NULL</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State/Province name</w:t>
            </w:r>
          </w:p>
        </w:tc>
      </w:tr>
      <w:tr>
        <w:tc>
          <w:tcPr>
            <w:tcW w:type="dxa" w:w="1872"/>
            <w:shd w:val="clear" w:color="auto" w:fill="F2F2F7"/>
            <w:tcMar>
              <w:top w:w="80" w:type="dxa"/>
              <w:bottom w:w="80" w:type="dxa"/>
              <w:left w:w="100" w:type="dxa"/>
              <w:right w:w="100" w:type="dxa"/>
            </w:tcMar>
          </w:tcPr>
          <w:p>
            <w:r>
              <w:rPr>
                <w:rFonts w:ascii="Calibri" w:hAnsi="Calibri"/>
                <w:b/>
                <w:i w:val="0"/>
                <w:color w:val="333333"/>
                <w:sz w:val="19"/>
              </w:rPr>
              <w:t>zip_code</w:t>
            </w:r>
          </w:p>
        </w:tc>
        <w:tc>
          <w:tcPr>
            <w:tcW w:type="dxa" w:w="1728"/>
            <w:shd w:val="clear" w:color="auto" w:fill="F2F2F7"/>
            <w:tcMar>
              <w:top w:w="80" w:type="dxa"/>
              <w:bottom w:w="80" w:type="dxa"/>
              <w:left w:w="100" w:type="dxa"/>
              <w:right w:w="100" w:type="dxa"/>
            </w:tcMar>
          </w:tcPr>
          <w:p>
            <w:r>
              <w:rPr>
                <w:rFonts w:ascii="Calibri" w:hAnsi="Calibri"/>
                <w:b w:val="0"/>
                <w:i w:val="0"/>
                <w:color w:val="333333"/>
                <w:sz w:val="19"/>
              </w:rPr>
              <w:t>VARCHAR(20)</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NOT NULL</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Mailing postal ZIP code</w:t>
            </w:r>
          </w:p>
        </w:tc>
      </w:tr>
      <w:tr>
        <w:tc>
          <w:tcPr>
            <w:tcW w:type="dxa" w:w="1872"/>
            <w:shd w:val="clear" w:color="auto" w:fill="FFFFFF"/>
            <w:tcMar>
              <w:top w:w="80" w:type="dxa"/>
              <w:bottom w:w="80" w:type="dxa"/>
              <w:left w:w="100" w:type="dxa"/>
              <w:right w:w="100" w:type="dxa"/>
            </w:tcMar>
          </w:tcPr>
          <w:p>
            <w:r>
              <w:rPr>
                <w:rFonts w:ascii="Calibri" w:hAnsi="Calibri"/>
                <w:b/>
                <w:i w:val="0"/>
                <w:color w:val="333333"/>
                <w:sz w:val="19"/>
              </w:rPr>
              <w:t>country</w:t>
            </w:r>
          </w:p>
        </w:tc>
        <w:tc>
          <w:tcPr>
            <w:tcW w:type="dxa" w:w="1728"/>
            <w:shd w:val="clear" w:color="auto" w:fill="FFFFFF"/>
            <w:tcMar>
              <w:top w:w="80" w:type="dxa"/>
              <w:bottom w:w="80" w:type="dxa"/>
              <w:left w:w="100" w:type="dxa"/>
              <w:right w:w="100" w:type="dxa"/>
            </w:tcMar>
          </w:tcPr>
          <w:p>
            <w:r>
              <w:rPr>
                <w:rFonts w:ascii="Calibri" w:hAnsi="Calibri"/>
                <w:b w:val="0"/>
                <w:i w:val="0"/>
                <w:color w:val="333333"/>
                <w:sz w:val="19"/>
              </w:rPr>
              <w:t>VARCHAR(80)</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NOT NULL</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Country of residence</w:t>
            </w:r>
          </w:p>
        </w:tc>
      </w:tr>
      <w:tr>
        <w:tc>
          <w:tcPr>
            <w:tcW w:type="dxa" w:w="1872"/>
            <w:shd w:val="clear" w:color="auto" w:fill="F2F2F7"/>
            <w:tcMar>
              <w:top w:w="80" w:type="dxa"/>
              <w:bottom w:w="80" w:type="dxa"/>
              <w:left w:w="100" w:type="dxa"/>
              <w:right w:w="100" w:type="dxa"/>
            </w:tcMar>
          </w:tcPr>
          <w:p>
            <w:r>
              <w:rPr>
                <w:rFonts w:ascii="Calibri" w:hAnsi="Calibri"/>
                <w:b/>
                <w:i w:val="0"/>
                <w:color w:val="333333"/>
                <w:sz w:val="19"/>
              </w:rPr>
              <w:t>high_school</w:t>
            </w:r>
          </w:p>
        </w:tc>
        <w:tc>
          <w:tcPr>
            <w:tcW w:type="dxa" w:w="1728"/>
            <w:shd w:val="clear" w:color="auto" w:fill="F2F2F7"/>
            <w:tcMar>
              <w:top w:w="80" w:type="dxa"/>
              <w:bottom w:w="80" w:type="dxa"/>
              <w:left w:w="100" w:type="dxa"/>
              <w:right w:w="100" w:type="dxa"/>
            </w:tcMar>
          </w:tcPr>
          <w:p>
            <w:r>
              <w:rPr>
                <w:rFonts w:ascii="Calibri" w:hAnsi="Calibri"/>
                <w:b w:val="0"/>
                <w:i w:val="0"/>
                <w:color w:val="333333"/>
                <w:sz w:val="19"/>
              </w:rPr>
              <w:t>VARCHAR(200)</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NOT NULL</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Name of previous secondary institution</w:t>
            </w:r>
          </w:p>
        </w:tc>
      </w:tr>
      <w:tr>
        <w:tc>
          <w:tcPr>
            <w:tcW w:type="dxa" w:w="1872"/>
            <w:shd w:val="clear" w:color="auto" w:fill="FFFFFF"/>
            <w:tcMar>
              <w:top w:w="80" w:type="dxa"/>
              <w:bottom w:w="80" w:type="dxa"/>
              <w:left w:w="100" w:type="dxa"/>
              <w:right w:w="100" w:type="dxa"/>
            </w:tcMar>
          </w:tcPr>
          <w:p>
            <w:r>
              <w:rPr>
                <w:rFonts w:ascii="Calibri" w:hAnsi="Calibri"/>
                <w:b/>
                <w:i w:val="0"/>
                <w:color w:val="333333"/>
                <w:sz w:val="19"/>
              </w:rPr>
              <w:t>graduation_year</w:t>
            </w:r>
          </w:p>
        </w:tc>
        <w:tc>
          <w:tcPr>
            <w:tcW w:type="dxa" w:w="1728"/>
            <w:shd w:val="clear" w:color="auto" w:fill="FFFFFF"/>
            <w:tcMar>
              <w:top w:w="80" w:type="dxa"/>
              <w:bottom w:w="80" w:type="dxa"/>
              <w:left w:w="100" w:type="dxa"/>
              <w:right w:w="100" w:type="dxa"/>
            </w:tcMar>
          </w:tcPr>
          <w:p>
            <w:r>
              <w:rPr>
                <w:rFonts w:ascii="Calibri" w:hAnsi="Calibri"/>
                <w:b w:val="0"/>
                <w:i w:val="0"/>
                <w:color w:val="333333"/>
                <w:sz w:val="19"/>
              </w:rPr>
              <w:t>INTEGER</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NOT NULL</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Year of high school graduation</w:t>
            </w:r>
          </w:p>
        </w:tc>
      </w:tr>
      <w:tr>
        <w:tc>
          <w:tcPr>
            <w:tcW w:type="dxa" w:w="1872"/>
            <w:shd w:val="clear" w:color="auto" w:fill="F2F2F7"/>
            <w:tcMar>
              <w:top w:w="80" w:type="dxa"/>
              <w:bottom w:w="80" w:type="dxa"/>
              <w:left w:w="100" w:type="dxa"/>
              <w:right w:w="100" w:type="dxa"/>
            </w:tcMar>
          </w:tcPr>
          <w:p>
            <w:r>
              <w:rPr>
                <w:rFonts w:ascii="Calibri" w:hAnsi="Calibri"/>
                <w:b/>
                <w:i w:val="0"/>
                <w:color w:val="333333"/>
                <w:sz w:val="19"/>
              </w:rPr>
              <w:t>major</w:t>
            </w:r>
          </w:p>
        </w:tc>
        <w:tc>
          <w:tcPr>
            <w:tcW w:type="dxa" w:w="1728"/>
            <w:shd w:val="clear" w:color="auto" w:fill="F2F2F7"/>
            <w:tcMar>
              <w:top w:w="80" w:type="dxa"/>
              <w:bottom w:w="80" w:type="dxa"/>
              <w:left w:w="100" w:type="dxa"/>
              <w:right w:w="100" w:type="dxa"/>
            </w:tcMar>
          </w:tcPr>
          <w:p>
            <w:r>
              <w:rPr>
                <w:rFonts w:ascii="Calibri" w:hAnsi="Calibri"/>
                <w:b w:val="0"/>
                <w:i w:val="0"/>
                <w:color w:val="333333"/>
                <w:sz w:val="19"/>
              </w:rPr>
              <w:t>VARCHAR(100)</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NOT NULL</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Enrolled academic major program name</w:t>
            </w:r>
          </w:p>
        </w:tc>
      </w:tr>
      <w:tr>
        <w:tc>
          <w:tcPr>
            <w:tcW w:type="dxa" w:w="1872"/>
            <w:shd w:val="clear" w:color="auto" w:fill="FFFFFF"/>
            <w:tcMar>
              <w:top w:w="80" w:type="dxa"/>
              <w:bottom w:w="80" w:type="dxa"/>
              <w:left w:w="100" w:type="dxa"/>
              <w:right w:w="100" w:type="dxa"/>
            </w:tcMar>
          </w:tcPr>
          <w:p>
            <w:r>
              <w:rPr>
                <w:rFonts w:ascii="Calibri" w:hAnsi="Calibri"/>
                <w:b/>
                <w:i w:val="0"/>
                <w:color w:val="333333"/>
                <w:sz w:val="19"/>
              </w:rPr>
              <w:t>enrollment_type</w:t>
            </w:r>
          </w:p>
        </w:tc>
        <w:tc>
          <w:tcPr>
            <w:tcW w:type="dxa" w:w="1728"/>
            <w:shd w:val="clear" w:color="auto" w:fill="FFFFFF"/>
            <w:tcMar>
              <w:top w:w="80" w:type="dxa"/>
              <w:bottom w:w="80" w:type="dxa"/>
              <w:left w:w="100" w:type="dxa"/>
              <w:right w:w="100" w:type="dxa"/>
            </w:tcMar>
          </w:tcPr>
          <w:p>
            <w:r>
              <w:rPr>
                <w:rFonts w:ascii="Calibri" w:hAnsi="Calibri"/>
                <w:b w:val="0"/>
                <w:i w:val="0"/>
                <w:color w:val="333333"/>
                <w:sz w:val="19"/>
              </w:rPr>
              <w:t>VARCHAR(20)</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NOT NULL</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Study workload type (full_time/part_time)</w:t>
            </w:r>
          </w:p>
        </w:tc>
      </w:tr>
      <w:tr>
        <w:tc>
          <w:tcPr>
            <w:tcW w:type="dxa" w:w="1872"/>
            <w:shd w:val="clear" w:color="auto" w:fill="F2F2F7"/>
            <w:tcMar>
              <w:top w:w="80" w:type="dxa"/>
              <w:bottom w:w="80" w:type="dxa"/>
              <w:left w:w="100" w:type="dxa"/>
              <w:right w:w="100" w:type="dxa"/>
            </w:tcMar>
          </w:tcPr>
          <w:p>
            <w:r>
              <w:rPr>
                <w:rFonts w:ascii="Calibri" w:hAnsi="Calibri"/>
                <w:b/>
                <w:i w:val="0"/>
                <w:color w:val="333333"/>
                <w:sz w:val="19"/>
              </w:rPr>
              <w:t>password_hash</w:t>
            </w:r>
          </w:p>
        </w:tc>
        <w:tc>
          <w:tcPr>
            <w:tcW w:type="dxa" w:w="1728"/>
            <w:shd w:val="clear" w:color="auto" w:fill="F2F2F7"/>
            <w:tcMar>
              <w:top w:w="80" w:type="dxa"/>
              <w:bottom w:w="80" w:type="dxa"/>
              <w:left w:w="100" w:type="dxa"/>
              <w:right w:w="100" w:type="dxa"/>
            </w:tcMar>
          </w:tcPr>
          <w:p>
            <w:r>
              <w:rPr>
                <w:rFonts w:ascii="Calibri" w:hAnsi="Calibri"/>
                <w:b w:val="0"/>
                <w:i w:val="0"/>
                <w:color w:val="333333"/>
                <w:sz w:val="19"/>
              </w:rPr>
              <w:t>VARCHAR(255)</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NOT NULL</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Bcrypt hashed password signature</w:t>
            </w:r>
          </w:p>
        </w:tc>
      </w:tr>
      <w:tr>
        <w:tc>
          <w:tcPr>
            <w:tcW w:type="dxa" w:w="1872"/>
            <w:shd w:val="clear" w:color="auto" w:fill="FFFFFF"/>
            <w:tcMar>
              <w:top w:w="80" w:type="dxa"/>
              <w:bottom w:w="80" w:type="dxa"/>
              <w:left w:w="100" w:type="dxa"/>
              <w:right w:w="100" w:type="dxa"/>
            </w:tcMar>
          </w:tcPr>
          <w:p>
            <w:r>
              <w:rPr>
                <w:rFonts w:ascii="Calibri" w:hAnsi="Calibri"/>
                <w:b/>
                <w:i w:val="0"/>
                <w:color w:val="333333"/>
                <w:sz w:val="19"/>
              </w:rPr>
              <w:t>registration_date</w:t>
            </w:r>
          </w:p>
        </w:tc>
        <w:tc>
          <w:tcPr>
            <w:tcW w:type="dxa" w:w="1728"/>
            <w:shd w:val="clear" w:color="auto" w:fill="FFFFFF"/>
            <w:tcMar>
              <w:top w:w="80" w:type="dxa"/>
              <w:bottom w:w="80" w:type="dxa"/>
              <w:left w:w="100" w:type="dxa"/>
              <w:right w:w="100" w:type="dxa"/>
            </w:tcMar>
          </w:tcPr>
          <w:p>
            <w:r>
              <w:rPr>
                <w:rFonts w:ascii="Calibri" w:hAnsi="Calibri"/>
                <w:b w:val="0"/>
                <w:i w:val="0"/>
                <w:color w:val="333333"/>
                <w:sz w:val="19"/>
              </w:rPr>
              <w:t>DATETIME</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DEFAULT CURRENT_TIMESTAMP</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Date and time of application submission</w:t>
            </w:r>
          </w:p>
        </w:tc>
      </w:tr>
      <w:tr>
        <w:tc>
          <w:tcPr>
            <w:tcW w:type="dxa" w:w="1872"/>
            <w:shd w:val="clear" w:color="auto" w:fill="F2F2F7"/>
            <w:tcMar>
              <w:top w:w="80" w:type="dxa"/>
              <w:bottom w:w="80" w:type="dxa"/>
              <w:left w:w="100" w:type="dxa"/>
              <w:right w:w="100" w:type="dxa"/>
            </w:tcMar>
          </w:tcPr>
          <w:p>
            <w:r>
              <w:rPr>
                <w:rFonts w:ascii="Calibri" w:hAnsi="Calibri"/>
                <w:b/>
                <w:i w:val="0"/>
                <w:color w:val="333333"/>
                <w:sz w:val="19"/>
              </w:rPr>
              <w:t>updated_at</w:t>
            </w:r>
          </w:p>
        </w:tc>
        <w:tc>
          <w:tcPr>
            <w:tcW w:type="dxa" w:w="1728"/>
            <w:shd w:val="clear" w:color="auto" w:fill="F2F2F7"/>
            <w:tcMar>
              <w:top w:w="80" w:type="dxa"/>
              <w:bottom w:w="80" w:type="dxa"/>
              <w:left w:w="100" w:type="dxa"/>
              <w:right w:w="100" w:type="dxa"/>
            </w:tcMar>
          </w:tcPr>
          <w:p>
            <w:r>
              <w:rPr>
                <w:rFonts w:ascii="Calibri" w:hAnsi="Calibri"/>
                <w:b w:val="0"/>
                <w:i w:val="0"/>
                <w:color w:val="333333"/>
                <w:sz w:val="19"/>
              </w:rPr>
              <w:t>DATETIME</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DEFAULT CURRENT_TIMESTAMP</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Date and time of last profile edit</w:t>
            </w:r>
          </w:p>
        </w:tc>
      </w:tr>
    </w:tbl>
    <w:p/>
    <w:p>
      <w:pPr>
        <w:keepNext/>
        <w:spacing w:before="240" w:after="80"/>
      </w:pPr>
      <w:r>
        <w:rPr>
          <w:rFonts w:ascii="Calibri" w:hAnsi="Calibri"/>
          <w:b/>
          <w:i w:val="0"/>
          <w:color w:val="00317E"/>
          <w:sz w:val="25"/>
        </w:rPr>
        <w:t>A.2 Complete Admins Table Schema</w:t>
      </w:r>
    </w:p>
    <w:tbl>
      <w:tblPr>
        <w:tblW w:type="auto" w:w="0"/>
        <w:jc w:val="center"/>
        <w:tblLook w:firstColumn="1" w:firstRow="1" w:lastColumn="0" w:lastRow="0" w:noHBand="0" w:noVBand="1" w:val="04A0"/>
      </w:tblPr>
      <w:tblGrid>
        <w:gridCol w:w="2340"/>
        <w:gridCol w:w="2340"/>
        <w:gridCol w:w="2340"/>
        <w:gridCol w:w="2340"/>
      </w:tblGrid>
      <w:tr>
        <w:tc>
          <w:tcPr>
            <w:tcW w:type="dxa" w:w="1872"/>
            <w:shd w:val="clear" w:color="auto" w:fill="00317E"/>
            <w:tcMar>
              <w:top w:w="100" w:type="dxa"/>
              <w:bottom w:w="100" w:type="dxa"/>
              <w:left w:w="120" w:type="dxa"/>
              <w:right w:w="120" w:type="dxa"/>
            </w:tcMar>
          </w:tcPr>
          <w:p>
            <w:r>
              <w:rPr>
                <w:rFonts w:ascii="Calibri" w:hAnsi="Calibri"/>
                <w:b/>
                <w:i w:val="0"/>
                <w:color w:val="D4AF37"/>
                <w:sz w:val="20"/>
              </w:rPr>
              <w:t>Column Name</w:t>
            </w:r>
          </w:p>
        </w:tc>
        <w:tc>
          <w:tcPr>
            <w:tcW w:type="dxa" w:w="1728"/>
            <w:shd w:val="clear" w:color="auto" w:fill="00317E"/>
            <w:tcMar>
              <w:top w:w="100" w:type="dxa"/>
              <w:bottom w:w="100" w:type="dxa"/>
              <w:left w:w="120" w:type="dxa"/>
              <w:right w:w="120" w:type="dxa"/>
            </w:tcMar>
          </w:tcPr>
          <w:p>
            <w:r>
              <w:rPr>
                <w:rFonts w:ascii="Calibri" w:hAnsi="Calibri"/>
                <w:b/>
                <w:i w:val="0"/>
                <w:color w:val="D4AF37"/>
                <w:sz w:val="20"/>
              </w:rPr>
              <w:t>Data Type</w:t>
            </w:r>
          </w:p>
        </w:tc>
        <w:tc>
          <w:tcPr>
            <w:tcW w:type="dxa" w:w="2880"/>
            <w:shd w:val="clear" w:color="auto" w:fill="00317E"/>
            <w:tcMar>
              <w:top w:w="100" w:type="dxa"/>
              <w:bottom w:w="100" w:type="dxa"/>
              <w:left w:w="120" w:type="dxa"/>
              <w:right w:w="120" w:type="dxa"/>
            </w:tcMar>
          </w:tcPr>
          <w:p>
            <w:r>
              <w:rPr>
                <w:rFonts w:ascii="Calibri" w:hAnsi="Calibri"/>
                <w:b/>
                <w:i w:val="0"/>
                <w:color w:val="D4AF37"/>
                <w:sz w:val="20"/>
              </w:rPr>
              <w:t>Nullability / Constraints</w:t>
            </w:r>
          </w:p>
        </w:tc>
        <w:tc>
          <w:tcPr>
            <w:tcW w:type="dxa" w:w="2880"/>
            <w:shd w:val="clear" w:color="auto" w:fill="00317E"/>
            <w:tcMar>
              <w:top w:w="100" w:type="dxa"/>
              <w:bottom w:w="100" w:type="dxa"/>
              <w:left w:w="120" w:type="dxa"/>
              <w:right w:w="120" w:type="dxa"/>
            </w:tcMar>
          </w:tcPr>
          <w:p>
            <w:r>
              <w:rPr>
                <w:rFonts w:ascii="Calibri" w:hAnsi="Calibri"/>
                <w:b/>
                <w:i w:val="0"/>
                <w:color w:val="D4AF37"/>
                <w:sz w:val="20"/>
              </w:rPr>
              <w:t>Description</w:t>
            </w:r>
          </w:p>
        </w:tc>
      </w:tr>
      <w:tr>
        <w:tc>
          <w:tcPr>
            <w:tcW w:type="dxa" w:w="1872"/>
            <w:shd w:val="clear" w:color="auto" w:fill="FFFFFF"/>
            <w:tcMar>
              <w:top w:w="80" w:type="dxa"/>
              <w:bottom w:w="80" w:type="dxa"/>
              <w:left w:w="100" w:type="dxa"/>
              <w:right w:w="100" w:type="dxa"/>
            </w:tcMar>
          </w:tcPr>
          <w:p>
            <w:r>
              <w:rPr>
                <w:rFonts w:ascii="Calibri" w:hAnsi="Calibri"/>
                <w:b/>
                <w:i w:val="0"/>
                <w:color w:val="333333"/>
                <w:sz w:val="19"/>
              </w:rPr>
              <w:t>id</w:t>
            </w:r>
          </w:p>
        </w:tc>
        <w:tc>
          <w:tcPr>
            <w:tcW w:type="dxa" w:w="1728"/>
            <w:shd w:val="clear" w:color="auto" w:fill="FFFFFF"/>
            <w:tcMar>
              <w:top w:w="80" w:type="dxa"/>
              <w:bottom w:w="80" w:type="dxa"/>
              <w:left w:w="100" w:type="dxa"/>
              <w:right w:w="100" w:type="dxa"/>
            </w:tcMar>
          </w:tcPr>
          <w:p>
            <w:r>
              <w:rPr>
                <w:rFonts w:ascii="Calibri" w:hAnsi="Calibri"/>
                <w:b w:val="0"/>
                <w:i w:val="0"/>
                <w:color w:val="333333"/>
                <w:sz w:val="19"/>
              </w:rPr>
              <w:t>INTEGER</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PRIMARY KEY AUTO_INCREMENT</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Unique internal database record key</w:t>
            </w:r>
          </w:p>
        </w:tc>
      </w:tr>
      <w:tr>
        <w:tc>
          <w:tcPr>
            <w:tcW w:type="dxa" w:w="1872"/>
            <w:shd w:val="clear" w:color="auto" w:fill="F2F2F7"/>
            <w:tcMar>
              <w:top w:w="80" w:type="dxa"/>
              <w:bottom w:w="80" w:type="dxa"/>
              <w:left w:w="100" w:type="dxa"/>
              <w:right w:w="100" w:type="dxa"/>
            </w:tcMar>
          </w:tcPr>
          <w:p>
            <w:r>
              <w:rPr>
                <w:rFonts w:ascii="Calibri" w:hAnsi="Calibri"/>
                <w:b/>
                <w:i w:val="0"/>
                <w:color w:val="333333"/>
                <w:sz w:val="19"/>
              </w:rPr>
              <w:t>username</w:t>
            </w:r>
          </w:p>
        </w:tc>
        <w:tc>
          <w:tcPr>
            <w:tcW w:type="dxa" w:w="1728"/>
            <w:shd w:val="clear" w:color="auto" w:fill="F2F2F7"/>
            <w:tcMar>
              <w:top w:w="80" w:type="dxa"/>
              <w:bottom w:w="80" w:type="dxa"/>
              <w:left w:w="100" w:type="dxa"/>
              <w:right w:w="100" w:type="dxa"/>
            </w:tcMar>
          </w:tcPr>
          <w:p>
            <w:r>
              <w:rPr>
                <w:rFonts w:ascii="Calibri" w:hAnsi="Calibri"/>
                <w:b w:val="0"/>
                <w:i w:val="0"/>
                <w:color w:val="333333"/>
                <w:sz w:val="19"/>
              </w:rPr>
              <w:t>VARCHAR(80)</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UNIQUE, NOT NULL</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Unique administrator username</w:t>
            </w:r>
          </w:p>
        </w:tc>
      </w:tr>
      <w:tr>
        <w:tc>
          <w:tcPr>
            <w:tcW w:type="dxa" w:w="1872"/>
            <w:shd w:val="clear" w:color="auto" w:fill="FFFFFF"/>
            <w:tcMar>
              <w:top w:w="80" w:type="dxa"/>
              <w:bottom w:w="80" w:type="dxa"/>
              <w:left w:w="100" w:type="dxa"/>
              <w:right w:w="100" w:type="dxa"/>
            </w:tcMar>
          </w:tcPr>
          <w:p>
            <w:r>
              <w:rPr>
                <w:rFonts w:ascii="Calibri" w:hAnsi="Calibri"/>
                <w:b/>
                <w:i w:val="0"/>
                <w:color w:val="333333"/>
                <w:sz w:val="19"/>
              </w:rPr>
              <w:t>email</w:t>
            </w:r>
          </w:p>
        </w:tc>
        <w:tc>
          <w:tcPr>
            <w:tcW w:type="dxa" w:w="1728"/>
            <w:shd w:val="clear" w:color="auto" w:fill="FFFFFF"/>
            <w:tcMar>
              <w:top w:w="80" w:type="dxa"/>
              <w:bottom w:w="80" w:type="dxa"/>
              <w:left w:w="100" w:type="dxa"/>
              <w:right w:w="100" w:type="dxa"/>
            </w:tcMar>
          </w:tcPr>
          <w:p>
            <w:r>
              <w:rPr>
                <w:rFonts w:ascii="Calibri" w:hAnsi="Calibri"/>
                <w:b w:val="0"/>
                <w:i w:val="0"/>
                <w:color w:val="333333"/>
                <w:sz w:val="19"/>
              </w:rPr>
              <w:t>VARCHAR(120)</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UNIQUE, NOT NULL</w:t>
            </w:r>
          </w:p>
        </w:tc>
        <w:tc>
          <w:tcPr>
            <w:tcW w:type="dxa" w:w="2880"/>
            <w:shd w:val="clear" w:color="auto" w:fill="FFFFFF"/>
            <w:tcMar>
              <w:top w:w="80" w:type="dxa"/>
              <w:bottom w:w="80" w:type="dxa"/>
              <w:left w:w="100" w:type="dxa"/>
              <w:right w:w="100" w:type="dxa"/>
            </w:tcMar>
          </w:tcPr>
          <w:p>
            <w:r>
              <w:rPr>
                <w:rFonts w:ascii="Calibri" w:hAnsi="Calibri"/>
                <w:b w:val="0"/>
                <w:i w:val="0"/>
                <w:color w:val="333333"/>
                <w:sz w:val="19"/>
              </w:rPr>
              <w:t>Contact email address (indexed)</w:t>
            </w:r>
          </w:p>
        </w:tc>
      </w:tr>
      <w:tr>
        <w:tc>
          <w:tcPr>
            <w:tcW w:type="dxa" w:w="1872"/>
            <w:shd w:val="clear" w:color="auto" w:fill="F2F2F7"/>
            <w:tcMar>
              <w:top w:w="80" w:type="dxa"/>
              <w:bottom w:w="80" w:type="dxa"/>
              <w:left w:w="100" w:type="dxa"/>
              <w:right w:w="100" w:type="dxa"/>
            </w:tcMar>
          </w:tcPr>
          <w:p>
            <w:r>
              <w:rPr>
                <w:rFonts w:ascii="Calibri" w:hAnsi="Calibri"/>
                <w:b/>
                <w:i w:val="0"/>
                <w:color w:val="333333"/>
                <w:sz w:val="19"/>
              </w:rPr>
              <w:t>password_hash</w:t>
            </w:r>
          </w:p>
        </w:tc>
        <w:tc>
          <w:tcPr>
            <w:tcW w:type="dxa" w:w="1728"/>
            <w:shd w:val="clear" w:color="auto" w:fill="F2F2F7"/>
            <w:tcMar>
              <w:top w:w="80" w:type="dxa"/>
              <w:bottom w:w="80" w:type="dxa"/>
              <w:left w:w="100" w:type="dxa"/>
              <w:right w:w="100" w:type="dxa"/>
            </w:tcMar>
          </w:tcPr>
          <w:p>
            <w:r>
              <w:rPr>
                <w:rFonts w:ascii="Calibri" w:hAnsi="Calibri"/>
                <w:b w:val="0"/>
                <w:i w:val="0"/>
                <w:color w:val="333333"/>
                <w:sz w:val="19"/>
              </w:rPr>
              <w:t>VARCHAR(255)</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NOT NULL</w:t>
            </w:r>
          </w:p>
        </w:tc>
        <w:tc>
          <w:tcPr>
            <w:tcW w:type="dxa" w:w="2880"/>
            <w:shd w:val="clear" w:color="auto" w:fill="F2F2F7"/>
            <w:tcMar>
              <w:top w:w="80" w:type="dxa"/>
              <w:bottom w:w="80" w:type="dxa"/>
              <w:left w:w="100" w:type="dxa"/>
              <w:right w:w="100" w:type="dxa"/>
            </w:tcMar>
          </w:tcPr>
          <w:p>
            <w:r>
              <w:rPr>
                <w:rFonts w:ascii="Calibri" w:hAnsi="Calibri"/>
                <w:b w:val="0"/>
                <w:i w:val="0"/>
                <w:color w:val="333333"/>
                <w:sz w:val="19"/>
              </w:rPr>
              <w:t>Bcrypt hashed password signature</w:t>
            </w:r>
          </w:p>
        </w:tc>
      </w:tr>
    </w:tbl>
    <w:p/>
    <w:p>
      <w:pPr>
        <w:keepNext/>
        <w:spacing w:before="240" w:after="80"/>
      </w:pPr>
      <w:r>
        <w:rPr>
          <w:rFonts w:ascii="Calibri" w:hAnsi="Calibri"/>
          <w:b/>
          <w:i w:val="0"/>
          <w:color w:val="00317E"/>
          <w:sz w:val="25"/>
        </w:rPr>
        <w:t>A.3 Sample Database Records</w:t>
      </w:r>
    </w:p>
    <w:p>
      <w:pPr>
        <w:spacing w:after="160" w:line="276" w:lineRule="auto"/>
      </w:pPr>
      <w:r>
        <w:rPr>
          <w:rFonts w:ascii="Calibri" w:hAnsi="Calibri"/>
          <w:b w:val="0"/>
          <w:i w:val="0"/>
          <w:color w:val="333333"/>
          <w:sz w:val="22"/>
        </w:rPr>
        <w:t>The following dataset of 20 students was seeded in the database to test dynamic searching, sorting, and dashboard rendering: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576"/>
            <w:shd w:val="clear" w:color="auto" w:fill="00317E"/>
            <w:tcMar>
              <w:top w:w="100" w:type="dxa"/>
              <w:bottom w:w="100" w:type="dxa"/>
              <w:left w:w="120" w:type="dxa"/>
              <w:right w:w="120" w:type="dxa"/>
            </w:tcMar>
          </w:tcPr>
          <w:p>
            <w:r>
              <w:rPr>
                <w:rFonts w:ascii="Calibri" w:hAnsi="Calibri"/>
                <w:b/>
                <w:i w:val="0"/>
                <w:color w:val="D4AF37"/>
                <w:sz w:val="19"/>
              </w:rPr>
              <w:t>ID</w:t>
            </w:r>
          </w:p>
        </w:tc>
        <w:tc>
          <w:tcPr>
            <w:tcW w:type="dxa" w:w="1872"/>
            <w:shd w:val="clear" w:color="auto" w:fill="00317E"/>
            <w:tcMar>
              <w:top w:w="100" w:type="dxa"/>
              <w:bottom w:w="100" w:type="dxa"/>
              <w:left w:w="120" w:type="dxa"/>
              <w:right w:w="120" w:type="dxa"/>
            </w:tcMar>
          </w:tcPr>
          <w:p>
            <w:r>
              <w:rPr>
                <w:rFonts w:ascii="Calibri" w:hAnsi="Calibri"/>
                <w:b/>
                <w:i w:val="0"/>
                <w:color w:val="D4AF37"/>
                <w:sz w:val="19"/>
              </w:rPr>
              <w:t>Student ID</w:t>
            </w:r>
          </w:p>
        </w:tc>
        <w:tc>
          <w:tcPr>
            <w:tcW w:type="dxa" w:w="2016"/>
            <w:shd w:val="clear" w:color="auto" w:fill="00317E"/>
            <w:tcMar>
              <w:top w:w="100" w:type="dxa"/>
              <w:bottom w:w="100" w:type="dxa"/>
              <w:left w:w="120" w:type="dxa"/>
              <w:right w:w="120" w:type="dxa"/>
            </w:tcMar>
          </w:tcPr>
          <w:p>
            <w:r>
              <w:rPr>
                <w:rFonts w:ascii="Calibri" w:hAnsi="Calibri"/>
                <w:b/>
                <w:i w:val="0"/>
                <w:color w:val="D4AF37"/>
                <w:sz w:val="19"/>
              </w:rPr>
              <w:t>Name</w:t>
            </w:r>
          </w:p>
        </w:tc>
        <w:tc>
          <w:tcPr>
            <w:tcW w:type="dxa" w:w="2592"/>
            <w:shd w:val="clear" w:color="auto" w:fill="00317E"/>
            <w:tcMar>
              <w:top w:w="100" w:type="dxa"/>
              <w:bottom w:w="100" w:type="dxa"/>
              <w:left w:w="120" w:type="dxa"/>
              <w:right w:w="120" w:type="dxa"/>
            </w:tcMar>
          </w:tcPr>
          <w:p>
            <w:r>
              <w:rPr>
                <w:rFonts w:ascii="Calibri" w:hAnsi="Calibri"/>
                <w:b/>
                <w:i w:val="0"/>
                <w:color w:val="D4AF37"/>
                <w:sz w:val="19"/>
              </w:rPr>
              <w:t>Email</w:t>
            </w:r>
          </w:p>
        </w:tc>
        <w:tc>
          <w:tcPr>
            <w:tcW w:type="dxa" w:w="1440"/>
            <w:shd w:val="clear" w:color="auto" w:fill="00317E"/>
            <w:tcMar>
              <w:top w:w="100" w:type="dxa"/>
              <w:bottom w:w="100" w:type="dxa"/>
              <w:left w:w="120" w:type="dxa"/>
              <w:right w:w="120" w:type="dxa"/>
            </w:tcMar>
          </w:tcPr>
          <w:p>
            <w:r>
              <w:rPr>
                <w:rFonts w:ascii="Calibri" w:hAnsi="Calibri"/>
                <w:b/>
                <w:i w:val="0"/>
                <w:color w:val="D4AF37"/>
                <w:sz w:val="19"/>
              </w:rPr>
              <w:t>Major</w:t>
            </w:r>
          </w:p>
        </w:tc>
        <w:tc>
          <w:tcPr>
            <w:tcW w:type="dxa" w:w="1152"/>
            <w:shd w:val="clear" w:color="auto" w:fill="00317E"/>
            <w:tcMar>
              <w:top w:w="100" w:type="dxa"/>
              <w:bottom w:w="100" w:type="dxa"/>
              <w:left w:w="120" w:type="dxa"/>
              <w:right w:w="120" w:type="dxa"/>
            </w:tcMar>
          </w:tcPr>
          <w:p>
            <w:r>
              <w:rPr>
                <w:rFonts w:ascii="Calibri" w:hAnsi="Calibri"/>
                <w:b/>
                <w:i w:val="0"/>
                <w:color w:val="D4AF37"/>
                <w:sz w:val="19"/>
              </w:rPr>
              <w:t>Type</w:t>
            </w:r>
          </w:p>
        </w:tc>
      </w:tr>
      <w:tr>
        <w:tc>
          <w:tcPr>
            <w:tcW w:type="dxa" w:w="576"/>
            <w:shd w:val="clear" w:color="auto" w:fill="FFFFFF"/>
            <w:tcMar>
              <w:top w:w="80" w:type="dxa"/>
              <w:bottom w:w="80" w:type="dxa"/>
              <w:left w:w="100" w:type="dxa"/>
              <w:right w:w="100" w:type="dxa"/>
            </w:tcMar>
          </w:tcPr>
          <w:p>
            <w:r>
              <w:rPr>
                <w:rFonts w:ascii="Calibri" w:hAnsi="Calibri"/>
                <w:b/>
                <w:i w:val="0"/>
                <w:color w:val="333333"/>
                <w:sz w:val="18"/>
              </w:rPr>
              <w:t>1</w:t>
            </w:r>
          </w:p>
        </w:tc>
        <w:tc>
          <w:tcPr>
            <w:tcW w:type="dxa" w:w="1872"/>
            <w:shd w:val="clear" w:color="auto" w:fill="FFFFFF"/>
            <w:tcMar>
              <w:top w:w="80" w:type="dxa"/>
              <w:bottom w:w="80" w:type="dxa"/>
              <w:left w:w="100" w:type="dxa"/>
              <w:right w:w="100" w:type="dxa"/>
            </w:tcMar>
          </w:tcPr>
          <w:p>
            <w:r>
              <w:rPr>
                <w:rFonts w:ascii="Calibri" w:hAnsi="Calibri"/>
                <w:b w:val="0"/>
                <w:i w:val="0"/>
                <w:color w:val="333333"/>
                <w:sz w:val="18"/>
              </w:rPr>
              <w:t>STU-2026-KWLF</w:t>
            </w:r>
          </w:p>
        </w:tc>
        <w:tc>
          <w:tcPr>
            <w:tcW w:type="dxa" w:w="2016"/>
            <w:shd w:val="clear" w:color="auto" w:fill="FFFFFF"/>
            <w:tcMar>
              <w:top w:w="80" w:type="dxa"/>
              <w:bottom w:w="80" w:type="dxa"/>
              <w:left w:w="100" w:type="dxa"/>
              <w:right w:w="100" w:type="dxa"/>
            </w:tcMar>
          </w:tcPr>
          <w:p>
            <w:r>
              <w:rPr>
                <w:rFonts w:ascii="Calibri" w:hAnsi="Calibri"/>
                <w:b w:val="0"/>
                <w:i w:val="0"/>
                <w:color w:val="333333"/>
                <w:sz w:val="18"/>
              </w:rPr>
              <w:t>Emma Johnson</w:t>
            </w:r>
          </w:p>
        </w:tc>
        <w:tc>
          <w:tcPr>
            <w:tcW w:type="dxa" w:w="2592"/>
            <w:shd w:val="clear" w:color="auto" w:fill="FFFFFF"/>
            <w:tcMar>
              <w:top w:w="80" w:type="dxa"/>
              <w:bottom w:w="80" w:type="dxa"/>
              <w:left w:w="100" w:type="dxa"/>
              <w:right w:w="100" w:type="dxa"/>
            </w:tcMar>
          </w:tcPr>
          <w:p>
            <w:r>
              <w:rPr>
                <w:rFonts w:ascii="Calibri" w:hAnsi="Calibri"/>
                <w:b w:val="0"/>
                <w:i w:val="0"/>
                <w:color w:val="333333"/>
                <w:sz w:val="18"/>
              </w:rPr>
              <w:t>emma.johnson@email.com</w:t>
            </w:r>
          </w:p>
        </w:tc>
        <w:tc>
          <w:tcPr>
            <w:tcW w:type="dxa" w:w="1440"/>
            <w:shd w:val="clear" w:color="auto" w:fill="FFFFFF"/>
            <w:tcMar>
              <w:top w:w="80" w:type="dxa"/>
              <w:bottom w:w="80" w:type="dxa"/>
              <w:left w:w="100" w:type="dxa"/>
              <w:right w:w="100" w:type="dxa"/>
            </w:tcMar>
          </w:tcPr>
          <w:p>
            <w:r>
              <w:rPr>
                <w:rFonts w:ascii="Calibri" w:hAnsi="Calibri"/>
                <w:b w:val="0"/>
                <w:i w:val="0"/>
                <w:color w:val="333333"/>
                <w:sz w:val="18"/>
              </w:rPr>
              <w:t>Computer Science</w:t>
            </w:r>
          </w:p>
        </w:tc>
        <w:tc>
          <w:tcPr>
            <w:tcW w:type="dxa" w:w="1152"/>
            <w:shd w:val="clear" w:color="auto" w:fill="FFFFFF"/>
            <w:tcMar>
              <w:top w:w="80" w:type="dxa"/>
              <w:bottom w:w="80" w:type="dxa"/>
              <w:left w:w="100" w:type="dxa"/>
              <w:right w:w="100" w:type="dxa"/>
            </w:tcMar>
          </w:tcPr>
          <w:p>
            <w:r>
              <w:rPr>
                <w:rFonts w:ascii="Calibri" w:hAnsi="Calibri"/>
                <w:b w:val="0"/>
                <w:i w:val="0"/>
                <w:color w:val="333333"/>
                <w:sz w:val="18"/>
              </w:rPr>
              <w:t>Full-time</w:t>
            </w:r>
          </w:p>
        </w:tc>
      </w:tr>
      <w:tr>
        <w:tc>
          <w:tcPr>
            <w:tcW w:type="dxa" w:w="576"/>
            <w:shd w:val="clear" w:color="auto" w:fill="F2F2F7"/>
            <w:tcMar>
              <w:top w:w="80" w:type="dxa"/>
              <w:bottom w:w="80" w:type="dxa"/>
              <w:left w:w="100" w:type="dxa"/>
              <w:right w:w="100" w:type="dxa"/>
            </w:tcMar>
          </w:tcPr>
          <w:p>
            <w:r>
              <w:rPr>
                <w:rFonts w:ascii="Calibri" w:hAnsi="Calibri"/>
                <w:b/>
                <w:i w:val="0"/>
                <w:color w:val="333333"/>
                <w:sz w:val="18"/>
              </w:rPr>
              <w:t>2</w:t>
            </w:r>
          </w:p>
        </w:tc>
        <w:tc>
          <w:tcPr>
            <w:tcW w:type="dxa" w:w="1872"/>
            <w:shd w:val="clear" w:color="auto" w:fill="F2F2F7"/>
            <w:tcMar>
              <w:top w:w="80" w:type="dxa"/>
              <w:bottom w:w="80" w:type="dxa"/>
              <w:left w:w="100" w:type="dxa"/>
              <w:right w:w="100" w:type="dxa"/>
            </w:tcMar>
          </w:tcPr>
          <w:p>
            <w:r>
              <w:rPr>
                <w:rFonts w:ascii="Calibri" w:hAnsi="Calibri"/>
                <w:b w:val="0"/>
                <w:i w:val="0"/>
                <w:color w:val="333333"/>
                <w:sz w:val="18"/>
              </w:rPr>
              <w:t>STU-2026-8R5X</w:t>
            </w:r>
          </w:p>
        </w:tc>
        <w:tc>
          <w:tcPr>
            <w:tcW w:type="dxa" w:w="2016"/>
            <w:shd w:val="clear" w:color="auto" w:fill="F2F2F7"/>
            <w:tcMar>
              <w:top w:w="80" w:type="dxa"/>
              <w:bottom w:w="80" w:type="dxa"/>
              <w:left w:w="100" w:type="dxa"/>
              <w:right w:w="100" w:type="dxa"/>
            </w:tcMar>
          </w:tcPr>
          <w:p>
            <w:r>
              <w:rPr>
                <w:rFonts w:ascii="Calibri" w:hAnsi="Calibri"/>
                <w:b w:val="0"/>
                <w:i w:val="0"/>
                <w:color w:val="333333"/>
                <w:sz w:val="18"/>
              </w:rPr>
              <w:t>Liam Williams</w:t>
            </w:r>
          </w:p>
        </w:tc>
        <w:tc>
          <w:tcPr>
            <w:tcW w:type="dxa" w:w="2592"/>
            <w:shd w:val="clear" w:color="auto" w:fill="F2F2F7"/>
            <w:tcMar>
              <w:top w:w="80" w:type="dxa"/>
              <w:bottom w:w="80" w:type="dxa"/>
              <w:left w:w="100" w:type="dxa"/>
              <w:right w:w="100" w:type="dxa"/>
            </w:tcMar>
          </w:tcPr>
          <w:p>
            <w:r>
              <w:rPr>
                <w:rFonts w:ascii="Calibri" w:hAnsi="Calibri"/>
                <w:b w:val="0"/>
                <w:i w:val="0"/>
                <w:color w:val="333333"/>
                <w:sz w:val="18"/>
              </w:rPr>
              <w:t>liam.williams@email.com</w:t>
            </w:r>
          </w:p>
        </w:tc>
        <w:tc>
          <w:tcPr>
            <w:tcW w:type="dxa" w:w="1440"/>
            <w:shd w:val="clear" w:color="auto" w:fill="F2F2F7"/>
            <w:tcMar>
              <w:top w:w="80" w:type="dxa"/>
              <w:bottom w:w="80" w:type="dxa"/>
              <w:left w:w="100" w:type="dxa"/>
              <w:right w:w="100" w:type="dxa"/>
            </w:tcMar>
          </w:tcPr>
          <w:p>
            <w:r>
              <w:rPr>
                <w:rFonts w:ascii="Calibri" w:hAnsi="Calibri"/>
                <w:b w:val="0"/>
                <w:i w:val="0"/>
                <w:color w:val="333333"/>
                <w:sz w:val="18"/>
              </w:rPr>
              <w:t>Data Science</w:t>
            </w:r>
          </w:p>
        </w:tc>
        <w:tc>
          <w:tcPr>
            <w:tcW w:type="dxa" w:w="1152"/>
            <w:shd w:val="clear" w:color="auto" w:fill="F2F2F7"/>
            <w:tcMar>
              <w:top w:w="80" w:type="dxa"/>
              <w:bottom w:w="80" w:type="dxa"/>
              <w:left w:w="100" w:type="dxa"/>
              <w:right w:w="100" w:type="dxa"/>
            </w:tcMar>
          </w:tcPr>
          <w:p>
            <w:r>
              <w:rPr>
                <w:rFonts w:ascii="Calibri" w:hAnsi="Calibri"/>
                <w:b w:val="0"/>
                <w:i w:val="0"/>
                <w:color w:val="333333"/>
                <w:sz w:val="18"/>
              </w:rPr>
              <w:t>Full-time</w:t>
            </w:r>
          </w:p>
        </w:tc>
      </w:tr>
      <w:tr>
        <w:tc>
          <w:tcPr>
            <w:tcW w:type="dxa" w:w="576"/>
            <w:shd w:val="clear" w:color="auto" w:fill="FFFFFF"/>
            <w:tcMar>
              <w:top w:w="80" w:type="dxa"/>
              <w:bottom w:w="80" w:type="dxa"/>
              <w:left w:w="100" w:type="dxa"/>
              <w:right w:w="100" w:type="dxa"/>
            </w:tcMar>
          </w:tcPr>
          <w:p>
            <w:r>
              <w:rPr>
                <w:rFonts w:ascii="Calibri" w:hAnsi="Calibri"/>
                <w:b/>
                <w:i w:val="0"/>
                <w:color w:val="333333"/>
                <w:sz w:val="18"/>
              </w:rPr>
              <w:t>3</w:t>
            </w:r>
          </w:p>
        </w:tc>
        <w:tc>
          <w:tcPr>
            <w:tcW w:type="dxa" w:w="1872"/>
            <w:shd w:val="clear" w:color="auto" w:fill="FFFFFF"/>
            <w:tcMar>
              <w:top w:w="80" w:type="dxa"/>
              <w:bottom w:w="80" w:type="dxa"/>
              <w:left w:w="100" w:type="dxa"/>
              <w:right w:w="100" w:type="dxa"/>
            </w:tcMar>
          </w:tcPr>
          <w:p>
            <w:r>
              <w:rPr>
                <w:rFonts w:ascii="Calibri" w:hAnsi="Calibri"/>
                <w:b w:val="0"/>
                <w:i w:val="0"/>
                <w:color w:val="333333"/>
                <w:sz w:val="18"/>
              </w:rPr>
              <w:t>STU-2026-GD4L</w:t>
            </w:r>
          </w:p>
        </w:tc>
        <w:tc>
          <w:tcPr>
            <w:tcW w:type="dxa" w:w="2016"/>
            <w:shd w:val="clear" w:color="auto" w:fill="FFFFFF"/>
            <w:tcMar>
              <w:top w:w="80" w:type="dxa"/>
              <w:bottom w:w="80" w:type="dxa"/>
              <w:left w:w="100" w:type="dxa"/>
              <w:right w:w="100" w:type="dxa"/>
            </w:tcMar>
          </w:tcPr>
          <w:p>
            <w:r>
              <w:rPr>
                <w:rFonts w:ascii="Calibri" w:hAnsi="Calibri"/>
                <w:b w:val="0"/>
                <w:i w:val="0"/>
                <w:color w:val="333333"/>
                <w:sz w:val="18"/>
              </w:rPr>
              <w:t>Sophia Brown</w:t>
            </w:r>
          </w:p>
        </w:tc>
        <w:tc>
          <w:tcPr>
            <w:tcW w:type="dxa" w:w="2592"/>
            <w:shd w:val="clear" w:color="auto" w:fill="FFFFFF"/>
            <w:tcMar>
              <w:top w:w="80" w:type="dxa"/>
              <w:bottom w:w="80" w:type="dxa"/>
              <w:left w:w="100" w:type="dxa"/>
              <w:right w:w="100" w:type="dxa"/>
            </w:tcMar>
          </w:tcPr>
          <w:p>
            <w:r>
              <w:rPr>
                <w:rFonts w:ascii="Calibri" w:hAnsi="Calibri"/>
                <w:b w:val="0"/>
                <w:i w:val="0"/>
                <w:color w:val="333333"/>
                <w:sz w:val="18"/>
              </w:rPr>
              <w:t>sophia.brown@email.com</w:t>
            </w:r>
          </w:p>
        </w:tc>
        <w:tc>
          <w:tcPr>
            <w:tcW w:type="dxa" w:w="1440"/>
            <w:shd w:val="clear" w:color="auto" w:fill="FFFFFF"/>
            <w:tcMar>
              <w:top w:w="80" w:type="dxa"/>
              <w:bottom w:w="80" w:type="dxa"/>
              <w:left w:w="100" w:type="dxa"/>
              <w:right w:w="100" w:type="dxa"/>
            </w:tcMar>
          </w:tcPr>
          <w:p>
            <w:r>
              <w:rPr>
                <w:rFonts w:ascii="Calibri" w:hAnsi="Calibri"/>
                <w:b w:val="0"/>
                <w:i w:val="0"/>
                <w:color w:val="333333"/>
                <w:sz w:val="18"/>
              </w:rPr>
              <w:t>Psychology</w:t>
            </w:r>
          </w:p>
        </w:tc>
        <w:tc>
          <w:tcPr>
            <w:tcW w:type="dxa" w:w="1152"/>
            <w:shd w:val="clear" w:color="auto" w:fill="FFFFFF"/>
            <w:tcMar>
              <w:top w:w="80" w:type="dxa"/>
              <w:bottom w:w="80" w:type="dxa"/>
              <w:left w:w="100" w:type="dxa"/>
              <w:right w:w="100" w:type="dxa"/>
            </w:tcMar>
          </w:tcPr>
          <w:p>
            <w:r>
              <w:rPr>
                <w:rFonts w:ascii="Calibri" w:hAnsi="Calibri"/>
                <w:b w:val="0"/>
                <w:i w:val="0"/>
                <w:color w:val="333333"/>
                <w:sz w:val="18"/>
              </w:rPr>
              <w:t>Part-time</w:t>
            </w:r>
          </w:p>
        </w:tc>
      </w:tr>
      <w:tr>
        <w:tc>
          <w:tcPr>
            <w:tcW w:type="dxa" w:w="576"/>
            <w:shd w:val="clear" w:color="auto" w:fill="F2F2F7"/>
            <w:tcMar>
              <w:top w:w="80" w:type="dxa"/>
              <w:bottom w:w="80" w:type="dxa"/>
              <w:left w:w="100" w:type="dxa"/>
              <w:right w:w="100" w:type="dxa"/>
            </w:tcMar>
          </w:tcPr>
          <w:p>
            <w:r>
              <w:rPr>
                <w:rFonts w:ascii="Calibri" w:hAnsi="Calibri"/>
                <w:b/>
                <w:i w:val="0"/>
                <w:color w:val="333333"/>
                <w:sz w:val="18"/>
              </w:rPr>
              <w:t>4</w:t>
            </w:r>
          </w:p>
        </w:tc>
        <w:tc>
          <w:tcPr>
            <w:tcW w:type="dxa" w:w="1872"/>
            <w:shd w:val="clear" w:color="auto" w:fill="F2F2F7"/>
            <w:tcMar>
              <w:top w:w="80" w:type="dxa"/>
              <w:bottom w:w="80" w:type="dxa"/>
              <w:left w:w="100" w:type="dxa"/>
              <w:right w:w="100" w:type="dxa"/>
            </w:tcMar>
          </w:tcPr>
          <w:p>
            <w:r>
              <w:rPr>
                <w:rFonts w:ascii="Calibri" w:hAnsi="Calibri"/>
                <w:b w:val="0"/>
                <w:i w:val="0"/>
                <w:color w:val="333333"/>
                <w:sz w:val="18"/>
              </w:rPr>
              <w:t>STU-2026-DM6R</w:t>
            </w:r>
          </w:p>
        </w:tc>
        <w:tc>
          <w:tcPr>
            <w:tcW w:type="dxa" w:w="2016"/>
            <w:shd w:val="clear" w:color="auto" w:fill="F2F2F7"/>
            <w:tcMar>
              <w:top w:w="80" w:type="dxa"/>
              <w:bottom w:w="80" w:type="dxa"/>
              <w:left w:w="100" w:type="dxa"/>
              <w:right w:w="100" w:type="dxa"/>
            </w:tcMar>
          </w:tcPr>
          <w:p>
            <w:r>
              <w:rPr>
                <w:rFonts w:ascii="Calibri" w:hAnsi="Calibri"/>
                <w:b w:val="0"/>
                <w:i w:val="0"/>
                <w:color w:val="333333"/>
                <w:sz w:val="18"/>
              </w:rPr>
              <w:t>Noah Davis</w:t>
            </w:r>
          </w:p>
        </w:tc>
        <w:tc>
          <w:tcPr>
            <w:tcW w:type="dxa" w:w="2592"/>
            <w:shd w:val="clear" w:color="auto" w:fill="F2F2F7"/>
            <w:tcMar>
              <w:top w:w="80" w:type="dxa"/>
              <w:bottom w:w="80" w:type="dxa"/>
              <w:left w:w="100" w:type="dxa"/>
              <w:right w:w="100" w:type="dxa"/>
            </w:tcMar>
          </w:tcPr>
          <w:p>
            <w:r>
              <w:rPr>
                <w:rFonts w:ascii="Calibri" w:hAnsi="Calibri"/>
                <w:b w:val="0"/>
                <w:i w:val="0"/>
                <w:color w:val="333333"/>
                <w:sz w:val="18"/>
              </w:rPr>
              <w:t>noah.davis@email.com</w:t>
            </w:r>
          </w:p>
        </w:tc>
        <w:tc>
          <w:tcPr>
            <w:tcW w:type="dxa" w:w="1440"/>
            <w:shd w:val="clear" w:color="auto" w:fill="F2F2F7"/>
            <w:tcMar>
              <w:top w:w="80" w:type="dxa"/>
              <w:bottom w:w="80" w:type="dxa"/>
              <w:left w:w="100" w:type="dxa"/>
              <w:right w:w="100" w:type="dxa"/>
            </w:tcMar>
          </w:tcPr>
          <w:p>
            <w:r>
              <w:rPr>
                <w:rFonts w:ascii="Calibri" w:hAnsi="Calibri"/>
                <w:b w:val="0"/>
                <w:i w:val="0"/>
                <w:color w:val="333333"/>
                <w:sz w:val="18"/>
              </w:rPr>
              <w:t>Software Eng</w:t>
            </w:r>
          </w:p>
        </w:tc>
        <w:tc>
          <w:tcPr>
            <w:tcW w:type="dxa" w:w="1152"/>
            <w:shd w:val="clear" w:color="auto" w:fill="F2F2F7"/>
            <w:tcMar>
              <w:top w:w="80" w:type="dxa"/>
              <w:bottom w:w="80" w:type="dxa"/>
              <w:left w:w="100" w:type="dxa"/>
              <w:right w:w="100" w:type="dxa"/>
            </w:tcMar>
          </w:tcPr>
          <w:p>
            <w:r>
              <w:rPr>
                <w:rFonts w:ascii="Calibri" w:hAnsi="Calibri"/>
                <w:b w:val="0"/>
                <w:i w:val="0"/>
                <w:color w:val="333333"/>
                <w:sz w:val="18"/>
              </w:rPr>
              <w:t>Full-time</w:t>
            </w:r>
          </w:p>
        </w:tc>
      </w:tr>
      <w:tr>
        <w:tc>
          <w:tcPr>
            <w:tcW w:type="dxa" w:w="576"/>
            <w:shd w:val="clear" w:color="auto" w:fill="FFFFFF"/>
            <w:tcMar>
              <w:top w:w="80" w:type="dxa"/>
              <w:bottom w:w="80" w:type="dxa"/>
              <w:left w:w="100" w:type="dxa"/>
              <w:right w:w="100" w:type="dxa"/>
            </w:tcMar>
          </w:tcPr>
          <w:p>
            <w:r>
              <w:rPr>
                <w:rFonts w:ascii="Calibri" w:hAnsi="Calibri"/>
                <w:b/>
                <w:i w:val="0"/>
                <w:color w:val="333333"/>
                <w:sz w:val="18"/>
              </w:rPr>
              <w:t>5</w:t>
            </w:r>
          </w:p>
        </w:tc>
        <w:tc>
          <w:tcPr>
            <w:tcW w:type="dxa" w:w="1872"/>
            <w:shd w:val="clear" w:color="auto" w:fill="FFFFFF"/>
            <w:tcMar>
              <w:top w:w="80" w:type="dxa"/>
              <w:bottom w:w="80" w:type="dxa"/>
              <w:left w:w="100" w:type="dxa"/>
              <w:right w:w="100" w:type="dxa"/>
            </w:tcMar>
          </w:tcPr>
          <w:p>
            <w:r>
              <w:rPr>
                <w:rFonts w:ascii="Calibri" w:hAnsi="Calibri"/>
                <w:b w:val="0"/>
                <w:i w:val="0"/>
                <w:color w:val="333333"/>
                <w:sz w:val="18"/>
              </w:rPr>
              <w:t>STU-2026-QSI5</w:t>
            </w:r>
          </w:p>
        </w:tc>
        <w:tc>
          <w:tcPr>
            <w:tcW w:type="dxa" w:w="2016"/>
            <w:shd w:val="clear" w:color="auto" w:fill="FFFFFF"/>
            <w:tcMar>
              <w:top w:w="80" w:type="dxa"/>
              <w:bottom w:w="80" w:type="dxa"/>
              <w:left w:w="100" w:type="dxa"/>
              <w:right w:w="100" w:type="dxa"/>
            </w:tcMar>
          </w:tcPr>
          <w:p>
            <w:r>
              <w:rPr>
                <w:rFonts w:ascii="Calibri" w:hAnsi="Calibri"/>
                <w:b w:val="0"/>
                <w:i w:val="0"/>
                <w:color w:val="333333"/>
                <w:sz w:val="18"/>
              </w:rPr>
              <w:t>Olivia Martinez</w:t>
            </w:r>
          </w:p>
        </w:tc>
        <w:tc>
          <w:tcPr>
            <w:tcW w:type="dxa" w:w="2592"/>
            <w:shd w:val="clear" w:color="auto" w:fill="FFFFFF"/>
            <w:tcMar>
              <w:top w:w="80" w:type="dxa"/>
              <w:bottom w:w="80" w:type="dxa"/>
              <w:left w:w="100" w:type="dxa"/>
              <w:right w:w="100" w:type="dxa"/>
            </w:tcMar>
          </w:tcPr>
          <w:p>
            <w:r>
              <w:rPr>
                <w:rFonts w:ascii="Calibri" w:hAnsi="Calibri"/>
                <w:b w:val="0"/>
                <w:i w:val="0"/>
                <w:color w:val="333333"/>
                <w:sz w:val="18"/>
              </w:rPr>
              <w:t>olivia.martinez@email.com</w:t>
            </w:r>
          </w:p>
        </w:tc>
        <w:tc>
          <w:tcPr>
            <w:tcW w:type="dxa" w:w="1440"/>
            <w:shd w:val="clear" w:color="auto" w:fill="FFFFFF"/>
            <w:tcMar>
              <w:top w:w="80" w:type="dxa"/>
              <w:bottom w:w="80" w:type="dxa"/>
              <w:left w:w="100" w:type="dxa"/>
              <w:right w:w="100" w:type="dxa"/>
            </w:tcMar>
          </w:tcPr>
          <w:p>
            <w:r>
              <w:rPr>
                <w:rFonts w:ascii="Calibri" w:hAnsi="Calibri"/>
                <w:b w:val="0"/>
                <w:i w:val="0"/>
                <w:color w:val="333333"/>
                <w:sz w:val="18"/>
              </w:rPr>
              <w:t>Business Admin</w:t>
            </w:r>
          </w:p>
        </w:tc>
        <w:tc>
          <w:tcPr>
            <w:tcW w:type="dxa" w:w="1152"/>
            <w:shd w:val="clear" w:color="auto" w:fill="FFFFFF"/>
            <w:tcMar>
              <w:top w:w="80" w:type="dxa"/>
              <w:bottom w:w="80" w:type="dxa"/>
              <w:left w:w="100" w:type="dxa"/>
              <w:right w:w="100" w:type="dxa"/>
            </w:tcMar>
          </w:tcPr>
          <w:p>
            <w:r>
              <w:rPr>
                <w:rFonts w:ascii="Calibri" w:hAnsi="Calibri"/>
                <w:b w:val="0"/>
                <w:i w:val="0"/>
                <w:color w:val="333333"/>
                <w:sz w:val="18"/>
              </w:rPr>
              <w:t>Full-time</w:t>
            </w:r>
          </w:p>
        </w:tc>
      </w:tr>
      <w:tr>
        <w:tc>
          <w:tcPr>
            <w:tcW w:type="dxa" w:w="576"/>
            <w:shd w:val="clear" w:color="auto" w:fill="F2F2F7"/>
            <w:tcMar>
              <w:top w:w="80" w:type="dxa"/>
              <w:bottom w:w="80" w:type="dxa"/>
              <w:left w:w="100" w:type="dxa"/>
              <w:right w:w="100" w:type="dxa"/>
            </w:tcMar>
          </w:tcPr>
          <w:p>
            <w:r>
              <w:rPr>
                <w:rFonts w:ascii="Calibri" w:hAnsi="Calibri"/>
                <w:b/>
                <w:i w:val="0"/>
                <w:color w:val="333333"/>
                <w:sz w:val="18"/>
              </w:rPr>
              <w:t>6</w:t>
            </w:r>
          </w:p>
        </w:tc>
        <w:tc>
          <w:tcPr>
            <w:tcW w:type="dxa" w:w="1872"/>
            <w:shd w:val="clear" w:color="auto" w:fill="F2F2F7"/>
            <w:tcMar>
              <w:top w:w="80" w:type="dxa"/>
              <w:bottom w:w="80" w:type="dxa"/>
              <w:left w:w="100" w:type="dxa"/>
              <w:right w:w="100" w:type="dxa"/>
            </w:tcMar>
          </w:tcPr>
          <w:p>
            <w:r>
              <w:rPr>
                <w:rFonts w:ascii="Calibri" w:hAnsi="Calibri"/>
                <w:b w:val="0"/>
                <w:i w:val="0"/>
                <w:color w:val="333333"/>
                <w:sz w:val="18"/>
              </w:rPr>
              <w:t>STU-2026-WUCK</w:t>
            </w:r>
          </w:p>
        </w:tc>
        <w:tc>
          <w:tcPr>
            <w:tcW w:type="dxa" w:w="2016"/>
            <w:shd w:val="clear" w:color="auto" w:fill="F2F2F7"/>
            <w:tcMar>
              <w:top w:w="80" w:type="dxa"/>
              <w:bottom w:w="80" w:type="dxa"/>
              <w:left w:w="100" w:type="dxa"/>
              <w:right w:w="100" w:type="dxa"/>
            </w:tcMar>
          </w:tcPr>
          <w:p>
            <w:r>
              <w:rPr>
                <w:rFonts w:ascii="Calibri" w:hAnsi="Calibri"/>
                <w:b w:val="0"/>
                <w:i w:val="0"/>
                <w:color w:val="333333"/>
                <w:sz w:val="18"/>
              </w:rPr>
              <w:t>Ethan Garcia</w:t>
            </w:r>
          </w:p>
        </w:tc>
        <w:tc>
          <w:tcPr>
            <w:tcW w:type="dxa" w:w="2592"/>
            <w:shd w:val="clear" w:color="auto" w:fill="F2F2F7"/>
            <w:tcMar>
              <w:top w:w="80" w:type="dxa"/>
              <w:bottom w:w="80" w:type="dxa"/>
              <w:left w:w="100" w:type="dxa"/>
              <w:right w:w="100" w:type="dxa"/>
            </w:tcMar>
          </w:tcPr>
          <w:p>
            <w:r>
              <w:rPr>
                <w:rFonts w:ascii="Calibri" w:hAnsi="Calibri"/>
                <w:b w:val="0"/>
                <w:i w:val="0"/>
                <w:color w:val="333333"/>
                <w:sz w:val="18"/>
              </w:rPr>
              <w:t>ethan.garcia@email.com</w:t>
            </w:r>
          </w:p>
        </w:tc>
        <w:tc>
          <w:tcPr>
            <w:tcW w:type="dxa" w:w="1440"/>
            <w:shd w:val="clear" w:color="auto" w:fill="F2F2F7"/>
            <w:tcMar>
              <w:top w:w="80" w:type="dxa"/>
              <w:bottom w:w="80" w:type="dxa"/>
              <w:left w:w="100" w:type="dxa"/>
              <w:right w:w="100" w:type="dxa"/>
            </w:tcMar>
          </w:tcPr>
          <w:p>
            <w:r>
              <w:rPr>
                <w:rFonts w:ascii="Calibri" w:hAnsi="Calibri"/>
                <w:b w:val="0"/>
                <w:i w:val="0"/>
                <w:color w:val="333333"/>
                <w:sz w:val="18"/>
              </w:rPr>
              <w:t>Cybersecurity</w:t>
            </w:r>
          </w:p>
        </w:tc>
        <w:tc>
          <w:tcPr>
            <w:tcW w:type="dxa" w:w="1152"/>
            <w:shd w:val="clear" w:color="auto" w:fill="F2F2F7"/>
            <w:tcMar>
              <w:top w:w="80" w:type="dxa"/>
              <w:bottom w:w="80" w:type="dxa"/>
              <w:left w:w="100" w:type="dxa"/>
              <w:right w:w="100" w:type="dxa"/>
            </w:tcMar>
          </w:tcPr>
          <w:p>
            <w:r>
              <w:rPr>
                <w:rFonts w:ascii="Calibri" w:hAnsi="Calibri"/>
                <w:b w:val="0"/>
                <w:i w:val="0"/>
                <w:color w:val="333333"/>
                <w:sz w:val="18"/>
              </w:rPr>
              <w:t>Part-time</w:t>
            </w:r>
          </w:p>
        </w:tc>
      </w:tr>
      <w:tr>
        <w:tc>
          <w:tcPr>
            <w:tcW w:type="dxa" w:w="576"/>
            <w:shd w:val="clear" w:color="auto" w:fill="FFFFFF"/>
            <w:tcMar>
              <w:top w:w="80" w:type="dxa"/>
              <w:bottom w:w="80" w:type="dxa"/>
              <w:left w:w="100" w:type="dxa"/>
              <w:right w:w="100" w:type="dxa"/>
            </w:tcMar>
          </w:tcPr>
          <w:p>
            <w:r>
              <w:rPr>
                <w:rFonts w:ascii="Calibri" w:hAnsi="Calibri"/>
                <w:b/>
                <w:i w:val="0"/>
                <w:color w:val="333333"/>
                <w:sz w:val="18"/>
              </w:rPr>
              <w:t>7</w:t>
            </w:r>
          </w:p>
        </w:tc>
        <w:tc>
          <w:tcPr>
            <w:tcW w:type="dxa" w:w="1872"/>
            <w:shd w:val="clear" w:color="auto" w:fill="FFFFFF"/>
            <w:tcMar>
              <w:top w:w="80" w:type="dxa"/>
              <w:bottom w:w="80" w:type="dxa"/>
              <w:left w:w="100" w:type="dxa"/>
              <w:right w:w="100" w:type="dxa"/>
            </w:tcMar>
          </w:tcPr>
          <w:p>
            <w:r>
              <w:rPr>
                <w:rFonts w:ascii="Calibri" w:hAnsi="Calibri"/>
                <w:b w:val="0"/>
                <w:i w:val="0"/>
                <w:color w:val="333333"/>
                <w:sz w:val="18"/>
              </w:rPr>
              <w:t>STU-2026-B8JW</w:t>
            </w:r>
          </w:p>
        </w:tc>
        <w:tc>
          <w:tcPr>
            <w:tcW w:type="dxa" w:w="2016"/>
            <w:shd w:val="clear" w:color="auto" w:fill="FFFFFF"/>
            <w:tcMar>
              <w:top w:w="80" w:type="dxa"/>
              <w:bottom w:w="80" w:type="dxa"/>
              <w:left w:w="100" w:type="dxa"/>
              <w:right w:w="100" w:type="dxa"/>
            </w:tcMar>
          </w:tcPr>
          <w:p>
            <w:r>
              <w:rPr>
                <w:rFonts w:ascii="Calibri" w:hAnsi="Calibri"/>
                <w:b w:val="0"/>
                <w:i w:val="0"/>
                <w:color w:val="333333"/>
                <w:sz w:val="18"/>
              </w:rPr>
              <w:t>Ava Wilson</w:t>
            </w:r>
          </w:p>
        </w:tc>
        <w:tc>
          <w:tcPr>
            <w:tcW w:type="dxa" w:w="2592"/>
            <w:shd w:val="clear" w:color="auto" w:fill="FFFFFF"/>
            <w:tcMar>
              <w:top w:w="80" w:type="dxa"/>
              <w:bottom w:w="80" w:type="dxa"/>
              <w:left w:w="100" w:type="dxa"/>
              <w:right w:w="100" w:type="dxa"/>
            </w:tcMar>
          </w:tcPr>
          <w:p>
            <w:r>
              <w:rPr>
                <w:rFonts w:ascii="Calibri" w:hAnsi="Calibri"/>
                <w:b w:val="0"/>
                <w:i w:val="0"/>
                <w:color w:val="333333"/>
                <w:sz w:val="18"/>
              </w:rPr>
              <w:t>ava.wilson@email.com</w:t>
            </w:r>
          </w:p>
        </w:tc>
        <w:tc>
          <w:tcPr>
            <w:tcW w:type="dxa" w:w="1440"/>
            <w:shd w:val="clear" w:color="auto" w:fill="FFFFFF"/>
            <w:tcMar>
              <w:top w:w="80" w:type="dxa"/>
              <w:bottom w:w="80" w:type="dxa"/>
              <w:left w:w="100" w:type="dxa"/>
              <w:right w:w="100" w:type="dxa"/>
            </w:tcMar>
          </w:tcPr>
          <w:p>
            <w:r>
              <w:rPr>
                <w:rFonts w:ascii="Calibri" w:hAnsi="Calibri"/>
                <w:b w:val="0"/>
                <w:i w:val="0"/>
                <w:color w:val="333333"/>
                <w:sz w:val="18"/>
              </w:rPr>
              <w:t>Graphic Design</w:t>
            </w:r>
          </w:p>
        </w:tc>
        <w:tc>
          <w:tcPr>
            <w:tcW w:type="dxa" w:w="1152"/>
            <w:shd w:val="clear" w:color="auto" w:fill="FFFFFF"/>
            <w:tcMar>
              <w:top w:w="80" w:type="dxa"/>
              <w:bottom w:w="80" w:type="dxa"/>
              <w:left w:w="100" w:type="dxa"/>
              <w:right w:w="100" w:type="dxa"/>
            </w:tcMar>
          </w:tcPr>
          <w:p>
            <w:r>
              <w:rPr>
                <w:rFonts w:ascii="Calibri" w:hAnsi="Calibri"/>
                <w:b w:val="0"/>
                <w:i w:val="0"/>
                <w:color w:val="333333"/>
                <w:sz w:val="18"/>
              </w:rPr>
              <w:t>Full-time</w:t>
            </w:r>
          </w:p>
        </w:tc>
      </w:tr>
      <w:tr>
        <w:tc>
          <w:tcPr>
            <w:tcW w:type="dxa" w:w="576"/>
            <w:shd w:val="clear" w:color="auto" w:fill="F2F2F7"/>
            <w:tcMar>
              <w:top w:w="80" w:type="dxa"/>
              <w:bottom w:w="80" w:type="dxa"/>
              <w:left w:w="100" w:type="dxa"/>
              <w:right w:w="100" w:type="dxa"/>
            </w:tcMar>
          </w:tcPr>
          <w:p>
            <w:r>
              <w:rPr>
                <w:rFonts w:ascii="Calibri" w:hAnsi="Calibri"/>
                <w:b/>
                <w:i w:val="0"/>
                <w:color w:val="333333"/>
                <w:sz w:val="18"/>
              </w:rPr>
              <w:t>8</w:t>
            </w:r>
          </w:p>
        </w:tc>
        <w:tc>
          <w:tcPr>
            <w:tcW w:type="dxa" w:w="1872"/>
            <w:shd w:val="clear" w:color="auto" w:fill="F2F2F7"/>
            <w:tcMar>
              <w:top w:w="80" w:type="dxa"/>
              <w:bottom w:w="80" w:type="dxa"/>
              <w:left w:w="100" w:type="dxa"/>
              <w:right w:w="100" w:type="dxa"/>
            </w:tcMar>
          </w:tcPr>
          <w:p>
            <w:r>
              <w:rPr>
                <w:rFonts w:ascii="Calibri" w:hAnsi="Calibri"/>
                <w:b w:val="0"/>
                <w:i w:val="0"/>
                <w:color w:val="333333"/>
                <w:sz w:val="18"/>
              </w:rPr>
              <w:t>STU-2026-7Q8J</w:t>
            </w:r>
          </w:p>
        </w:tc>
        <w:tc>
          <w:tcPr>
            <w:tcW w:type="dxa" w:w="2016"/>
            <w:shd w:val="clear" w:color="auto" w:fill="F2F2F7"/>
            <w:tcMar>
              <w:top w:w="80" w:type="dxa"/>
              <w:bottom w:w="80" w:type="dxa"/>
              <w:left w:w="100" w:type="dxa"/>
              <w:right w:w="100" w:type="dxa"/>
            </w:tcMar>
          </w:tcPr>
          <w:p>
            <w:r>
              <w:rPr>
                <w:rFonts w:ascii="Calibri" w:hAnsi="Calibri"/>
                <w:b w:val="0"/>
                <w:i w:val="0"/>
                <w:color w:val="333333"/>
                <w:sz w:val="18"/>
              </w:rPr>
              <w:t>James Anderson</w:t>
            </w:r>
          </w:p>
        </w:tc>
        <w:tc>
          <w:tcPr>
            <w:tcW w:type="dxa" w:w="2592"/>
            <w:shd w:val="clear" w:color="auto" w:fill="F2F2F7"/>
            <w:tcMar>
              <w:top w:w="80" w:type="dxa"/>
              <w:bottom w:w="80" w:type="dxa"/>
              <w:left w:w="100" w:type="dxa"/>
              <w:right w:w="100" w:type="dxa"/>
            </w:tcMar>
          </w:tcPr>
          <w:p>
            <w:r>
              <w:rPr>
                <w:rFonts w:ascii="Calibri" w:hAnsi="Calibri"/>
                <w:b w:val="0"/>
                <w:i w:val="0"/>
                <w:color w:val="333333"/>
                <w:sz w:val="18"/>
              </w:rPr>
              <w:t>james.anderson@email.com</w:t>
            </w:r>
          </w:p>
        </w:tc>
        <w:tc>
          <w:tcPr>
            <w:tcW w:type="dxa" w:w="1440"/>
            <w:shd w:val="clear" w:color="auto" w:fill="F2F2F7"/>
            <w:tcMar>
              <w:top w:w="80" w:type="dxa"/>
              <w:bottom w:w="80" w:type="dxa"/>
              <w:left w:w="100" w:type="dxa"/>
              <w:right w:w="100" w:type="dxa"/>
            </w:tcMar>
          </w:tcPr>
          <w:p>
            <w:r>
              <w:rPr>
                <w:rFonts w:ascii="Calibri" w:hAnsi="Calibri"/>
                <w:b w:val="0"/>
                <w:i w:val="0"/>
                <w:color w:val="333333"/>
                <w:sz w:val="18"/>
              </w:rPr>
              <w:t>Mathematics</w:t>
            </w:r>
          </w:p>
        </w:tc>
        <w:tc>
          <w:tcPr>
            <w:tcW w:type="dxa" w:w="1152"/>
            <w:shd w:val="clear" w:color="auto" w:fill="F2F2F7"/>
            <w:tcMar>
              <w:top w:w="80" w:type="dxa"/>
              <w:bottom w:w="80" w:type="dxa"/>
              <w:left w:w="100" w:type="dxa"/>
              <w:right w:w="100" w:type="dxa"/>
            </w:tcMar>
          </w:tcPr>
          <w:p>
            <w:r>
              <w:rPr>
                <w:rFonts w:ascii="Calibri" w:hAnsi="Calibri"/>
                <w:b w:val="0"/>
                <w:i w:val="0"/>
                <w:color w:val="333333"/>
                <w:sz w:val="18"/>
              </w:rPr>
              <w:t>Full-time</w:t>
            </w:r>
          </w:p>
        </w:tc>
      </w:tr>
      <w:tr>
        <w:tc>
          <w:tcPr>
            <w:tcW w:type="dxa" w:w="576"/>
            <w:shd w:val="clear" w:color="auto" w:fill="FFFFFF"/>
            <w:tcMar>
              <w:top w:w="80" w:type="dxa"/>
              <w:bottom w:w="80" w:type="dxa"/>
              <w:left w:w="100" w:type="dxa"/>
              <w:right w:w="100" w:type="dxa"/>
            </w:tcMar>
          </w:tcPr>
          <w:p>
            <w:r>
              <w:rPr>
                <w:rFonts w:ascii="Calibri" w:hAnsi="Calibri"/>
                <w:b/>
                <w:i w:val="0"/>
                <w:color w:val="333333"/>
                <w:sz w:val="18"/>
              </w:rPr>
              <w:t>9</w:t>
            </w:r>
          </w:p>
        </w:tc>
        <w:tc>
          <w:tcPr>
            <w:tcW w:type="dxa" w:w="1872"/>
            <w:shd w:val="clear" w:color="auto" w:fill="FFFFFF"/>
            <w:tcMar>
              <w:top w:w="80" w:type="dxa"/>
              <w:bottom w:w="80" w:type="dxa"/>
              <w:left w:w="100" w:type="dxa"/>
              <w:right w:w="100" w:type="dxa"/>
            </w:tcMar>
          </w:tcPr>
          <w:p>
            <w:r>
              <w:rPr>
                <w:rFonts w:ascii="Calibri" w:hAnsi="Calibri"/>
                <w:b w:val="0"/>
                <w:i w:val="0"/>
                <w:color w:val="333333"/>
                <w:sz w:val="18"/>
              </w:rPr>
              <w:t>STU-2026-GH8K</w:t>
            </w:r>
          </w:p>
        </w:tc>
        <w:tc>
          <w:tcPr>
            <w:tcW w:type="dxa" w:w="2016"/>
            <w:shd w:val="clear" w:color="auto" w:fill="FFFFFF"/>
            <w:tcMar>
              <w:top w:w="80" w:type="dxa"/>
              <w:bottom w:w="80" w:type="dxa"/>
              <w:left w:w="100" w:type="dxa"/>
              <w:right w:w="100" w:type="dxa"/>
            </w:tcMar>
          </w:tcPr>
          <w:p>
            <w:r>
              <w:rPr>
                <w:rFonts w:ascii="Calibri" w:hAnsi="Calibri"/>
                <w:b w:val="0"/>
                <w:i w:val="0"/>
                <w:color w:val="333333"/>
                <w:sz w:val="18"/>
              </w:rPr>
              <w:t>Isabella Taylor</w:t>
            </w:r>
          </w:p>
        </w:tc>
        <w:tc>
          <w:tcPr>
            <w:tcW w:type="dxa" w:w="2592"/>
            <w:shd w:val="clear" w:color="auto" w:fill="FFFFFF"/>
            <w:tcMar>
              <w:top w:w="80" w:type="dxa"/>
              <w:bottom w:w="80" w:type="dxa"/>
              <w:left w:w="100" w:type="dxa"/>
              <w:right w:w="100" w:type="dxa"/>
            </w:tcMar>
          </w:tcPr>
          <w:p>
            <w:r>
              <w:rPr>
                <w:rFonts w:ascii="Calibri" w:hAnsi="Calibri"/>
                <w:b w:val="0"/>
                <w:i w:val="0"/>
                <w:color w:val="333333"/>
                <w:sz w:val="18"/>
              </w:rPr>
              <w:t>isabella.taylor@email.com</w:t>
            </w:r>
          </w:p>
        </w:tc>
        <w:tc>
          <w:tcPr>
            <w:tcW w:type="dxa" w:w="1440"/>
            <w:shd w:val="clear" w:color="auto" w:fill="FFFFFF"/>
            <w:tcMar>
              <w:top w:w="80" w:type="dxa"/>
              <w:bottom w:w="80" w:type="dxa"/>
              <w:left w:w="100" w:type="dxa"/>
              <w:right w:w="100" w:type="dxa"/>
            </w:tcMar>
          </w:tcPr>
          <w:p>
            <w:r>
              <w:rPr>
                <w:rFonts w:ascii="Calibri" w:hAnsi="Calibri"/>
                <w:b w:val="0"/>
                <w:i w:val="0"/>
                <w:color w:val="333333"/>
                <w:sz w:val="18"/>
              </w:rPr>
              <w:t>Nursing</w:t>
            </w:r>
          </w:p>
        </w:tc>
        <w:tc>
          <w:tcPr>
            <w:tcW w:type="dxa" w:w="1152"/>
            <w:shd w:val="clear" w:color="auto" w:fill="FFFFFF"/>
            <w:tcMar>
              <w:top w:w="80" w:type="dxa"/>
              <w:bottom w:w="80" w:type="dxa"/>
              <w:left w:w="100" w:type="dxa"/>
              <w:right w:w="100" w:type="dxa"/>
            </w:tcMar>
          </w:tcPr>
          <w:p>
            <w:r>
              <w:rPr>
                <w:rFonts w:ascii="Calibri" w:hAnsi="Calibri"/>
                <w:b w:val="0"/>
                <w:i w:val="0"/>
                <w:color w:val="333333"/>
                <w:sz w:val="18"/>
              </w:rPr>
              <w:t>Full-time</w:t>
            </w:r>
          </w:p>
        </w:tc>
      </w:tr>
      <w:tr>
        <w:tc>
          <w:tcPr>
            <w:tcW w:type="dxa" w:w="576"/>
            <w:shd w:val="clear" w:color="auto" w:fill="F2F2F7"/>
            <w:tcMar>
              <w:top w:w="80" w:type="dxa"/>
              <w:bottom w:w="80" w:type="dxa"/>
              <w:left w:w="100" w:type="dxa"/>
              <w:right w:w="100" w:type="dxa"/>
            </w:tcMar>
          </w:tcPr>
          <w:p>
            <w:r>
              <w:rPr>
                <w:rFonts w:ascii="Calibri" w:hAnsi="Calibri"/>
                <w:b/>
                <w:i w:val="0"/>
                <w:color w:val="333333"/>
                <w:sz w:val="18"/>
              </w:rPr>
              <w:t>10</w:t>
            </w:r>
          </w:p>
        </w:tc>
        <w:tc>
          <w:tcPr>
            <w:tcW w:type="dxa" w:w="1872"/>
            <w:shd w:val="clear" w:color="auto" w:fill="F2F2F7"/>
            <w:tcMar>
              <w:top w:w="80" w:type="dxa"/>
              <w:bottom w:w="80" w:type="dxa"/>
              <w:left w:w="100" w:type="dxa"/>
              <w:right w:w="100" w:type="dxa"/>
            </w:tcMar>
          </w:tcPr>
          <w:p>
            <w:r>
              <w:rPr>
                <w:rFonts w:ascii="Calibri" w:hAnsi="Calibri"/>
                <w:b w:val="0"/>
                <w:i w:val="0"/>
                <w:color w:val="333333"/>
                <w:sz w:val="18"/>
              </w:rPr>
              <w:t>STU-2026-VTM0</w:t>
            </w:r>
          </w:p>
        </w:tc>
        <w:tc>
          <w:tcPr>
            <w:tcW w:type="dxa" w:w="2016"/>
            <w:shd w:val="clear" w:color="auto" w:fill="F2F2F7"/>
            <w:tcMar>
              <w:top w:w="80" w:type="dxa"/>
              <w:bottom w:w="80" w:type="dxa"/>
              <w:left w:w="100" w:type="dxa"/>
              <w:right w:w="100" w:type="dxa"/>
            </w:tcMar>
          </w:tcPr>
          <w:p>
            <w:r>
              <w:rPr>
                <w:rFonts w:ascii="Calibri" w:hAnsi="Calibri"/>
                <w:b w:val="0"/>
                <w:i w:val="0"/>
                <w:color w:val="333333"/>
                <w:sz w:val="18"/>
              </w:rPr>
              <w:t>Lucas Thomas</w:t>
            </w:r>
          </w:p>
        </w:tc>
        <w:tc>
          <w:tcPr>
            <w:tcW w:type="dxa" w:w="2592"/>
            <w:shd w:val="clear" w:color="auto" w:fill="F2F2F7"/>
            <w:tcMar>
              <w:top w:w="80" w:type="dxa"/>
              <w:bottom w:w="80" w:type="dxa"/>
              <w:left w:w="100" w:type="dxa"/>
              <w:right w:w="100" w:type="dxa"/>
            </w:tcMar>
          </w:tcPr>
          <w:p>
            <w:r>
              <w:rPr>
                <w:rFonts w:ascii="Calibri" w:hAnsi="Calibri"/>
                <w:b w:val="0"/>
                <w:i w:val="0"/>
                <w:color w:val="333333"/>
                <w:sz w:val="18"/>
              </w:rPr>
              <w:t>lucas.thomas@email.com</w:t>
            </w:r>
          </w:p>
        </w:tc>
        <w:tc>
          <w:tcPr>
            <w:tcW w:type="dxa" w:w="1440"/>
            <w:shd w:val="clear" w:color="auto" w:fill="F2F2F7"/>
            <w:tcMar>
              <w:top w:w="80" w:type="dxa"/>
              <w:bottom w:w="80" w:type="dxa"/>
              <w:left w:w="100" w:type="dxa"/>
              <w:right w:w="100" w:type="dxa"/>
            </w:tcMar>
          </w:tcPr>
          <w:p>
            <w:r>
              <w:rPr>
                <w:rFonts w:ascii="Calibri" w:hAnsi="Calibri"/>
                <w:b w:val="0"/>
                <w:i w:val="0"/>
                <w:color w:val="333333"/>
                <w:sz w:val="18"/>
              </w:rPr>
              <w:t>Mechanical Eng</w:t>
            </w:r>
          </w:p>
        </w:tc>
        <w:tc>
          <w:tcPr>
            <w:tcW w:type="dxa" w:w="1152"/>
            <w:shd w:val="clear" w:color="auto" w:fill="F2F2F7"/>
            <w:tcMar>
              <w:top w:w="80" w:type="dxa"/>
              <w:bottom w:w="80" w:type="dxa"/>
              <w:left w:w="100" w:type="dxa"/>
              <w:right w:w="100" w:type="dxa"/>
            </w:tcMar>
          </w:tcPr>
          <w:p>
            <w:r>
              <w:rPr>
                <w:rFonts w:ascii="Calibri" w:hAnsi="Calibri"/>
                <w:b w:val="0"/>
                <w:i w:val="0"/>
                <w:color w:val="333333"/>
                <w:sz w:val="18"/>
              </w:rPr>
              <w:t>Part-time</w:t>
            </w:r>
          </w:p>
        </w:tc>
      </w:tr>
      <w:tr>
        <w:tc>
          <w:tcPr>
            <w:tcW w:type="dxa" w:w="576"/>
            <w:shd w:val="clear" w:color="auto" w:fill="FFFFFF"/>
            <w:tcMar>
              <w:top w:w="80" w:type="dxa"/>
              <w:bottom w:w="80" w:type="dxa"/>
              <w:left w:w="100" w:type="dxa"/>
              <w:right w:w="100" w:type="dxa"/>
            </w:tcMar>
          </w:tcPr>
          <w:p>
            <w:r>
              <w:rPr>
                <w:rFonts w:ascii="Calibri" w:hAnsi="Calibri"/>
                <w:b/>
                <w:i w:val="0"/>
                <w:color w:val="333333"/>
                <w:sz w:val="18"/>
              </w:rPr>
              <w:t>11</w:t>
            </w:r>
          </w:p>
        </w:tc>
        <w:tc>
          <w:tcPr>
            <w:tcW w:type="dxa" w:w="1872"/>
            <w:shd w:val="clear" w:color="auto" w:fill="FFFFFF"/>
            <w:tcMar>
              <w:top w:w="80" w:type="dxa"/>
              <w:bottom w:w="80" w:type="dxa"/>
              <w:left w:w="100" w:type="dxa"/>
              <w:right w:w="100" w:type="dxa"/>
            </w:tcMar>
          </w:tcPr>
          <w:p>
            <w:r>
              <w:rPr>
                <w:rFonts w:ascii="Calibri" w:hAnsi="Calibri"/>
                <w:b w:val="0"/>
                <w:i w:val="0"/>
                <w:color w:val="333333"/>
                <w:sz w:val="18"/>
              </w:rPr>
              <w:t>STU-2026-3MJ8</w:t>
            </w:r>
          </w:p>
        </w:tc>
        <w:tc>
          <w:tcPr>
            <w:tcW w:type="dxa" w:w="2016"/>
            <w:shd w:val="clear" w:color="auto" w:fill="FFFFFF"/>
            <w:tcMar>
              <w:top w:w="80" w:type="dxa"/>
              <w:bottom w:w="80" w:type="dxa"/>
              <w:left w:w="100" w:type="dxa"/>
              <w:right w:w="100" w:type="dxa"/>
            </w:tcMar>
          </w:tcPr>
          <w:p>
            <w:r>
              <w:rPr>
                <w:rFonts w:ascii="Calibri" w:hAnsi="Calibri"/>
                <w:b w:val="0"/>
                <w:i w:val="0"/>
                <w:color w:val="333333"/>
                <w:sz w:val="18"/>
              </w:rPr>
              <w:t>Mia Jackson</w:t>
            </w:r>
          </w:p>
        </w:tc>
        <w:tc>
          <w:tcPr>
            <w:tcW w:type="dxa" w:w="2592"/>
            <w:shd w:val="clear" w:color="auto" w:fill="FFFFFF"/>
            <w:tcMar>
              <w:top w:w="80" w:type="dxa"/>
              <w:bottom w:w="80" w:type="dxa"/>
              <w:left w:w="100" w:type="dxa"/>
              <w:right w:w="100" w:type="dxa"/>
            </w:tcMar>
          </w:tcPr>
          <w:p>
            <w:r>
              <w:rPr>
                <w:rFonts w:ascii="Calibri" w:hAnsi="Calibri"/>
                <w:b w:val="0"/>
                <w:i w:val="0"/>
                <w:color w:val="333333"/>
                <w:sz w:val="18"/>
              </w:rPr>
              <w:t>mia.jackson@email.com</w:t>
            </w:r>
          </w:p>
        </w:tc>
        <w:tc>
          <w:tcPr>
            <w:tcW w:type="dxa" w:w="1440"/>
            <w:shd w:val="clear" w:color="auto" w:fill="FFFFFF"/>
            <w:tcMar>
              <w:top w:w="80" w:type="dxa"/>
              <w:bottom w:w="80" w:type="dxa"/>
              <w:left w:w="100" w:type="dxa"/>
              <w:right w:w="100" w:type="dxa"/>
            </w:tcMar>
          </w:tcPr>
          <w:p>
            <w:r>
              <w:rPr>
                <w:rFonts w:ascii="Calibri" w:hAnsi="Calibri"/>
                <w:b w:val="0"/>
                <w:i w:val="0"/>
                <w:color w:val="333333"/>
                <w:sz w:val="18"/>
              </w:rPr>
              <w:t>Electrical Eng</w:t>
            </w:r>
          </w:p>
        </w:tc>
        <w:tc>
          <w:tcPr>
            <w:tcW w:type="dxa" w:w="1152"/>
            <w:shd w:val="clear" w:color="auto" w:fill="FFFFFF"/>
            <w:tcMar>
              <w:top w:w="80" w:type="dxa"/>
              <w:bottom w:w="80" w:type="dxa"/>
              <w:left w:w="100" w:type="dxa"/>
              <w:right w:w="100" w:type="dxa"/>
            </w:tcMar>
          </w:tcPr>
          <w:p>
            <w:r>
              <w:rPr>
                <w:rFonts w:ascii="Calibri" w:hAnsi="Calibri"/>
                <w:b w:val="0"/>
                <w:i w:val="0"/>
                <w:color w:val="333333"/>
                <w:sz w:val="18"/>
              </w:rPr>
              <w:t>Full-time</w:t>
            </w:r>
          </w:p>
        </w:tc>
      </w:tr>
      <w:tr>
        <w:tc>
          <w:tcPr>
            <w:tcW w:type="dxa" w:w="576"/>
            <w:shd w:val="clear" w:color="auto" w:fill="F2F2F7"/>
            <w:tcMar>
              <w:top w:w="80" w:type="dxa"/>
              <w:bottom w:w="80" w:type="dxa"/>
              <w:left w:w="100" w:type="dxa"/>
              <w:right w:w="100" w:type="dxa"/>
            </w:tcMar>
          </w:tcPr>
          <w:p>
            <w:r>
              <w:rPr>
                <w:rFonts w:ascii="Calibri" w:hAnsi="Calibri"/>
                <w:b/>
                <w:i w:val="0"/>
                <w:color w:val="333333"/>
                <w:sz w:val="18"/>
              </w:rPr>
              <w:t>12</w:t>
            </w:r>
          </w:p>
        </w:tc>
        <w:tc>
          <w:tcPr>
            <w:tcW w:type="dxa" w:w="1872"/>
            <w:shd w:val="clear" w:color="auto" w:fill="F2F2F7"/>
            <w:tcMar>
              <w:top w:w="80" w:type="dxa"/>
              <w:bottom w:w="80" w:type="dxa"/>
              <w:left w:w="100" w:type="dxa"/>
              <w:right w:w="100" w:type="dxa"/>
            </w:tcMar>
          </w:tcPr>
          <w:p>
            <w:r>
              <w:rPr>
                <w:rFonts w:ascii="Calibri" w:hAnsi="Calibri"/>
                <w:b w:val="0"/>
                <w:i w:val="0"/>
                <w:color w:val="333333"/>
                <w:sz w:val="18"/>
              </w:rPr>
              <w:t>STU-2026-Z241</w:t>
            </w:r>
          </w:p>
        </w:tc>
        <w:tc>
          <w:tcPr>
            <w:tcW w:type="dxa" w:w="2016"/>
            <w:shd w:val="clear" w:color="auto" w:fill="F2F2F7"/>
            <w:tcMar>
              <w:top w:w="80" w:type="dxa"/>
              <w:bottom w:w="80" w:type="dxa"/>
              <w:left w:w="100" w:type="dxa"/>
              <w:right w:w="100" w:type="dxa"/>
            </w:tcMar>
          </w:tcPr>
          <w:p>
            <w:r>
              <w:rPr>
                <w:rFonts w:ascii="Calibri" w:hAnsi="Calibri"/>
                <w:b w:val="0"/>
                <w:i w:val="0"/>
                <w:color w:val="333333"/>
                <w:sz w:val="18"/>
              </w:rPr>
              <w:t>Benjamin White</w:t>
            </w:r>
          </w:p>
        </w:tc>
        <w:tc>
          <w:tcPr>
            <w:tcW w:type="dxa" w:w="2592"/>
            <w:shd w:val="clear" w:color="auto" w:fill="F2F2F7"/>
            <w:tcMar>
              <w:top w:w="80" w:type="dxa"/>
              <w:bottom w:w="80" w:type="dxa"/>
              <w:left w:w="100" w:type="dxa"/>
              <w:right w:w="100" w:type="dxa"/>
            </w:tcMar>
          </w:tcPr>
          <w:p>
            <w:r>
              <w:rPr>
                <w:rFonts w:ascii="Calibri" w:hAnsi="Calibri"/>
                <w:b w:val="0"/>
                <w:i w:val="0"/>
                <w:color w:val="333333"/>
                <w:sz w:val="18"/>
              </w:rPr>
              <w:t>benjamin.white@email.com</w:t>
            </w:r>
          </w:p>
        </w:tc>
        <w:tc>
          <w:tcPr>
            <w:tcW w:type="dxa" w:w="1440"/>
            <w:shd w:val="clear" w:color="auto" w:fill="F2F2F7"/>
            <w:tcMar>
              <w:top w:w="80" w:type="dxa"/>
              <w:bottom w:w="80" w:type="dxa"/>
              <w:left w:w="100" w:type="dxa"/>
              <w:right w:w="100" w:type="dxa"/>
            </w:tcMar>
          </w:tcPr>
          <w:p>
            <w:r>
              <w:rPr>
                <w:rFonts w:ascii="Calibri" w:hAnsi="Calibri"/>
                <w:b w:val="0"/>
                <w:i w:val="0"/>
                <w:color w:val="333333"/>
                <w:sz w:val="18"/>
              </w:rPr>
              <w:t>Finance</w:t>
            </w:r>
          </w:p>
        </w:tc>
        <w:tc>
          <w:tcPr>
            <w:tcW w:type="dxa" w:w="1152"/>
            <w:shd w:val="clear" w:color="auto" w:fill="F2F2F7"/>
            <w:tcMar>
              <w:top w:w="80" w:type="dxa"/>
              <w:bottom w:w="80" w:type="dxa"/>
              <w:left w:w="100" w:type="dxa"/>
              <w:right w:w="100" w:type="dxa"/>
            </w:tcMar>
          </w:tcPr>
          <w:p>
            <w:r>
              <w:rPr>
                <w:rFonts w:ascii="Calibri" w:hAnsi="Calibri"/>
                <w:b w:val="0"/>
                <w:i w:val="0"/>
                <w:color w:val="333333"/>
                <w:sz w:val="18"/>
              </w:rPr>
              <w:t>Full-time</w:t>
            </w:r>
          </w:p>
        </w:tc>
      </w:tr>
      <w:tr>
        <w:tc>
          <w:tcPr>
            <w:tcW w:type="dxa" w:w="576"/>
            <w:shd w:val="clear" w:color="auto" w:fill="FFFFFF"/>
            <w:tcMar>
              <w:top w:w="80" w:type="dxa"/>
              <w:bottom w:w="80" w:type="dxa"/>
              <w:left w:w="100" w:type="dxa"/>
              <w:right w:w="100" w:type="dxa"/>
            </w:tcMar>
          </w:tcPr>
          <w:p>
            <w:r>
              <w:rPr>
                <w:rFonts w:ascii="Calibri" w:hAnsi="Calibri"/>
                <w:b/>
                <w:i w:val="0"/>
                <w:color w:val="333333"/>
                <w:sz w:val="18"/>
              </w:rPr>
              <w:t>13</w:t>
            </w:r>
          </w:p>
        </w:tc>
        <w:tc>
          <w:tcPr>
            <w:tcW w:type="dxa" w:w="1872"/>
            <w:shd w:val="clear" w:color="auto" w:fill="FFFFFF"/>
            <w:tcMar>
              <w:top w:w="80" w:type="dxa"/>
              <w:bottom w:w="80" w:type="dxa"/>
              <w:left w:w="100" w:type="dxa"/>
              <w:right w:w="100" w:type="dxa"/>
            </w:tcMar>
          </w:tcPr>
          <w:p>
            <w:r>
              <w:rPr>
                <w:rFonts w:ascii="Calibri" w:hAnsi="Calibri"/>
                <w:b w:val="0"/>
                <w:i w:val="0"/>
                <w:color w:val="333333"/>
                <w:sz w:val="18"/>
              </w:rPr>
              <w:t>STU-2026-BGBQ</w:t>
            </w:r>
          </w:p>
        </w:tc>
        <w:tc>
          <w:tcPr>
            <w:tcW w:type="dxa" w:w="2016"/>
            <w:shd w:val="clear" w:color="auto" w:fill="FFFFFF"/>
            <w:tcMar>
              <w:top w:w="80" w:type="dxa"/>
              <w:bottom w:w="80" w:type="dxa"/>
              <w:left w:w="100" w:type="dxa"/>
              <w:right w:w="100" w:type="dxa"/>
            </w:tcMar>
          </w:tcPr>
          <w:p>
            <w:r>
              <w:rPr>
                <w:rFonts w:ascii="Calibri" w:hAnsi="Calibri"/>
                <w:b w:val="0"/>
                <w:i w:val="0"/>
                <w:color w:val="333333"/>
                <w:sz w:val="18"/>
              </w:rPr>
              <w:t>Charlotte Harris</w:t>
            </w:r>
          </w:p>
        </w:tc>
        <w:tc>
          <w:tcPr>
            <w:tcW w:type="dxa" w:w="2592"/>
            <w:shd w:val="clear" w:color="auto" w:fill="FFFFFF"/>
            <w:tcMar>
              <w:top w:w="80" w:type="dxa"/>
              <w:bottom w:w="80" w:type="dxa"/>
              <w:left w:w="100" w:type="dxa"/>
              <w:right w:w="100" w:type="dxa"/>
            </w:tcMar>
          </w:tcPr>
          <w:p>
            <w:r>
              <w:rPr>
                <w:rFonts w:ascii="Calibri" w:hAnsi="Calibri"/>
                <w:b w:val="0"/>
                <w:i w:val="0"/>
                <w:color w:val="333333"/>
                <w:sz w:val="18"/>
              </w:rPr>
              <w:t>charlotte.harris@email.com</w:t>
            </w:r>
          </w:p>
        </w:tc>
        <w:tc>
          <w:tcPr>
            <w:tcW w:type="dxa" w:w="1440"/>
            <w:shd w:val="clear" w:color="auto" w:fill="FFFFFF"/>
            <w:tcMar>
              <w:top w:w="80" w:type="dxa"/>
              <w:bottom w:w="80" w:type="dxa"/>
              <w:left w:w="100" w:type="dxa"/>
              <w:right w:w="100" w:type="dxa"/>
            </w:tcMar>
          </w:tcPr>
          <w:p>
            <w:r>
              <w:rPr>
                <w:rFonts w:ascii="Calibri" w:hAnsi="Calibri"/>
                <w:b w:val="0"/>
                <w:i w:val="0"/>
                <w:color w:val="333333"/>
                <w:sz w:val="18"/>
              </w:rPr>
              <w:t>Marketing</w:t>
            </w:r>
          </w:p>
        </w:tc>
        <w:tc>
          <w:tcPr>
            <w:tcW w:type="dxa" w:w="1152"/>
            <w:shd w:val="clear" w:color="auto" w:fill="FFFFFF"/>
            <w:tcMar>
              <w:top w:w="80" w:type="dxa"/>
              <w:bottom w:w="80" w:type="dxa"/>
              <w:left w:w="100" w:type="dxa"/>
              <w:right w:w="100" w:type="dxa"/>
            </w:tcMar>
          </w:tcPr>
          <w:p>
            <w:r>
              <w:rPr>
                <w:rFonts w:ascii="Calibri" w:hAnsi="Calibri"/>
                <w:b w:val="0"/>
                <w:i w:val="0"/>
                <w:color w:val="333333"/>
                <w:sz w:val="18"/>
              </w:rPr>
              <w:t>Part-time</w:t>
            </w:r>
          </w:p>
        </w:tc>
      </w:tr>
      <w:tr>
        <w:tc>
          <w:tcPr>
            <w:tcW w:type="dxa" w:w="576"/>
            <w:shd w:val="clear" w:color="auto" w:fill="F2F2F7"/>
            <w:tcMar>
              <w:top w:w="80" w:type="dxa"/>
              <w:bottom w:w="80" w:type="dxa"/>
              <w:left w:w="100" w:type="dxa"/>
              <w:right w:w="100" w:type="dxa"/>
            </w:tcMar>
          </w:tcPr>
          <w:p>
            <w:r>
              <w:rPr>
                <w:rFonts w:ascii="Calibri" w:hAnsi="Calibri"/>
                <w:b/>
                <w:i w:val="0"/>
                <w:color w:val="333333"/>
                <w:sz w:val="18"/>
              </w:rPr>
              <w:t>14</w:t>
            </w:r>
          </w:p>
        </w:tc>
        <w:tc>
          <w:tcPr>
            <w:tcW w:type="dxa" w:w="1872"/>
            <w:shd w:val="clear" w:color="auto" w:fill="F2F2F7"/>
            <w:tcMar>
              <w:top w:w="80" w:type="dxa"/>
              <w:bottom w:w="80" w:type="dxa"/>
              <w:left w:w="100" w:type="dxa"/>
              <w:right w:w="100" w:type="dxa"/>
            </w:tcMar>
          </w:tcPr>
          <w:p>
            <w:r>
              <w:rPr>
                <w:rFonts w:ascii="Calibri" w:hAnsi="Calibri"/>
                <w:b w:val="0"/>
                <w:i w:val="0"/>
                <w:color w:val="333333"/>
                <w:sz w:val="18"/>
              </w:rPr>
              <w:t>STU-2026-75FL</w:t>
            </w:r>
          </w:p>
        </w:tc>
        <w:tc>
          <w:tcPr>
            <w:tcW w:type="dxa" w:w="2016"/>
            <w:shd w:val="clear" w:color="auto" w:fill="F2F2F7"/>
            <w:tcMar>
              <w:top w:w="80" w:type="dxa"/>
              <w:bottom w:w="80" w:type="dxa"/>
              <w:left w:w="100" w:type="dxa"/>
              <w:right w:w="100" w:type="dxa"/>
            </w:tcMar>
          </w:tcPr>
          <w:p>
            <w:r>
              <w:rPr>
                <w:rFonts w:ascii="Calibri" w:hAnsi="Calibri"/>
                <w:b w:val="0"/>
                <w:i w:val="0"/>
                <w:color w:val="333333"/>
                <w:sz w:val="18"/>
              </w:rPr>
              <w:t>Alexander Lee</w:t>
            </w:r>
          </w:p>
        </w:tc>
        <w:tc>
          <w:tcPr>
            <w:tcW w:type="dxa" w:w="2592"/>
            <w:shd w:val="clear" w:color="auto" w:fill="F2F2F7"/>
            <w:tcMar>
              <w:top w:w="80" w:type="dxa"/>
              <w:bottom w:w="80" w:type="dxa"/>
              <w:left w:w="100" w:type="dxa"/>
              <w:right w:w="100" w:type="dxa"/>
            </w:tcMar>
          </w:tcPr>
          <w:p>
            <w:r>
              <w:rPr>
                <w:rFonts w:ascii="Calibri" w:hAnsi="Calibri"/>
                <w:b w:val="0"/>
                <w:i w:val="0"/>
                <w:color w:val="333333"/>
                <w:sz w:val="18"/>
              </w:rPr>
              <w:t>alexander.lee@email.com</w:t>
            </w:r>
          </w:p>
        </w:tc>
        <w:tc>
          <w:tcPr>
            <w:tcW w:type="dxa" w:w="1440"/>
            <w:shd w:val="clear" w:color="auto" w:fill="F2F2F7"/>
            <w:tcMar>
              <w:top w:w="80" w:type="dxa"/>
              <w:bottom w:w="80" w:type="dxa"/>
              <w:left w:w="100" w:type="dxa"/>
              <w:right w:w="100" w:type="dxa"/>
            </w:tcMar>
          </w:tcPr>
          <w:p>
            <w:r>
              <w:rPr>
                <w:rFonts w:ascii="Calibri" w:hAnsi="Calibri"/>
                <w:b w:val="0"/>
                <w:i w:val="0"/>
                <w:color w:val="333333"/>
                <w:sz w:val="18"/>
              </w:rPr>
              <w:t>Civil Eng</w:t>
            </w:r>
          </w:p>
        </w:tc>
        <w:tc>
          <w:tcPr>
            <w:tcW w:type="dxa" w:w="1152"/>
            <w:shd w:val="clear" w:color="auto" w:fill="F2F2F7"/>
            <w:tcMar>
              <w:top w:w="80" w:type="dxa"/>
              <w:bottom w:w="80" w:type="dxa"/>
              <w:left w:w="100" w:type="dxa"/>
              <w:right w:w="100" w:type="dxa"/>
            </w:tcMar>
          </w:tcPr>
          <w:p>
            <w:r>
              <w:rPr>
                <w:rFonts w:ascii="Calibri" w:hAnsi="Calibri"/>
                <w:b w:val="0"/>
                <w:i w:val="0"/>
                <w:color w:val="333333"/>
                <w:sz w:val="18"/>
              </w:rPr>
              <w:t>Full-time</w:t>
            </w:r>
          </w:p>
        </w:tc>
      </w:tr>
      <w:tr>
        <w:tc>
          <w:tcPr>
            <w:tcW w:type="dxa" w:w="576"/>
            <w:shd w:val="clear" w:color="auto" w:fill="FFFFFF"/>
            <w:tcMar>
              <w:top w:w="80" w:type="dxa"/>
              <w:bottom w:w="80" w:type="dxa"/>
              <w:left w:w="100" w:type="dxa"/>
              <w:right w:w="100" w:type="dxa"/>
            </w:tcMar>
          </w:tcPr>
          <w:p>
            <w:r>
              <w:rPr>
                <w:rFonts w:ascii="Calibri" w:hAnsi="Calibri"/>
                <w:b/>
                <w:i w:val="0"/>
                <w:color w:val="333333"/>
                <w:sz w:val="18"/>
              </w:rPr>
              <w:t>15</w:t>
            </w:r>
          </w:p>
        </w:tc>
        <w:tc>
          <w:tcPr>
            <w:tcW w:type="dxa" w:w="1872"/>
            <w:shd w:val="clear" w:color="auto" w:fill="FFFFFF"/>
            <w:tcMar>
              <w:top w:w="80" w:type="dxa"/>
              <w:bottom w:w="80" w:type="dxa"/>
              <w:left w:w="100" w:type="dxa"/>
              <w:right w:w="100" w:type="dxa"/>
            </w:tcMar>
          </w:tcPr>
          <w:p>
            <w:r>
              <w:rPr>
                <w:rFonts w:ascii="Calibri" w:hAnsi="Calibri"/>
                <w:b w:val="0"/>
                <w:i w:val="0"/>
                <w:color w:val="333333"/>
                <w:sz w:val="18"/>
              </w:rPr>
              <w:t>STU-2026-BIEQ</w:t>
            </w:r>
          </w:p>
        </w:tc>
        <w:tc>
          <w:tcPr>
            <w:tcW w:type="dxa" w:w="2016"/>
            <w:shd w:val="clear" w:color="auto" w:fill="FFFFFF"/>
            <w:tcMar>
              <w:top w:w="80" w:type="dxa"/>
              <w:bottom w:w="80" w:type="dxa"/>
              <w:left w:w="100" w:type="dxa"/>
              <w:right w:w="100" w:type="dxa"/>
            </w:tcMar>
          </w:tcPr>
          <w:p>
            <w:r>
              <w:rPr>
                <w:rFonts w:ascii="Calibri" w:hAnsi="Calibri"/>
                <w:b w:val="0"/>
                <w:i w:val="0"/>
                <w:color w:val="333333"/>
                <w:sz w:val="18"/>
              </w:rPr>
              <w:t>Amelia Clark</w:t>
            </w:r>
          </w:p>
        </w:tc>
        <w:tc>
          <w:tcPr>
            <w:tcW w:type="dxa" w:w="2592"/>
            <w:shd w:val="clear" w:color="auto" w:fill="FFFFFF"/>
            <w:tcMar>
              <w:top w:w="80" w:type="dxa"/>
              <w:bottom w:w="80" w:type="dxa"/>
              <w:left w:w="100" w:type="dxa"/>
              <w:right w:w="100" w:type="dxa"/>
            </w:tcMar>
          </w:tcPr>
          <w:p>
            <w:r>
              <w:rPr>
                <w:rFonts w:ascii="Calibri" w:hAnsi="Calibri"/>
                <w:b w:val="0"/>
                <w:i w:val="0"/>
                <w:color w:val="333333"/>
                <w:sz w:val="18"/>
              </w:rPr>
              <w:t>amelia.clark@email.com</w:t>
            </w:r>
          </w:p>
        </w:tc>
        <w:tc>
          <w:tcPr>
            <w:tcW w:type="dxa" w:w="1440"/>
            <w:shd w:val="clear" w:color="auto" w:fill="FFFFFF"/>
            <w:tcMar>
              <w:top w:w="80" w:type="dxa"/>
              <w:bottom w:w="80" w:type="dxa"/>
              <w:left w:w="100" w:type="dxa"/>
              <w:right w:w="100" w:type="dxa"/>
            </w:tcMar>
          </w:tcPr>
          <w:p>
            <w:r>
              <w:rPr>
                <w:rFonts w:ascii="Calibri" w:hAnsi="Calibri"/>
                <w:b w:val="0"/>
                <w:i w:val="0"/>
                <w:color w:val="333333"/>
                <w:sz w:val="18"/>
              </w:rPr>
              <w:t>Biology</w:t>
            </w:r>
          </w:p>
        </w:tc>
        <w:tc>
          <w:tcPr>
            <w:tcW w:type="dxa" w:w="1152"/>
            <w:shd w:val="clear" w:color="auto" w:fill="FFFFFF"/>
            <w:tcMar>
              <w:top w:w="80" w:type="dxa"/>
              <w:bottom w:w="80" w:type="dxa"/>
              <w:left w:w="100" w:type="dxa"/>
              <w:right w:w="100" w:type="dxa"/>
            </w:tcMar>
          </w:tcPr>
          <w:p>
            <w:r>
              <w:rPr>
                <w:rFonts w:ascii="Calibri" w:hAnsi="Calibri"/>
                <w:b w:val="0"/>
                <w:i w:val="0"/>
                <w:color w:val="333333"/>
                <w:sz w:val="18"/>
              </w:rPr>
              <w:t>Full-time</w:t>
            </w:r>
          </w:p>
        </w:tc>
      </w:tr>
      <w:tr>
        <w:tc>
          <w:tcPr>
            <w:tcW w:type="dxa" w:w="576"/>
            <w:shd w:val="clear" w:color="auto" w:fill="F2F2F7"/>
            <w:tcMar>
              <w:top w:w="80" w:type="dxa"/>
              <w:bottom w:w="80" w:type="dxa"/>
              <w:left w:w="100" w:type="dxa"/>
              <w:right w:w="100" w:type="dxa"/>
            </w:tcMar>
          </w:tcPr>
          <w:p>
            <w:r>
              <w:rPr>
                <w:rFonts w:ascii="Calibri" w:hAnsi="Calibri"/>
                <w:b/>
                <w:i w:val="0"/>
                <w:color w:val="333333"/>
                <w:sz w:val="18"/>
              </w:rPr>
              <w:t>16</w:t>
            </w:r>
          </w:p>
        </w:tc>
        <w:tc>
          <w:tcPr>
            <w:tcW w:type="dxa" w:w="1872"/>
            <w:shd w:val="clear" w:color="auto" w:fill="F2F2F7"/>
            <w:tcMar>
              <w:top w:w="80" w:type="dxa"/>
              <w:bottom w:w="80" w:type="dxa"/>
              <w:left w:w="100" w:type="dxa"/>
              <w:right w:w="100" w:type="dxa"/>
            </w:tcMar>
          </w:tcPr>
          <w:p>
            <w:r>
              <w:rPr>
                <w:rFonts w:ascii="Calibri" w:hAnsi="Calibri"/>
                <w:b w:val="0"/>
                <w:i w:val="0"/>
                <w:color w:val="333333"/>
                <w:sz w:val="18"/>
              </w:rPr>
              <w:t>STU-2026-EZWH</w:t>
            </w:r>
          </w:p>
        </w:tc>
        <w:tc>
          <w:tcPr>
            <w:tcW w:type="dxa" w:w="2016"/>
            <w:shd w:val="clear" w:color="auto" w:fill="F2F2F7"/>
            <w:tcMar>
              <w:top w:w="80" w:type="dxa"/>
              <w:bottom w:w="80" w:type="dxa"/>
              <w:left w:w="100" w:type="dxa"/>
              <w:right w:w="100" w:type="dxa"/>
            </w:tcMar>
          </w:tcPr>
          <w:p>
            <w:r>
              <w:rPr>
                <w:rFonts w:ascii="Calibri" w:hAnsi="Calibri"/>
                <w:b w:val="0"/>
                <w:i w:val="0"/>
                <w:color w:val="333333"/>
                <w:sz w:val="18"/>
              </w:rPr>
              <w:t>Henry Lewis</w:t>
            </w:r>
          </w:p>
        </w:tc>
        <w:tc>
          <w:tcPr>
            <w:tcW w:type="dxa" w:w="2592"/>
            <w:shd w:val="clear" w:color="auto" w:fill="F2F2F7"/>
            <w:tcMar>
              <w:top w:w="80" w:type="dxa"/>
              <w:bottom w:w="80" w:type="dxa"/>
              <w:left w:w="100" w:type="dxa"/>
              <w:right w:w="100" w:type="dxa"/>
            </w:tcMar>
          </w:tcPr>
          <w:p>
            <w:r>
              <w:rPr>
                <w:rFonts w:ascii="Calibri" w:hAnsi="Calibri"/>
                <w:b w:val="0"/>
                <w:i w:val="0"/>
                <w:color w:val="333333"/>
                <w:sz w:val="18"/>
              </w:rPr>
              <w:t>henry.lewis@email.com</w:t>
            </w:r>
          </w:p>
        </w:tc>
        <w:tc>
          <w:tcPr>
            <w:tcW w:type="dxa" w:w="1440"/>
            <w:shd w:val="clear" w:color="auto" w:fill="F2F2F7"/>
            <w:tcMar>
              <w:top w:w="80" w:type="dxa"/>
              <w:bottom w:w="80" w:type="dxa"/>
              <w:left w:w="100" w:type="dxa"/>
              <w:right w:w="100" w:type="dxa"/>
            </w:tcMar>
          </w:tcPr>
          <w:p>
            <w:r>
              <w:rPr>
                <w:rFonts w:ascii="Calibri" w:hAnsi="Calibri"/>
                <w:b w:val="0"/>
                <w:i w:val="0"/>
                <w:color w:val="333333"/>
                <w:sz w:val="18"/>
              </w:rPr>
              <w:t>Architecture</w:t>
            </w:r>
          </w:p>
        </w:tc>
        <w:tc>
          <w:tcPr>
            <w:tcW w:type="dxa" w:w="1152"/>
            <w:shd w:val="clear" w:color="auto" w:fill="F2F2F7"/>
            <w:tcMar>
              <w:top w:w="80" w:type="dxa"/>
              <w:bottom w:w="80" w:type="dxa"/>
              <w:left w:w="100" w:type="dxa"/>
              <w:right w:w="100" w:type="dxa"/>
            </w:tcMar>
          </w:tcPr>
          <w:p>
            <w:r>
              <w:rPr>
                <w:rFonts w:ascii="Calibri" w:hAnsi="Calibri"/>
                <w:b w:val="0"/>
                <w:i w:val="0"/>
                <w:color w:val="333333"/>
                <w:sz w:val="18"/>
              </w:rPr>
              <w:t>Part-time</w:t>
            </w:r>
          </w:p>
        </w:tc>
      </w:tr>
      <w:tr>
        <w:tc>
          <w:tcPr>
            <w:tcW w:type="dxa" w:w="576"/>
            <w:shd w:val="clear" w:color="auto" w:fill="FFFFFF"/>
            <w:tcMar>
              <w:top w:w="80" w:type="dxa"/>
              <w:bottom w:w="80" w:type="dxa"/>
              <w:left w:w="100" w:type="dxa"/>
              <w:right w:w="100" w:type="dxa"/>
            </w:tcMar>
          </w:tcPr>
          <w:p>
            <w:r>
              <w:rPr>
                <w:rFonts w:ascii="Calibri" w:hAnsi="Calibri"/>
                <w:b/>
                <w:i w:val="0"/>
                <w:color w:val="333333"/>
                <w:sz w:val="18"/>
              </w:rPr>
              <w:t>17</w:t>
            </w:r>
          </w:p>
        </w:tc>
        <w:tc>
          <w:tcPr>
            <w:tcW w:type="dxa" w:w="1872"/>
            <w:shd w:val="clear" w:color="auto" w:fill="FFFFFF"/>
            <w:tcMar>
              <w:top w:w="80" w:type="dxa"/>
              <w:bottom w:w="80" w:type="dxa"/>
              <w:left w:w="100" w:type="dxa"/>
              <w:right w:w="100" w:type="dxa"/>
            </w:tcMar>
          </w:tcPr>
          <w:p>
            <w:r>
              <w:rPr>
                <w:rFonts w:ascii="Calibri" w:hAnsi="Calibri"/>
                <w:b w:val="0"/>
                <w:i w:val="0"/>
                <w:color w:val="333333"/>
                <w:sz w:val="18"/>
              </w:rPr>
              <w:t>STU-2026-L4WH</w:t>
            </w:r>
          </w:p>
        </w:tc>
        <w:tc>
          <w:tcPr>
            <w:tcW w:type="dxa" w:w="2016"/>
            <w:shd w:val="clear" w:color="auto" w:fill="FFFFFF"/>
            <w:tcMar>
              <w:top w:w="80" w:type="dxa"/>
              <w:bottom w:w="80" w:type="dxa"/>
              <w:left w:w="100" w:type="dxa"/>
              <w:right w:w="100" w:type="dxa"/>
            </w:tcMar>
          </w:tcPr>
          <w:p>
            <w:r>
              <w:rPr>
                <w:rFonts w:ascii="Calibri" w:hAnsi="Calibri"/>
                <w:b w:val="0"/>
                <w:i w:val="0"/>
                <w:color w:val="333333"/>
                <w:sz w:val="18"/>
              </w:rPr>
              <w:t>Evelyn Robinson</w:t>
            </w:r>
          </w:p>
        </w:tc>
        <w:tc>
          <w:tcPr>
            <w:tcW w:type="dxa" w:w="2592"/>
            <w:shd w:val="clear" w:color="auto" w:fill="FFFFFF"/>
            <w:tcMar>
              <w:top w:w="80" w:type="dxa"/>
              <w:bottom w:w="80" w:type="dxa"/>
              <w:left w:w="100" w:type="dxa"/>
              <w:right w:w="100" w:type="dxa"/>
            </w:tcMar>
          </w:tcPr>
          <w:p>
            <w:r>
              <w:rPr>
                <w:rFonts w:ascii="Calibri" w:hAnsi="Calibri"/>
                <w:b w:val="0"/>
                <w:i w:val="0"/>
                <w:color w:val="333333"/>
                <w:sz w:val="18"/>
              </w:rPr>
              <w:t>evelyn.robinson@email.com</w:t>
            </w:r>
          </w:p>
        </w:tc>
        <w:tc>
          <w:tcPr>
            <w:tcW w:type="dxa" w:w="1440"/>
            <w:shd w:val="clear" w:color="auto" w:fill="FFFFFF"/>
            <w:tcMar>
              <w:top w:w="80" w:type="dxa"/>
              <w:bottom w:w="80" w:type="dxa"/>
              <w:left w:w="100" w:type="dxa"/>
              <w:right w:w="100" w:type="dxa"/>
            </w:tcMar>
          </w:tcPr>
          <w:p>
            <w:r>
              <w:rPr>
                <w:rFonts w:ascii="Calibri" w:hAnsi="Calibri"/>
                <w:b w:val="0"/>
                <w:i w:val="0"/>
                <w:color w:val="333333"/>
                <w:sz w:val="18"/>
              </w:rPr>
              <w:t>Chemistry</w:t>
            </w:r>
          </w:p>
        </w:tc>
        <w:tc>
          <w:tcPr>
            <w:tcW w:type="dxa" w:w="1152"/>
            <w:shd w:val="clear" w:color="auto" w:fill="FFFFFF"/>
            <w:tcMar>
              <w:top w:w="80" w:type="dxa"/>
              <w:bottom w:w="80" w:type="dxa"/>
              <w:left w:w="100" w:type="dxa"/>
              <w:right w:w="100" w:type="dxa"/>
            </w:tcMar>
          </w:tcPr>
          <w:p>
            <w:r>
              <w:rPr>
                <w:rFonts w:ascii="Calibri" w:hAnsi="Calibri"/>
                <w:b w:val="0"/>
                <w:i w:val="0"/>
                <w:color w:val="333333"/>
                <w:sz w:val="18"/>
              </w:rPr>
              <w:t>Full-time</w:t>
            </w:r>
          </w:p>
        </w:tc>
      </w:tr>
      <w:tr>
        <w:tc>
          <w:tcPr>
            <w:tcW w:type="dxa" w:w="576"/>
            <w:shd w:val="clear" w:color="auto" w:fill="F2F2F7"/>
            <w:tcMar>
              <w:top w:w="80" w:type="dxa"/>
              <w:bottom w:w="80" w:type="dxa"/>
              <w:left w:w="100" w:type="dxa"/>
              <w:right w:w="100" w:type="dxa"/>
            </w:tcMar>
          </w:tcPr>
          <w:p>
            <w:r>
              <w:rPr>
                <w:rFonts w:ascii="Calibri" w:hAnsi="Calibri"/>
                <w:b/>
                <w:i w:val="0"/>
                <w:color w:val="333333"/>
                <w:sz w:val="18"/>
              </w:rPr>
              <w:t>18</w:t>
            </w:r>
          </w:p>
        </w:tc>
        <w:tc>
          <w:tcPr>
            <w:tcW w:type="dxa" w:w="1872"/>
            <w:shd w:val="clear" w:color="auto" w:fill="F2F2F7"/>
            <w:tcMar>
              <w:top w:w="80" w:type="dxa"/>
              <w:bottom w:w="80" w:type="dxa"/>
              <w:left w:w="100" w:type="dxa"/>
              <w:right w:w="100" w:type="dxa"/>
            </w:tcMar>
          </w:tcPr>
          <w:p>
            <w:r>
              <w:rPr>
                <w:rFonts w:ascii="Calibri" w:hAnsi="Calibri"/>
                <w:b w:val="0"/>
                <w:i w:val="0"/>
                <w:color w:val="333333"/>
                <w:sz w:val="18"/>
              </w:rPr>
              <w:t>STU-2026-URRE</w:t>
            </w:r>
          </w:p>
        </w:tc>
        <w:tc>
          <w:tcPr>
            <w:tcW w:type="dxa" w:w="2016"/>
            <w:shd w:val="clear" w:color="auto" w:fill="F2F2F7"/>
            <w:tcMar>
              <w:top w:w="80" w:type="dxa"/>
              <w:bottom w:w="80" w:type="dxa"/>
              <w:left w:w="100" w:type="dxa"/>
              <w:right w:w="100" w:type="dxa"/>
            </w:tcMar>
          </w:tcPr>
          <w:p>
            <w:r>
              <w:rPr>
                <w:rFonts w:ascii="Calibri" w:hAnsi="Calibri"/>
                <w:b w:val="0"/>
                <w:i w:val="0"/>
                <w:color w:val="333333"/>
                <w:sz w:val="18"/>
              </w:rPr>
              <w:t>Sebastian Walker</w:t>
            </w:r>
          </w:p>
        </w:tc>
        <w:tc>
          <w:tcPr>
            <w:tcW w:type="dxa" w:w="2592"/>
            <w:shd w:val="clear" w:color="auto" w:fill="F2F2F7"/>
            <w:tcMar>
              <w:top w:w="80" w:type="dxa"/>
              <w:bottom w:w="80" w:type="dxa"/>
              <w:left w:w="100" w:type="dxa"/>
              <w:right w:w="100" w:type="dxa"/>
            </w:tcMar>
          </w:tcPr>
          <w:p>
            <w:r>
              <w:rPr>
                <w:rFonts w:ascii="Calibri" w:hAnsi="Calibri"/>
                <w:b w:val="0"/>
                <w:i w:val="0"/>
                <w:color w:val="333333"/>
                <w:sz w:val="18"/>
              </w:rPr>
              <w:t>sebastian.walker@email.com</w:t>
            </w:r>
          </w:p>
        </w:tc>
        <w:tc>
          <w:tcPr>
            <w:tcW w:type="dxa" w:w="1440"/>
            <w:shd w:val="clear" w:color="auto" w:fill="F2F2F7"/>
            <w:tcMar>
              <w:top w:w="80" w:type="dxa"/>
              <w:bottom w:w="80" w:type="dxa"/>
              <w:left w:w="100" w:type="dxa"/>
              <w:right w:w="100" w:type="dxa"/>
            </w:tcMar>
          </w:tcPr>
          <w:p>
            <w:r>
              <w:rPr>
                <w:rFonts w:ascii="Calibri" w:hAnsi="Calibri"/>
                <w:b w:val="0"/>
                <w:i w:val="0"/>
                <w:color w:val="333333"/>
                <w:sz w:val="18"/>
              </w:rPr>
              <w:t>Film &amp; Media</w:t>
            </w:r>
          </w:p>
        </w:tc>
        <w:tc>
          <w:tcPr>
            <w:tcW w:type="dxa" w:w="1152"/>
            <w:shd w:val="clear" w:color="auto" w:fill="F2F2F7"/>
            <w:tcMar>
              <w:top w:w="80" w:type="dxa"/>
              <w:bottom w:w="80" w:type="dxa"/>
              <w:left w:w="100" w:type="dxa"/>
              <w:right w:w="100" w:type="dxa"/>
            </w:tcMar>
          </w:tcPr>
          <w:p>
            <w:r>
              <w:rPr>
                <w:rFonts w:ascii="Calibri" w:hAnsi="Calibri"/>
                <w:b w:val="0"/>
                <w:i w:val="0"/>
                <w:color w:val="333333"/>
                <w:sz w:val="18"/>
              </w:rPr>
              <w:t>Part-time</w:t>
            </w:r>
          </w:p>
        </w:tc>
      </w:tr>
      <w:tr>
        <w:tc>
          <w:tcPr>
            <w:tcW w:type="dxa" w:w="576"/>
            <w:shd w:val="clear" w:color="auto" w:fill="FFFFFF"/>
            <w:tcMar>
              <w:top w:w="80" w:type="dxa"/>
              <w:bottom w:w="80" w:type="dxa"/>
              <w:left w:w="100" w:type="dxa"/>
              <w:right w:w="100" w:type="dxa"/>
            </w:tcMar>
          </w:tcPr>
          <w:p>
            <w:r>
              <w:rPr>
                <w:rFonts w:ascii="Calibri" w:hAnsi="Calibri"/>
                <w:b/>
                <w:i w:val="0"/>
                <w:color w:val="333333"/>
                <w:sz w:val="18"/>
              </w:rPr>
              <w:t>19</w:t>
            </w:r>
          </w:p>
        </w:tc>
        <w:tc>
          <w:tcPr>
            <w:tcW w:type="dxa" w:w="1872"/>
            <w:shd w:val="clear" w:color="auto" w:fill="FFFFFF"/>
            <w:tcMar>
              <w:top w:w="80" w:type="dxa"/>
              <w:bottom w:w="80" w:type="dxa"/>
              <w:left w:w="100" w:type="dxa"/>
              <w:right w:w="100" w:type="dxa"/>
            </w:tcMar>
          </w:tcPr>
          <w:p>
            <w:r>
              <w:rPr>
                <w:rFonts w:ascii="Calibri" w:hAnsi="Calibri"/>
                <w:b w:val="0"/>
                <w:i w:val="0"/>
                <w:color w:val="333333"/>
                <w:sz w:val="18"/>
              </w:rPr>
              <w:t>STU-2026-05T0</w:t>
            </w:r>
          </w:p>
        </w:tc>
        <w:tc>
          <w:tcPr>
            <w:tcW w:type="dxa" w:w="2016"/>
            <w:shd w:val="clear" w:color="auto" w:fill="FFFFFF"/>
            <w:tcMar>
              <w:top w:w="80" w:type="dxa"/>
              <w:bottom w:w="80" w:type="dxa"/>
              <w:left w:w="100" w:type="dxa"/>
              <w:right w:w="100" w:type="dxa"/>
            </w:tcMar>
          </w:tcPr>
          <w:p>
            <w:r>
              <w:rPr>
                <w:rFonts w:ascii="Calibri" w:hAnsi="Calibri"/>
                <w:b w:val="0"/>
                <w:i w:val="0"/>
                <w:color w:val="333333"/>
                <w:sz w:val="18"/>
              </w:rPr>
              <w:t>Harper Hall</w:t>
            </w:r>
          </w:p>
        </w:tc>
        <w:tc>
          <w:tcPr>
            <w:tcW w:type="dxa" w:w="2592"/>
            <w:shd w:val="clear" w:color="auto" w:fill="FFFFFF"/>
            <w:tcMar>
              <w:top w:w="80" w:type="dxa"/>
              <w:bottom w:w="80" w:type="dxa"/>
              <w:left w:w="100" w:type="dxa"/>
              <w:right w:w="100" w:type="dxa"/>
            </w:tcMar>
          </w:tcPr>
          <w:p>
            <w:r>
              <w:rPr>
                <w:rFonts w:ascii="Calibri" w:hAnsi="Calibri"/>
                <w:b w:val="0"/>
                <w:i w:val="0"/>
                <w:color w:val="333333"/>
                <w:sz w:val="18"/>
              </w:rPr>
              <w:t>harper.hall@email.com</w:t>
            </w:r>
          </w:p>
        </w:tc>
        <w:tc>
          <w:tcPr>
            <w:tcW w:type="dxa" w:w="1440"/>
            <w:shd w:val="clear" w:color="auto" w:fill="FFFFFF"/>
            <w:tcMar>
              <w:top w:w="80" w:type="dxa"/>
              <w:bottom w:w="80" w:type="dxa"/>
              <w:left w:w="100" w:type="dxa"/>
              <w:right w:w="100" w:type="dxa"/>
            </w:tcMar>
          </w:tcPr>
          <w:p>
            <w:r>
              <w:rPr>
                <w:rFonts w:ascii="Calibri" w:hAnsi="Calibri"/>
                <w:b w:val="0"/>
                <w:i w:val="0"/>
                <w:color w:val="333333"/>
                <w:sz w:val="18"/>
              </w:rPr>
              <w:t>English Lit</w:t>
            </w:r>
          </w:p>
        </w:tc>
        <w:tc>
          <w:tcPr>
            <w:tcW w:type="dxa" w:w="1152"/>
            <w:shd w:val="clear" w:color="auto" w:fill="FFFFFF"/>
            <w:tcMar>
              <w:top w:w="80" w:type="dxa"/>
              <w:bottom w:w="80" w:type="dxa"/>
              <w:left w:w="100" w:type="dxa"/>
              <w:right w:w="100" w:type="dxa"/>
            </w:tcMar>
          </w:tcPr>
          <w:p>
            <w:r>
              <w:rPr>
                <w:rFonts w:ascii="Calibri" w:hAnsi="Calibri"/>
                <w:b w:val="0"/>
                <w:i w:val="0"/>
                <w:color w:val="333333"/>
                <w:sz w:val="18"/>
              </w:rPr>
              <w:t>Full-time</w:t>
            </w:r>
          </w:p>
        </w:tc>
      </w:tr>
      <w:tr>
        <w:tc>
          <w:tcPr>
            <w:tcW w:type="dxa" w:w="576"/>
            <w:shd w:val="clear" w:color="auto" w:fill="F2F2F7"/>
            <w:tcMar>
              <w:top w:w="80" w:type="dxa"/>
              <w:bottom w:w="80" w:type="dxa"/>
              <w:left w:w="100" w:type="dxa"/>
              <w:right w:w="100" w:type="dxa"/>
            </w:tcMar>
          </w:tcPr>
          <w:p>
            <w:r>
              <w:rPr>
                <w:rFonts w:ascii="Calibri" w:hAnsi="Calibri"/>
                <w:b/>
                <w:i w:val="0"/>
                <w:color w:val="333333"/>
                <w:sz w:val="18"/>
              </w:rPr>
              <w:t>20</w:t>
            </w:r>
          </w:p>
        </w:tc>
        <w:tc>
          <w:tcPr>
            <w:tcW w:type="dxa" w:w="1872"/>
            <w:shd w:val="clear" w:color="auto" w:fill="F2F2F7"/>
            <w:tcMar>
              <w:top w:w="80" w:type="dxa"/>
              <w:bottom w:w="80" w:type="dxa"/>
              <w:left w:w="100" w:type="dxa"/>
              <w:right w:w="100" w:type="dxa"/>
            </w:tcMar>
          </w:tcPr>
          <w:p>
            <w:r>
              <w:rPr>
                <w:rFonts w:ascii="Calibri" w:hAnsi="Calibri"/>
                <w:b w:val="0"/>
                <w:i w:val="0"/>
                <w:color w:val="333333"/>
                <w:sz w:val="18"/>
              </w:rPr>
              <w:t>STU-2026-3M3W</w:t>
            </w:r>
          </w:p>
        </w:tc>
        <w:tc>
          <w:tcPr>
            <w:tcW w:type="dxa" w:w="2016"/>
            <w:shd w:val="clear" w:color="auto" w:fill="F2F2F7"/>
            <w:tcMar>
              <w:top w:w="80" w:type="dxa"/>
              <w:bottom w:w="80" w:type="dxa"/>
              <w:left w:w="100" w:type="dxa"/>
              <w:right w:w="100" w:type="dxa"/>
            </w:tcMar>
          </w:tcPr>
          <w:p>
            <w:r>
              <w:rPr>
                <w:rFonts w:ascii="Calibri" w:hAnsi="Calibri"/>
                <w:b w:val="0"/>
                <w:i w:val="0"/>
                <w:color w:val="333333"/>
                <w:sz w:val="18"/>
              </w:rPr>
              <w:t>Daniel Young</w:t>
            </w:r>
          </w:p>
        </w:tc>
        <w:tc>
          <w:tcPr>
            <w:tcW w:type="dxa" w:w="2592"/>
            <w:shd w:val="clear" w:color="auto" w:fill="F2F2F7"/>
            <w:tcMar>
              <w:top w:w="80" w:type="dxa"/>
              <w:bottom w:w="80" w:type="dxa"/>
              <w:left w:w="100" w:type="dxa"/>
              <w:right w:w="100" w:type="dxa"/>
            </w:tcMar>
          </w:tcPr>
          <w:p>
            <w:r>
              <w:rPr>
                <w:rFonts w:ascii="Calibri" w:hAnsi="Calibri"/>
                <w:b w:val="0"/>
                <w:i w:val="0"/>
                <w:color w:val="333333"/>
                <w:sz w:val="18"/>
              </w:rPr>
              <w:t>daniel.young@email.com</w:t>
            </w:r>
          </w:p>
        </w:tc>
        <w:tc>
          <w:tcPr>
            <w:tcW w:type="dxa" w:w="1440"/>
            <w:shd w:val="clear" w:color="auto" w:fill="F2F2F7"/>
            <w:tcMar>
              <w:top w:w="80" w:type="dxa"/>
              <w:bottom w:w="80" w:type="dxa"/>
              <w:left w:w="100" w:type="dxa"/>
              <w:right w:w="100" w:type="dxa"/>
            </w:tcMar>
          </w:tcPr>
          <w:p>
            <w:r>
              <w:rPr>
                <w:rFonts w:ascii="Calibri" w:hAnsi="Calibri"/>
                <w:b w:val="0"/>
                <w:i w:val="0"/>
                <w:color w:val="333333"/>
                <w:sz w:val="18"/>
              </w:rPr>
              <w:t>Physics</w:t>
            </w:r>
          </w:p>
        </w:tc>
        <w:tc>
          <w:tcPr>
            <w:tcW w:type="dxa" w:w="1152"/>
            <w:shd w:val="clear" w:color="auto" w:fill="F2F2F7"/>
            <w:tcMar>
              <w:top w:w="80" w:type="dxa"/>
              <w:bottom w:w="80" w:type="dxa"/>
              <w:left w:w="100" w:type="dxa"/>
              <w:right w:w="100" w:type="dxa"/>
            </w:tcMar>
          </w:tcPr>
          <w:p>
            <w:r>
              <w:rPr>
                <w:rFonts w:ascii="Calibri" w:hAnsi="Calibri"/>
                <w:b w:val="0"/>
                <w:i w:val="0"/>
                <w:color w:val="333333"/>
                <w:sz w:val="18"/>
              </w:rPr>
              <w:t>Full-time</w:t>
            </w:r>
          </w:p>
        </w:tc>
      </w:tr>
    </w:tbl>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pgBorders w:offsetFrom="page">
        <w:top w:val="single" w:sz="8" w:space="24" w:color="00317E"/>
        <w:left w:val="single" w:sz="8" w:space="24" w:color="00317E"/>
        <w:bottom w:val="single" w:sz="8" w:space="24" w:color="00317E"/>
        <w:right w:val="single" w:sz="8" w:space="24" w:color="00317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6480"/>
        </w:tcPr>
        <w:p>
          <w:pPr>
            <w:jc w:val="left"/>
          </w:pPr>
          <w:r>
            <w:rPr>
              <w:rFonts w:ascii="Calibri" w:hAnsi="Calibri"/>
              <w:b w:val="0"/>
              <w:i w:val="0"/>
              <w:color w:val="6E6E73"/>
              <w:sz w:val="18"/>
            </w:rPr>
            <w:t>Dept. of Computer Science &amp; Engineering, Sapthagiri University</w:t>
          </w:r>
        </w:p>
      </w:tc>
      <w:tc>
        <w:tcPr>
          <w:tcW w:type="dxa" w:w="2880"/>
        </w:tcPr>
        <w:p>
          <w:pPr>
            <w:jc w:val="right"/>
          </w:pPr>
          <w:r>
            <w:rPr>
              <w:rFonts w:ascii="Calibri" w:hAnsi="Calibri"/>
              <w:b w:val="0"/>
              <w:i w:val="0"/>
              <w:color w:val="6E6E73"/>
              <w:sz w:val="18"/>
            </w:rPr>
            <w:t xml:space="preserve">Page </w:t>
            <w:fldChar w:fldCharType="begin"/>
            <w:instrText xml:space="preserve">PAGE</w:instrText>
            <w:fldChar w:fldCharType="end"/>
          </w:r>
          <w:r>
            <w:rPr>
              <w:rFonts w:ascii="Calibri" w:hAnsi="Calibri"/>
              <w:b w:val="0"/>
              <w:i w:val="0"/>
              <w:color w:val="6E6E73"/>
              <w:sz w:val="18"/>
            </w:rPr>
            <w:t xml:space="preserve"> of </w:t>
            <w:fldChar w:fldCharType="begin"/>
            <w:instrText xml:space="preserve">NUMPAGES</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color w:val="6E6E73"/>
        <w:sz w:val="19"/>
      </w:rPr>
      <w:t>Student Hub — Online Student Registration System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