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A2" w:rsidRDefault="00FA3440">
      <w:pPr>
        <w:pStyle w:val="Heading1"/>
      </w:pPr>
      <w:bookmarkStart w:id="0" w:name="_GoBack"/>
      <w:bookmarkEnd w:id="0"/>
      <w:r>
        <w:t>1. Question Refinement Pattern</w:t>
      </w:r>
    </w:p>
    <w:p w:rsidR="00206CA2" w:rsidRDefault="00FA3440">
      <w:r>
        <w:t xml:space="preserve">Description: </w:t>
      </w:r>
      <w:r>
        <w:t>Involves refining or clarifying a question to better understand and address the user's needs.</w:t>
      </w:r>
    </w:p>
    <w:p w:rsidR="00206CA2" w:rsidRDefault="00FA3440">
      <w:r>
        <w:t>Examples:</w:t>
      </w:r>
    </w:p>
    <w:p w:rsidR="00206CA2" w:rsidRDefault="00FA3440">
      <w:pPr>
        <w:pStyle w:val="ListBullet"/>
      </w:pPr>
      <w:r>
        <w:t>User asks a vague question, and the AI asks specific follow-up questions to clarify.</w:t>
      </w:r>
    </w:p>
    <w:p w:rsidR="00206CA2" w:rsidRDefault="00FA3440">
      <w:pPr>
        <w:pStyle w:val="ListBullet"/>
      </w:pPr>
      <w:r>
        <w:t xml:space="preserve">The AI suggests </w:t>
      </w:r>
      <w:r>
        <w:t>different ways to rephrase a question for more precise answers.</w:t>
      </w:r>
    </w:p>
    <w:p w:rsidR="00206CA2" w:rsidRDefault="00FA3440">
      <w:pPr>
        <w:pStyle w:val="ListBullet"/>
      </w:pPr>
      <w:r>
        <w:t>Breaking down a complex question into simpler parts for clarity.</w:t>
      </w:r>
    </w:p>
    <w:p w:rsidR="00206CA2" w:rsidRDefault="00FA3440">
      <w:pPr>
        <w:pStyle w:val="ListBullet"/>
      </w:pPr>
      <w:r>
        <w:t>Identifying key words in a question to understand the main focus.</w:t>
      </w:r>
    </w:p>
    <w:p w:rsidR="00206CA2" w:rsidRDefault="00FA3440">
      <w:pPr>
        <w:pStyle w:val="ListBullet"/>
      </w:pPr>
      <w:r>
        <w:t>Asking for additional context to provide a more accurate resp</w:t>
      </w:r>
      <w:r>
        <w:t>onse.</w:t>
      </w:r>
    </w:p>
    <w:p w:rsidR="00206CA2" w:rsidRDefault="00FA3440">
      <w:pPr>
        <w:pStyle w:val="Heading1"/>
      </w:pPr>
      <w:r>
        <w:t>2. Cognitive Verifier Pattern</w:t>
      </w:r>
    </w:p>
    <w:p w:rsidR="00206CA2" w:rsidRDefault="00FA3440">
      <w:r>
        <w:t xml:space="preserve">Description: </w:t>
      </w:r>
      <w:r>
        <w:t>Used to verify the understanding of a question or statement, ensuring accurate interpretation and response.</w:t>
      </w:r>
    </w:p>
    <w:p w:rsidR="00206CA2" w:rsidRDefault="00FA3440">
      <w:r>
        <w:t>Examples:</w:t>
      </w:r>
    </w:p>
    <w:p w:rsidR="00206CA2" w:rsidRDefault="00FA3440">
      <w:pPr>
        <w:pStyle w:val="ListBullet"/>
      </w:pPr>
      <w:r>
        <w:t>Repeating the user's question in different words to confirm understanding.</w:t>
      </w:r>
    </w:p>
    <w:p w:rsidR="00206CA2" w:rsidRDefault="00FA3440">
      <w:pPr>
        <w:pStyle w:val="ListBullet"/>
      </w:pPr>
      <w:r>
        <w:t>Asking for con</w:t>
      </w:r>
      <w:r>
        <w:t>firmation or clarification on a specific part of a question.</w:t>
      </w:r>
    </w:p>
    <w:p w:rsidR="00206CA2" w:rsidRDefault="00FA3440">
      <w:pPr>
        <w:pStyle w:val="ListBullet"/>
      </w:pPr>
      <w:r>
        <w:t>Verifying assumptions made based on the user's question.</w:t>
      </w:r>
    </w:p>
    <w:p w:rsidR="00206CA2" w:rsidRDefault="00FA3440">
      <w:pPr>
        <w:pStyle w:val="ListBullet"/>
      </w:pPr>
      <w:r>
        <w:t>Requesting more information to avoid misunderstandings.</w:t>
      </w:r>
    </w:p>
    <w:p w:rsidR="00206CA2" w:rsidRDefault="00FA3440">
      <w:pPr>
        <w:pStyle w:val="ListBullet"/>
      </w:pPr>
      <w:r>
        <w:t>Reflecting on the emotional tone or intent behind a question for better response.</w:t>
      </w:r>
    </w:p>
    <w:p w:rsidR="00206CA2" w:rsidRDefault="00FA3440">
      <w:pPr>
        <w:pStyle w:val="Heading1"/>
      </w:pPr>
      <w:r>
        <w:t>3. Audience Persona Pattern</w:t>
      </w:r>
    </w:p>
    <w:p w:rsidR="00206CA2" w:rsidRDefault="00FA3440">
      <w:r>
        <w:t xml:space="preserve">Description: </w:t>
      </w:r>
      <w:r>
        <w:t>Tailoring responses based on the perceived persona or characteristics of the audience to enhance communication effectiveness.</w:t>
      </w:r>
    </w:p>
    <w:p w:rsidR="00206CA2" w:rsidRDefault="00FA3440">
      <w:r>
        <w:t>Examples:</w:t>
      </w:r>
    </w:p>
    <w:p w:rsidR="00206CA2" w:rsidRDefault="00FA3440">
      <w:pPr>
        <w:pStyle w:val="ListBullet"/>
      </w:pPr>
      <w:r>
        <w:t>Adapting the language style to match the user's level of expertise or age group</w:t>
      </w:r>
      <w:r>
        <w:t>.</w:t>
      </w:r>
    </w:p>
    <w:p w:rsidR="00206CA2" w:rsidRDefault="00FA3440">
      <w:pPr>
        <w:pStyle w:val="ListBullet"/>
      </w:pPr>
      <w:r>
        <w:t>Using examples or analogies that resonate with the user's background or interests.</w:t>
      </w:r>
    </w:p>
    <w:p w:rsidR="00206CA2" w:rsidRDefault="00FA3440">
      <w:pPr>
        <w:pStyle w:val="ListBullet"/>
      </w:pPr>
      <w:r>
        <w:t>Recognizing and respecting cultural differences in communication.</w:t>
      </w:r>
    </w:p>
    <w:p w:rsidR="00206CA2" w:rsidRDefault="00FA3440">
      <w:pPr>
        <w:pStyle w:val="ListBullet"/>
      </w:pPr>
      <w:r>
        <w:t>Adjusting the complexity of the response based on the user's understanding.</w:t>
      </w:r>
    </w:p>
    <w:p w:rsidR="00206CA2" w:rsidRDefault="00FA3440">
      <w:pPr>
        <w:pStyle w:val="ListBullet"/>
      </w:pPr>
      <w:r>
        <w:t>Personalizing responses by re</w:t>
      </w:r>
      <w:r>
        <w:t>ferencing previous interactions or preferences.</w:t>
      </w:r>
    </w:p>
    <w:p w:rsidR="00206CA2" w:rsidRDefault="00FA3440">
      <w:pPr>
        <w:pStyle w:val="Heading1"/>
      </w:pPr>
      <w:r>
        <w:t>4. Flipped Interaction Pattern</w:t>
      </w:r>
    </w:p>
    <w:p w:rsidR="00206CA2" w:rsidRDefault="00FA3440">
      <w:r>
        <w:t xml:space="preserve">Description: </w:t>
      </w:r>
      <w:r>
        <w:t>Involves reversing the roles in interaction, where the AI takes a more proactive or questioning stance.</w:t>
      </w:r>
    </w:p>
    <w:p w:rsidR="00206CA2" w:rsidRDefault="00FA3440">
      <w:r>
        <w:lastRenderedPageBreak/>
        <w:t>Examples:</w:t>
      </w:r>
    </w:p>
    <w:p w:rsidR="00206CA2" w:rsidRDefault="00FA3440">
      <w:pPr>
        <w:pStyle w:val="ListBullet"/>
      </w:pPr>
      <w:r>
        <w:t>The AI posing questions to the user to guide the c</w:t>
      </w:r>
      <w:r>
        <w:t>onversation.</w:t>
      </w:r>
    </w:p>
    <w:p w:rsidR="00206CA2" w:rsidRDefault="00FA3440">
      <w:pPr>
        <w:pStyle w:val="ListBullet"/>
      </w:pPr>
      <w:r>
        <w:t>Challenging the user's assumptions or beliefs in a constructive manner.</w:t>
      </w:r>
    </w:p>
    <w:p w:rsidR="00206CA2" w:rsidRDefault="00FA3440">
      <w:pPr>
        <w:pStyle w:val="ListBullet"/>
      </w:pPr>
      <w:r>
        <w:t>Encouraging the user to explore different perspectives or solutions.</w:t>
      </w:r>
    </w:p>
    <w:p w:rsidR="00206CA2" w:rsidRDefault="00FA3440">
      <w:pPr>
        <w:pStyle w:val="ListBullet"/>
      </w:pPr>
      <w:r>
        <w:t>The AI leading the conversation to uncover deeper insights or needs.</w:t>
      </w:r>
    </w:p>
    <w:p w:rsidR="00206CA2" w:rsidRDefault="00FA3440">
      <w:pPr>
        <w:pStyle w:val="ListBullet"/>
      </w:pPr>
      <w:r>
        <w:t xml:space="preserve">Using rhetorical questions to </w:t>
      </w:r>
      <w:r>
        <w:t>stimulate user's thinking or reflection.</w:t>
      </w:r>
    </w:p>
    <w:p w:rsidR="00206CA2" w:rsidRDefault="00FA3440">
      <w:pPr>
        <w:pStyle w:val="Heading1"/>
      </w:pPr>
      <w:r>
        <w:t>5. Format of the Question Refinement Pattern</w:t>
      </w:r>
    </w:p>
    <w:p w:rsidR="00206CA2" w:rsidRDefault="00FA3440">
      <w:r>
        <w:t xml:space="preserve">Description: </w:t>
      </w:r>
      <w:r>
        <w:t>Structuring the approach to refining questions for clarity and effectiveness.</w:t>
      </w:r>
    </w:p>
    <w:p w:rsidR="00206CA2" w:rsidRDefault="00FA3440">
      <w:r>
        <w:t>Examples:</w:t>
      </w:r>
    </w:p>
    <w:p w:rsidR="00206CA2" w:rsidRDefault="00FA3440">
      <w:pPr>
        <w:pStyle w:val="ListBullet"/>
      </w:pPr>
      <w:r>
        <w:t>Step-by-step guide on how to dissect and clarify complex questions.</w:t>
      </w:r>
    </w:p>
    <w:p w:rsidR="00206CA2" w:rsidRDefault="00FA3440">
      <w:pPr>
        <w:pStyle w:val="ListBullet"/>
      </w:pPr>
      <w:r>
        <w:t>T</w:t>
      </w:r>
      <w:r>
        <w:t>emplates for asking clarifying questions.</w:t>
      </w:r>
    </w:p>
    <w:p w:rsidR="00206CA2" w:rsidRDefault="00FA3440">
      <w:pPr>
        <w:pStyle w:val="ListBullet"/>
      </w:pPr>
      <w:r>
        <w:t>Checklist for identifying key components of a question.</w:t>
      </w:r>
    </w:p>
    <w:p w:rsidR="00206CA2" w:rsidRDefault="00FA3440">
      <w:pPr>
        <w:pStyle w:val="ListBullet"/>
      </w:pPr>
      <w:r>
        <w:t>Flowchart to navigate through different types of question refinements.</w:t>
      </w:r>
    </w:p>
    <w:p w:rsidR="00206CA2" w:rsidRDefault="00FA3440">
      <w:pPr>
        <w:pStyle w:val="ListBullet"/>
      </w:pPr>
      <w:r>
        <w:t>Strategies for prioritizing which aspects of a question to clarify first.</w:t>
      </w:r>
    </w:p>
    <w:p w:rsidR="00206CA2" w:rsidRDefault="00FA3440">
      <w:pPr>
        <w:pStyle w:val="Heading1"/>
      </w:pPr>
      <w:r>
        <w:t xml:space="preserve">6. Format of </w:t>
      </w:r>
      <w:r>
        <w:t>the Cognitive Verifier Pattern</w:t>
      </w:r>
    </w:p>
    <w:p w:rsidR="00206CA2" w:rsidRDefault="00FA3440">
      <w:r>
        <w:t xml:space="preserve">Description: </w:t>
      </w:r>
      <w:r>
        <w:t>Outlining methods to verify understanding and avoid misinterpretation.</w:t>
      </w:r>
    </w:p>
    <w:p w:rsidR="00206CA2" w:rsidRDefault="00FA3440">
      <w:r>
        <w:t>Examples:</w:t>
      </w:r>
    </w:p>
    <w:p w:rsidR="00206CA2" w:rsidRDefault="00FA3440">
      <w:pPr>
        <w:pStyle w:val="ListBullet"/>
      </w:pPr>
      <w:r>
        <w:t>Techniques for paraphrasing questions to confirm understanding.</w:t>
      </w:r>
    </w:p>
    <w:p w:rsidR="00206CA2" w:rsidRDefault="00FA3440">
      <w:pPr>
        <w:pStyle w:val="ListBullet"/>
      </w:pPr>
      <w:r>
        <w:t>Guidelines for asking effective follow-up questions.</w:t>
      </w:r>
    </w:p>
    <w:p w:rsidR="00206CA2" w:rsidRDefault="00FA3440">
      <w:pPr>
        <w:pStyle w:val="ListBullet"/>
      </w:pPr>
      <w:r>
        <w:t xml:space="preserve">Framework for </w:t>
      </w:r>
      <w:r>
        <w:t>identifying and addressing potential misunderstandings.</w:t>
      </w:r>
    </w:p>
    <w:p w:rsidR="00206CA2" w:rsidRDefault="00FA3440">
      <w:pPr>
        <w:pStyle w:val="ListBullet"/>
      </w:pPr>
      <w:r>
        <w:t>Checklist for ensuring all aspects of a question have been understood.</w:t>
      </w:r>
    </w:p>
    <w:p w:rsidR="00206CA2" w:rsidRDefault="00FA3440">
      <w:pPr>
        <w:pStyle w:val="ListBullet"/>
      </w:pPr>
      <w:r>
        <w:t>Strategies for confirming emotional undertones or implicit meanings.</w:t>
      </w:r>
    </w:p>
    <w:p w:rsidR="00206CA2" w:rsidRDefault="00FA3440">
      <w:pPr>
        <w:pStyle w:val="Heading1"/>
      </w:pPr>
      <w:r>
        <w:t>7. Format of the Audience Persona Pattern</w:t>
      </w:r>
    </w:p>
    <w:p w:rsidR="00206CA2" w:rsidRDefault="00FA3440">
      <w:r>
        <w:t xml:space="preserve">Description: </w:t>
      </w:r>
      <w:r>
        <w:t>Guidelines for tailoring communication to different audience personas.</w:t>
      </w:r>
    </w:p>
    <w:p w:rsidR="00206CA2" w:rsidRDefault="00FA3440">
      <w:r>
        <w:t>Examples:</w:t>
      </w:r>
    </w:p>
    <w:p w:rsidR="00206CA2" w:rsidRDefault="00FA3440">
      <w:pPr>
        <w:pStyle w:val="ListBullet"/>
      </w:pPr>
      <w:r>
        <w:t>Templates for adjusting responses based on user demographics.</w:t>
      </w:r>
    </w:p>
    <w:p w:rsidR="00206CA2" w:rsidRDefault="00FA3440">
      <w:pPr>
        <w:pStyle w:val="ListBullet"/>
      </w:pPr>
      <w:r>
        <w:t>Best practices for cultural sensitivity in responses.</w:t>
      </w:r>
    </w:p>
    <w:p w:rsidR="00206CA2" w:rsidRDefault="00FA3440">
      <w:pPr>
        <w:pStyle w:val="ListBullet"/>
      </w:pPr>
      <w:r>
        <w:t>Techniques for personalizing communication based on user hi</w:t>
      </w:r>
      <w:r>
        <w:t>story.</w:t>
      </w:r>
    </w:p>
    <w:p w:rsidR="00206CA2" w:rsidRDefault="00FA3440">
      <w:pPr>
        <w:pStyle w:val="ListBullet"/>
      </w:pPr>
      <w:r>
        <w:t>Framework for identifying audience personas and their preferences.</w:t>
      </w:r>
    </w:p>
    <w:p w:rsidR="00206CA2" w:rsidRDefault="00FA3440">
      <w:pPr>
        <w:pStyle w:val="ListBullet"/>
      </w:pPr>
      <w:r>
        <w:t>Strategies for adapting language and examples to different audience types.</w:t>
      </w:r>
    </w:p>
    <w:p w:rsidR="00206CA2" w:rsidRDefault="00FA3440">
      <w:pPr>
        <w:pStyle w:val="Heading1"/>
      </w:pPr>
      <w:r>
        <w:lastRenderedPageBreak/>
        <w:t>8. Format of the Flipped Interaction Pattern</w:t>
      </w:r>
    </w:p>
    <w:p w:rsidR="00206CA2" w:rsidRDefault="00FA3440">
      <w:r>
        <w:t xml:space="preserve">Description: </w:t>
      </w:r>
      <w:r>
        <w:t>Structuring conversations where the AI takes a le</w:t>
      </w:r>
      <w:r>
        <w:t>ad in questioning or guiding.</w:t>
      </w:r>
    </w:p>
    <w:p w:rsidR="00206CA2" w:rsidRDefault="00FA3440">
      <w:r>
        <w:t>Examples:</w:t>
      </w:r>
    </w:p>
    <w:p w:rsidR="00206CA2" w:rsidRDefault="00FA3440">
      <w:pPr>
        <w:pStyle w:val="ListBullet"/>
      </w:pPr>
      <w:r>
        <w:t>Techniques for effective questioning by the AI.</w:t>
      </w:r>
    </w:p>
    <w:p w:rsidR="00206CA2" w:rsidRDefault="00FA3440">
      <w:pPr>
        <w:pStyle w:val="ListBullet"/>
      </w:pPr>
      <w:r>
        <w:t>Guidelines for maintaining user engagement in a flipped interaction.</w:t>
      </w:r>
    </w:p>
    <w:p w:rsidR="00206CA2" w:rsidRDefault="00FA3440">
      <w:pPr>
        <w:pStyle w:val="ListBullet"/>
      </w:pPr>
      <w:r>
        <w:t>Templates for AI-led conversations to explore specific topics.</w:t>
      </w:r>
    </w:p>
    <w:p w:rsidR="00206CA2" w:rsidRDefault="00FA3440">
      <w:pPr>
        <w:pStyle w:val="ListBullet"/>
      </w:pPr>
      <w:r>
        <w:t xml:space="preserve">Strategies for encouraging user </w:t>
      </w:r>
      <w:r>
        <w:t>reflection and deeper thinking.</w:t>
      </w:r>
    </w:p>
    <w:p w:rsidR="00206CA2" w:rsidRDefault="00FA3440">
      <w:pPr>
        <w:pStyle w:val="ListBullet"/>
      </w:pPr>
      <w:r>
        <w:t>Framework for balancing questioning and providing information in AI interactions.</w:t>
      </w:r>
    </w:p>
    <w:sectPr w:rsidR="00206C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6CA2"/>
    <w:rsid w:val="0029639D"/>
    <w:rsid w:val="00326F90"/>
    <w:rsid w:val="00AA1D8D"/>
    <w:rsid w:val="00B47730"/>
    <w:rsid w:val="00CB0664"/>
    <w:rsid w:val="00FA34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7B4C141-9750-432D-AF8C-D4FC53D7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92A988-9C5B-4399-9D28-6532F869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Deus Kiran</cp:lastModifiedBy>
  <cp:revision>2</cp:revision>
  <dcterms:created xsi:type="dcterms:W3CDTF">2023-12-11T23:21:00Z</dcterms:created>
  <dcterms:modified xsi:type="dcterms:W3CDTF">2023-12-11T23:21:00Z</dcterms:modified>
  <cp:category/>
</cp:coreProperties>
</file>