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B35A04" w14:textId="5598C4AD" w:rsidR="000E4665" w:rsidRPr="000E4665" w:rsidRDefault="000E4665" w:rsidP="000E4665">
      <w:pPr>
        <w:rPr>
          <w:b/>
          <w:bCs/>
        </w:rPr>
      </w:pPr>
      <w:r w:rsidRPr="000E4665">
        <w:rPr>
          <w:b/>
          <w:bCs/>
        </w:rPr>
        <w:t>Problem Statement: Intelligent Email Responses with Azure OpenAI</w:t>
      </w:r>
    </w:p>
    <w:p w14:paraId="22911F86" w14:textId="77777777" w:rsidR="000E4665" w:rsidRPr="000E4665" w:rsidRDefault="000E4665" w:rsidP="000E4665">
      <w:pPr>
        <w:rPr>
          <w:b/>
          <w:bCs/>
        </w:rPr>
      </w:pPr>
      <w:r w:rsidRPr="000E4665">
        <w:rPr>
          <w:b/>
          <w:bCs/>
        </w:rPr>
        <w:t>1. Overview</w:t>
      </w:r>
    </w:p>
    <w:p w14:paraId="347329E1" w14:textId="77777777" w:rsidR="000E4665" w:rsidRPr="000E4665" w:rsidRDefault="000E4665" w:rsidP="000E4665">
      <w:r w:rsidRPr="000E4665">
        <w:t>In today's fast-paced business environment, email communication plays a crucial role in day-to-day operations. Managing a high volume of emails efficiently and effectively is a significant challenge, particularly when it involves repetitive tasks such as summarizing emails and crafting appropriate responses. The challenge is to develop a solution that leverages advanced AI capabilities to automate these tasks while maintaining the quality and tone of communication.</w:t>
      </w:r>
    </w:p>
    <w:p w14:paraId="411A5A2E" w14:textId="77777777" w:rsidR="000E4665" w:rsidRPr="000E4665" w:rsidRDefault="000E4665" w:rsidP="000E4665">
      <w:r w:rsidRPr="000E4665">
        <w:t>This project aims to create an "Intelligent Email Response System" using Microsoft Azure and OpenAI's GPT model. The system is designed to automate the summarization of emails and generate contextually appropriate responses, thereby reducing the time and effort required for email management.</w:t>
      </w:r>
    </w:p>
    <w:p w14:paraId="2B026E74" w14:textId="77777777" w:rsidR="000E4665" w:rsidRPr="000E4665" w:rsidRDefault="000E4665" w:rsidP="000E4665">
      <w:pPr>
        <w:rPr>
          <w:b/>
          <w:bCs/>
        </w:rPr>
      </w:pPr>
      <w:r w:rsidRPr="000E4665">
        <w:rPr>
          <w:b/>
          <w:bCs/>
        </w:rPr>
        <w:t>2. Problem Description</w:t>
      </w:r>
    </w:p>
    <w:p w14:paraId="17542685" w14:textId="77777777" w:rsidR="000E4665" w:rsidRPr="000E4665" w:rsidRDefault="000E4665" w:rsidP="000E4665">
      <w:r w:rsidRPr="000E4665">
        <w:t>Organizations often struggle with the following email management issues:</w:t>
      </w:r>
    </w:p>
    <w:p w14:paraId="12566FA5" w14:textId="77777777" w:rsidR="000E4665" w:rsidRPr="000E4665" w:rsidRDefault="000E4665" w:rsidP="000E4665">
      <w:pPr>
        <w:numPr>
          <w:ilvl w:val="0"/>
          <w:numId w:val="1"/>
        </w:numPr>
      </w:pPr>
      <w:r w:rsidRPr="000E4665">
        <w:rPr>
          <w:b/>
          <w:bCs/>
        </w:rPr>
        <w:t>Time-Consuming Summarization:</w:t>
      </w:r>
      <w:r w:rsidRPr="000E4665">
        <w:t xml:space="preserve"> Manually summarizing lengthy emails can be time-consuming, especially when dealing with large volumes of communication daily.</w:t>
      </w:r>
    </w:p>
    <w:p w14:paraId="1905D0AE" w14:textId="77777777" w:rsidR="000E4665" w:rsidRPr="000E4665" w:rsidRDefault="000E4665" w:rsidP="000E4665">
      <w:pPr>
        <w:numPr>
          <w:ilvl w:val="0"/>
          <w:numId w:val="1"/>
        </w:numPr>
      </w:pPr>
      <w:r w:rsidRPr="000E4665">
        <w:rPr>
          <w:b/>
          <w:bCs/>
        </w:rPr>
        <w:t>Inconsistent Reply Tone:</w:t>
      </w:r>
      <w:r w:rsidRPr="000E4665">
        <w:t xml:space="preserve"> Crafting email replies that maintain a consistent tone (professional, friendly, or casual) can be challenging, particularly when multiple team members handle the communication.</w:t>
      </w:r>
    </w:p>
    <w:p w14:paraId="0F235E7C" w14:textId="77777777" w:rsidR="000E4665" w:rsidRPr="000E4665" w:rsidRDefault="000E4665" w:rsidP="000E4665">
      <w:pPr>
        <w:numPr>
          <w:ilvl w:val="0"/>
          <w:numId w:val="1"/>
        </w:numPr>
      </w:pPr>
      <w:r w:rsidRPr="000E4665">
        <w:rPr>
          <w:b/>
          <w:bCs/>
        </w:rPr>
        <w:t>Repetitive Tasks:</w:t>
      </w:r>
      <w:r w:rsidRPr="000E4665">
        <w:t xml:space="preserve"> Responding to similar types of emails with standardized responses can be repetitive and prone to errors.</w:t>
      </w:r>
    </w:p>
    <w:p w14:paraId="5AEC6228" w14:textId="77777777" w:rsidR="000E4665" w:rsidRPr="000E4665" w:rsidRDefault="000E4665" w:rsidP="000E4665">
      <w:r w:rsidRPr="000E4665">
        <w:t>These issues lead to inefficiencies, inconsistencies, and potential miscommunication, impacting productivity and customer satisfaction.</w:t>
      </w:r>
    </w:p>
    <w:p w14:paraId="397E91B1" w14:textId="77777777" w:rsidR="000E4665" w:rsidRPr="000E4665" w:rsidRDefault="000E4665" w:rsidP="000E4665">
      <w:pPr>
        <w:rPr>
          <w:b/>
          <w:bCs/>
        </w:rPr>
      </w:pPr>
      <w:r w:rsidRPr="000E4665">
        <w:rPr>
          <w:b/>
          <w:bCs/>
        </w:rPr>
        <w:t>3. Solution Overview</w:t>
      </w:r>
    </w:p>
    <w:p w14:paraId="47A80220" w14:textId="77777777" w:rsidR="000E4665" w:rsidRPr="000E4665" w:rsidRDefault="000E4665" w:rsidP="000E4665">
      <w:r w:rsidRPr="000E4665">
        <w:t>The proposed solution involves creating an intelligent email response system that leverages Microsoft Azure and OpenAI's GPT model to:</w:t>
      </w:r>
    </w:p>
    <w:p w14:paraId="136662C4" w14:textId="77777777" w:rsidR="000E4665" w:rsidRPr="000E4665" w:rsidRDefault="000E4665" w:rsidP="000E4665">
      <w:pPr>
        <w:numPr>
          <w:ilvl w:val="0"/>
          <w:numId w:val="2"/>
        </w:numPr>
      </w:pPr>
      <w:r w:rsidRPr="000E4665">
        <w:rPr>
          <w:b/>
          <w:bCs/>
        </w:rPr>
        <w:t>Summarize Emails:</w:t>
      </w:r>
      <w:r w:rsidRPr="000E4665">
        <w:t xml:space="preserve"> Automatically generate concise summaries of email content, making it easier to quickly understand the main points.</w:t>
      </w:r>
    </w:p>
    <w:p w14:paraId="59E7A436" w14:textId="77777777" w:rsidR="000E4665" w:rsidRPr="000E4665" w:rsidRDefault="000E4665" w:rsidP="000E4665">
      <w:pPr>
        <w:numPr>
          <w:ilvl w:val="0"/>
          <w:numId w:val="2"/>
        </w:numPr>
      </w:pPr>
      <w:r w:rsidRPr="000E4665">
        <w:rPr>
          <w:b/>
          <w:bCs/>
        </w:rPr>
        <w:t>Generate Contextual Replies:</w:t>
      </w:r>
      <w:r w:rsidRPr="000E4665">
        <w:t xml:space="preserve"> Create email replies tailored to the tone specified by the user (professional, friendly, or casual), ensuring consistency and appropriateness in communication.</w:t>
      </w:r>
    </w:p>
    <w:p w14:paraId="26938F80" w14:textId="77777777" w:rsidR="000E4665" w:rsidRPr="000E4665" w:rsidRDefault="000E4665" w:rsidP="000E4665">
      <w:pPr>
        <w:rPr>
          <w:b/>
          <w:bCs/>
        </w:rPr>
      </w:pPr>
      <w:r w:rsidRPr="000E4665">
        <w:rPr>
          <w:b/>
          <w:bCs/>
        </w:rPr>
        <w:t>4. Key Parameters and Components</w:t>
      </w:r>
    </w:p>
    <w:p w14:paraId="05F4D9DA" w14:textId="77777777" w:rsidR="000E4665" w:rsidRPr="000E4665" w:rsidRDefault="000E4665" w:rsidP="000E4665">
      <w:pPr>
        <w:numPr>
          <w:ilvl w:val="0"/>
          <w:numId w:val="3"/>
        </w:numPr>
      </w:pPr>
      <w:r w:rsidRPr="000E4665">
        <w:rPr>
          <w:b/>
          <w:bCs/>
        </w:rPr>
        <w:t>Azure OpenAI Service Integration:</w:t>
      </w:r>
    </w:p>
    <w:p w14:paraId="1D562417" w14:textId="77777777" w:rsidR="000E4665" w:rsidRPr="000E4665" w:rsidRDefault="000E4665" w:rsidP="000E4665">
      <w:pPr>
        <w:numPr>
          <w:ilvl w:val="1"/>
          <w:numId w:val="3"/>
        </w:numPr>
      </w:pPr>
      <w:r w:rsidRPr="000E4665">
        <w:rPr>
          <w:b/>
          <w:bCs/>
        </w:rPr>
        <w:t>Endpoint (</w:t>
      </w:r>
      <w:proofErr w:type="spellStart"/>
      <w:r w:rsidRPr="000E4665">
        <w:rPr>
          <w:b/>
          <w:bCs/>
        </w:rPr>
        <w:t>azure_oai_endpoint</w:t>
      </w:r>
      <w:proofErr w:type="spellEnd"/>
      <w:r w:rsidRPr="000E4665">
        <w:rPr>
          <w:b/>
          <w:bCs/>
        </w:rPr>
        <w:t>)</w:t>
      </w:r>
      <w:r w:rsidRPr="000E4665">
        <w:t>: The URL of the Azure OpenAI service endpoint.</w:t>
      </w:r>
    </w:p>
    <w:p w14:paraId="0CB33A0F" w14:textId="77777777" w:rsidR="000E4665" w:rsidRPr="000E4665" w:rsidRDefault="000E4665" w:rsidP="000E4665">
      <w:pPr>
        <w:numPr>
          <w:ilvl w:val="1"/>
          <w:numId w:val="3"/>
        </w:numPr>
      </w:pPr>
      <w:r w:rsidRPr="000E4665">
        <w:rPr>
          <w:b/>
          <w:bCs/>
        </w:rPr>
        <w:t>API Key (</w:t>
      </w:r>
      <w:proofErr w:type="spellStart"/>
      <w:r w:rsidRPr="000E4665">
        <w:rPr>
          <w:b/>
          <w:bCs/>
        </w:rPr>
        <w:t>azure_oai_key</w:t>
      </w:r>
      <w:proofErr w:type="spellEnd"/>
      <w:r w:rsidRPr="000E4665">
        <w:rPr>
          <w:b/>
          <w:bCs/>
        </w:rPr>
        <w:t>)</w:t>
      </w:r>
      <w:r w:rsidRPr="000E4665">
        <w:t>: The authentication key to access the Azure OpenAI service.</w:t>
      </w:r>
    </w:p>
    <w:p w14:paraId="52C711A9" w14:textId="77777777" w:rsidR="000E4665" w:rsidRPr="000E4665" w:rsidRDefault="000E4665" w:rsidP="000E4665">
      <w:pPr>
        <w:numPr>
          <w:ilvl w:val="1"/>
          <w:numId w:val="3"/>
        </w:numPr>
      </w:pPr>
      <w:r w:rsidRPr="000E4665">
        <w:rPr>
          <w:b/>
          <w:bCs/>
        </w:rPr>
        <w:t>Model (</w:t>
      </w:r>
      <w:proofErr w:type="spellStart"/>
      <w:r w:rsidRPr="000E4665">
        <w:rPr>
          <w:b/>
          <w:bCs/>
        </w:rPr>
        <w:t>azure_oai_model</w:t>
      </w:r>
      <w:proofErr w:type="spellEnd"/>
      <w:r w:rsidRPr="000E4665">
        <w:rPr>
          <w:b/>
          <w:bCs/>
        </w:rPr>
        <w:t>)</w:t>
      </w:r>
      <w:r w:rsidRPr="000E4665">
        <w:t>: The specific GPT model deployed on Azure for generating text completions.</w:t>
      </w:r>
    </w:p>
    <w:p w14:paraId="39FD73C9" w14:textId="77777777" w:rsidR="000E4665" w:rsidRPr="000E4665" w:rsidRDefault="000E4665" w:rsidP="000E4665">
      <w:pPr>
        <w:numPr>
          <w:ilvl w:val="0"/>
          <w:numId w:val="3"/>
        </w:numPr>
      </w:pPr>
      <w:r w:rsidRPr="000E4665">
        <w:rPr>
          <w:b/>
          <w:bCs/>
        </w:rPr>
        <w:t>Email Content Input:</w:t>
      </w:r>
    </w:p>
    <w:p w14:paraId="4B4FB55E" w14:textId="77777777" w:rsidR="000E4665" w:rsidRPr="000E4665" w:rsidRDefault="000E4665" w:rsidP="000E4665">
      <w:pPr>
        <w:numPr>
          <w:ilvl w:val="1"/>
          <w:numId w:val="3"/>
        </w:numPr>
      </w:pPr>
      <w:r w:rsidRPr="000E4665">
        <w:rPr>
          <w:b/>
          <w:bCs/>
        </w:rPr>
        <w:lastRenderedPageBreak/>
        <w:t>Email Text (</w:t>
      </w:r>
      <w:proofErr w:type="spellStart"/>
      <w:r w:rsidRPr="000E4665">
        <w:rPr>
          <w:b/>
          <w:bCs/>
        </w:rPr>
        <w:t>email_text</w:t>
      </w:r>
      <w:proofErr w:type="spellEnd"/>
      <w:r w:rsidRPr="000E4665">
        <w:rPr>
          <w:b/>
          <w:bCs/>
        </w:rPr>
        <w:t>)</w:t>
      </w:r>
      <w:r w:rsidRPr="000E4665">
        <w:t>: The raw email content provided by the user, which needs to be summarized or responded to.</w:t>
      </w:r>
    </w:p>
    <w:p w14:paraId="4BEDBEB3" w14:textId="77777777" w:rsidR="000E4665" w:rsidRPr="000E4665" w:rsidRDefault="000E4665" w:rsidP="000E4665">
      <w:pPr>
        <w:numPr>
          <w:ilvl w:val="1"/>
          <w:numId w:val="3"/>
        </w:numPr>
      </w:pPr>
      <w:r w:rsidRPr="000E4665">
        <w:rPr>
          <w:b/>
          <w:bCs/>
        </w:rPr>
        <w:t>User Commands (command)</w:t>
      </w:r>
      <w:r w:rsidRPr="000E4665">
        <w:t>: The user's input to either continue entering email text, request a summary, or generate a reply.</w:t>
      </w:r>
    </w:p>
    <w:p w14:paraId="7AB9B3E9" w14:textId="77777777" w:rsidR="000E4665" w:rsidRPr="000E4665" w:rsidRDefault="000E4665" w:rsidP="000E4665">
      <w:pPr>
        <w:numPr>
          <w:ilvl w:val="1"/>
          <w:numId w:val="3"/>
        </w:numPr>
      </w:pPr>
      <w:r w:rsidRPr="000E4665">
        <w:rPr>
          <w:b/>
          <w:bCs/>
        </w:rPr>
        <w:t>Reply Type (</w:t>
      </w:r>
      <w:proofErr w:type="spellStart"/>
      <w:r w:rsidRPr="000E4665">
        <w:rPr>
          <w:b/>
          <w:bCs/>
        </w:rPr>
        <w:t>reply_type</w:t>
      </w:r>
      <w:proofErr w:type="spellEnd"/>
      <w:r w:rsidRPr="000E4665">
        <w:rPr>
          <w:b/>
          <w:bCs/>
        </w:rPr>
        <w:t>)</w:t>
      </w:r>
      <w:r w:rsidRPr="000E4665">
        <w:t>: The type of tone (professional, friendly, or casual) specified by the user for generating the email reply.</w:t>
      </w:r>
    </w:p>
    <w:p w14:paraId="4137FE83" w14:textId="77777777" w:rsidR="000E4665" w:rsidRPr="000E4665" w:rsidRDefault="000E4665" w:rsidP="000E4665">
      <w:pPr>
        <w:numPr>
          <w:ilvl w:val="0"/>
          <w:numId w:val="3"/>
        </w:numPr>
      </w:pPr>
      <w:r w:rsidRPr="000E4665">
        <w:rPr>
          <w:b/>
          <w:bCs/>
        </w:rPr>
        <w:t>Azure OpenAI Client Initialization:</w:t>
      </w:r>
    </w:p>
    <w:p w14:paraId="1C2BADA6" w14:textId="77777777" w:rsidR="000E4665" w:rsidRPr="000E4665" w:rsidRDefault="000E4665" w:rsidP="000E4665">
      <w:pPr>
        <w:numPr>
          <w:ilvl w:val="1"/>
          <w:numId w:val="3"/>
        </w:numPr>
      </w:pPr>
      <w:r w:rsidRPr="000E4665">
        <w:rPr>
          <w:b/>
          <w:bCs/>
        </w:rPr>
        <w:t>Client Object (client)</w:t>
      </w:r>
      <w:r w:rsidRPr="000E4665">
        <w:t>: An instance of the Azure OpenAI client, initialized with the API key, endpoint, and version information.</w:t>
      </w:r>
    </w:p>
    <w:p w14:paraId="52B18CC6" w14:textId="77777777" w:rsidR="000E4665" w:rsidRPr="000E4665" w:rsidRDefault="000E4665" w:rsidP="000E4665">
      <w:pPr>
        <w:numPr>
          <w:ilvl w:val="0"/>
          <w:numId w:val="3"/>
        </w:numPr>
      </w:pPr>
      <w:r w:rsidRPr="000E4665">
        <w:rPr>
          <w:b/>
          <w:bCs/>
        </w:rPr>
        <w:t>System and User Messages:</w:t>
      </w:r>
    </w:p>
    <w:p w14:paraId="00726F1C" w14:textId="77777777" w:rsidR="000E4665" w:rsidRPr="000E4665" w:rsidRDefault="000E4665" w:rsidP="000E4665">
      <w:pPr>
        <w:numPr>
          <w:ilvl w:val="1"/>
          <w:numId w:val="3"/>
        </w:numPr>
      </w:pPr>
      <w:r w:rsidRPr="000E4665">
        <w:rPr>
          <w:b/>
          <w:bCs/>
        </w:rPr>
        <w:t>System Message (</w:t>
      </w:r>
      <w:proofErr w:type="spellStart"/>
      <w:r w:rsidRPr="000E4665">
        <w:rPr>
          <w:b/>
          <w:bCs/>
        </w:rPr>
        <w:t>system_message</w:t>
      </w:r>
      <w:proofErr w:type="spellEnd"/>
      <w:r w:rsidRPr="000E4665">
        <w:rPr>
          <w:b/>
          <w:bCs/>
        </w:rPr>
        <w:t>)</w:t>
      </w:r>
      <w:r w:rsidRPr="000E4665">
        <w:t>: A predefined message that instructs the AI on its role and functionalities related to email management.</w:t>
      </w:r>
    </w:p>
    <w:p w14:paraId="411D3D38" w14:textId="77777777" w:rsidR="000E4665" w:rsidRPr="000E4665" w:rsidRDefault="000E4665" w:rsidP="000E4665">
      <w:pPr>
        <w:numPr>
          <w:ilvl w:val="1"/>
          <w:numId w:val="3"/>
        </w:numPr>
      </w:pPr>
      <w:r w:rsidRPr="000E4665">
        <w:rPr>
          <w:b/>
          <w:bCs/>
        </w:rPr>
        <w:t>User Message (</w:t>
      </w:r>
      <w:proofErr w:type="spellStart"/>
      <w:r w:rsidRPr="000E4665">
        <w:rPr>
          <w:b/>
          <w:bCs/>
        </w:rPr>
        <w:t>user_message</w:t>
      </w:r>
      <w:proofErr w:type="spellEnd"/>
      <w:r w:rsidRPr="000E4665">
        <w:rPr>
          <w:b/>
          <w:bCs/>
        </w:rPr>
        <w:t>)</w:t>
      </w:r>
      <w:r w:rsidRPr="000E4665">
        <w:t>: The specific request sent by the user to either summarize the email content or generate a reply based on the specified tone.</w:t>
      </w:r>
    </w:p>
    <w:p w14:paraId="19C26217" w14:textId="77777777" w:rsidR="000E4665" w:rsidRPr="000E4665" w:rsidRDefault="000E4665" w:rsidP="000E4665">
      <w:pPr>
        <w:numPr>
          <w:ilvl w:val="0"/>
          <w:numId w:val="3"/>
        </w:numPr>
      </w:pPr>
      <w:r w:rsidRPr="000E4665">
        <w:rPr>
          <w:b/>
          <w:bCs/>
        </w:rPr>
        <w:t>Response Generation:</w:t>
      </w:r>
    </w:p>
    <w:p w14:paraId="5139DC01" w14:textId="77777777" w:rsidR="000E4665" w:rsidRPr="000E4665" w:rsidRDefault="000E4665" w:rsidP="000E4665">
      <w:pPr>
        <w:numPr>
          <w:ilvl w:val="1"/>
          <w:numId w:val="3"/>
        </w:numPr>
      </w:pPr>
      <w:r w:rsidRPr="000E4665">
        <w:rPr>
          <w:b/>
          <w:bCs/>
        </w:rPr>
        <w:t>Temperature (temperature)</w:t>
      </w:r>
      <w:r w:rsidRPr="000E4665">
        <w:t>: Controls the randomness in the AI’s output, set at 0.7 to balance creativity and coherence.</w:t>
      </w:r>
    </w:p>
    <w:p w14:paraId="33B9EF6D" w14:textId="77777777" w:rsidR="000E4665" w:rsidRPr="000E4665" w:rsidRDefault="000E4665" w:rsidP="000E4665">
      <w:pPr>
        <w:numPr>
          <w:ilvl w:val="1"/>
          <w:numId w:val="3"/>
        </w:numPr>
      </w:pPr>
      <w:r w:rsidRPr="000E4665">
        <w:rPr>
          <w:b/>
          <w:bCs/>
        </w:rPr>
        <w:t>Maximum Tokens (</w:t>
      </w:r>
      <w:proofErr w:type="spellStart"/>
      <w:r w:rsidRPr="000E4665">
        <w:rPr>
          <w:b/>
          <w:bCs/>
        </w:rPr>
        <w:t>max_tokens</w:t>
      </w:r>
      <w:proofErr w:type="spellEnd"/>
      <w:r w:rsidRPr="000E4665">
        <w:rPr>
          <w:b/>
          <w:bCs/>
        </w:rPr>
        <w:t>)</w:t>
      </w:r>
      <w:r w:rsidRPr="000E4665">
        <w:t>: Limits the length of the response generated by the AI, set at 1200 tokens to ensure detailed yet concise outputs.</w:t>
      </w:r>
    </w:p>
    <w:p w14:paraId="7F22F2FF" w14:textId="77777777" w:rsidR="000E4665" w:rsidRPr="000E4665" w:rsidRDefault="000E4665" w:rsidP="000E4665">
      <w:pPr>
        <w:numPr>
          <w:ilvl w:val="1"/>
          <w:numId w:val="3"/>
        </w:numPr>
      </w:pPr>
      <w:r w:rsidRPr="000E4665">
        <w:rPr>
          <w:b/>
          <w:bCs/>
        </w:rPr>
        <w:t>Response Content (res)</w:t>
      </w:r>
      <w:r w:rsidRPr="000E4665">
        <w:t>: The final text generated by the Azure OpenAI model, either as a summary or a reply, which is then displayed to the user.</w:t>
      </w:r>
    </w:p>
    <w:p w14:paraId="7AD12EFF" w14:textId="77777777" w:rsidR="000E4665" w:rsidRPr="000E4665" w:rsidRDefault="000E4665" w:rsidP="000E4665">
      <w:pPr>
        <w:rPr>
          <w:b/>
          <w:bCs/>
        </w:rPr>
      </w:pPr>
      <w:r w:rsidRPr="000E4665">
        <w:rPr>
          <w:b/>
          <w:bCs/>
        </w:rPr>
        <w:t>5. Functional Requirements</w:t>
      </w:r>
    </w:p>
    <w:p w14:paraId="4604F156" w14:textId="77777777" w:rsidR="000E4665" w:rsidRPr="000E4665" w:rsidRDefault="000E4665" w:rsidP="000E4665">
      <w:pPr>
        <w:numPr>
          <w:ilvl w:val="0"/>
          <w:numId w:val="4"/>
        </w:numPr>
      </w:pPr>
      <w:r w:rsidRPr="000E4665">
        <w:rPr>
          <w:b/>
          <w:bCs/>
        </w:rPr>
        <w:t>Email Summarization:</w:t>
      </w:r>
      <w:r w:rsidRPr="000E4665">
        <w:t xml:space="preserve"> The system should accurately and concisely summarize the provided email content using the GPT model, making it easier for users to grasp the key points quickly.</w:t>
      </w:r>
    </w:p>
    <w:p w14:paraId="46AB3E18" w14:textId="77777777" w:rsidR="000E4665" w:rsidRPr="000E4665" w:rsidRDefault="000E4665" w:rsidP="000E4665">
      <w:pPr>
        <w:numPr>
          <w:ilvl w:val="0"/>
          <w:numId w:val="4"/>
        </w:numPr>
      </w:pPr>
      <w:r w:rsidRPr="000E4665">
        <w:rPr>
          <w:b/>
          <w:bCs/>
        </w:rPr>
        <w:t>Reply Generation:</w:t>
      </w:r>
      <w:r w:rsidRPr="000E4665">
        <w:t xml:space="preserve"> The system should generate contextually appropriate replies in the tone specified by the user. The reply should be coherent, context-aware, and aligned with the selected tone (professional, friendly, or casual).</w:t>
      </w:r>
    </w:p>
    <w:p w14:paraId="3279EDFE" w14:textId="77777777" w:rsidR="000E4665" w:rsidRPr="000E4665" w:rsidRDefault="000E4665" w:rsidP="000E4665">
      <w:pPr>
        <w:numPr>
          <w:ilvl w:val="0"/>
          <w:numId w:val="4"/>
        </w:numPr>
      </w:pPr>
      <w:r w:rsidRPr="000E4665">
        <w:rPr>
          <w:b/>
          <w:bCs/>
        </w:rPr>
        <w:t>User Interaction:</w:t>
      </w:r>
      <w:r w:rsidRPr="000E4665">
        <w:t xml:space="preserve"> The system should provide a user-friendly interface that allows users to input email content, choose between summarization and reply generation, and specify the desired tone for replies.</w:t>
      </w:r>
    </w:p>
    <w:p w14:paraId="0AAC09DC" w14:textId="77777777" w:rsidR="000E4665" w:rsidRPr="000E4665" w:rsidRDefault="000E4665" w:rsidP="000E4665">
      <w:pPr>
        <w:numPr>
          <w:ilvl w:val="0"/>
          <w:numId w:val="4"/>
        </w:numPr>
      </w:pPr>
      <w:r w:rsidRPr="000E4665">
        <w:rPr>
          <w:b/>
          <w:bCs/>
        </w:rPr>
        <w:t>Error Handling:</w:t>
      </w:r>
      <w:r w:rsidRPr="000E4665">
        <w:t xml:space="preserve"> The system should handle errors gracefully, providing meaningful error messages to the user when issues such as invalid inputs or service unavailability occur.</w:t>
      </w:r>
    </w:p>
    <w:p w14:paraId="0502F592" w14:textId="77777777" w:rsidR="000E4665" w:rsidRPr="000E4665" w:rsidRDefault="000E4665" w:rsidP="000E4665">
      <w:pPr>
        <w:rPr>
          <w:b/>
          <w:bCs/>
        </w:rPr>
      </w:pPr>
      <w:r w:rsidRPr="000E4665">
        <w:rPr>
          <w:b/>
          <w:bCs/>
        </w:rPr>
        <w:t>6. Technical Requirements</w:t>
      </w:r>
    </w:p>
    <w:p w14:paraId="5D93A1CD" w14:textId="77777777" w:rsidR="000E4665" w:rsidRPr="000E4665" w:rsidRDefault="000E4665" w:rsidP="000E4665">
      <w:pPr>
        <w:numPr>
          <w:ilvl w:val="0"/>
          <w:numId w:val="5"/>
        </w:numPr>
      </w:pPr>
      <w:r w:rsidRPr="000E4665">
        <w:rPr>
          <w:b/>
          <w:bCs/>
        </w:rPr>
        <w:t>Python Integration:</w:t>
      </w:r>
      <w:r w:rsidRPr="000E4665">
        <w:t xml:space="preserve"> The solution should be implemented in Python, utilizing relevant packages for interacting with the Azure OpenAI service.</w:t>
      </w:r>
    </w:p>
    <w:p w14:paraId="03B3256B" w14:textId="77777777" w:rsidR="000E4665" w:rsidRPr="000E4665" w:rsidRDefault="000E4665" w:rsidP="000E4665">
      <w:pPr>
        <w:numPr>
          <w:ilvl w:val="0"/>
          <w:numId w:val="5"/>
        </w:numPr>
      </w:pPr>
      <w:r w:rsidRPr="000E4665">
        <w:rPr>
          <w:b/>
          <w:bCs/>
        </w:rPr>
        <w:t>Azure OpenAI SDK:</w:t>
      </w:r>
      <w:r w:rsidRPr="000E4665">
        <w:t xml:space="preserve"> The Azure OpenAI SDK should be integrated into the project to facilitate API calls and manage responses from the GPT model.</w:t>
      </w:r>
    </w:p>
    <w:p w14:paraId="0AAF3B96" w14:textId="77777777" w:rsidR="000E4665" w:rsidRPr="000E4665" w:rsidRDefault="000E4665" w:rsidP="000E4665">
      <w:pPr>
        <w:numPr>
          <w:ilvl w:val="0"/>
          <w:numId w:val="5"/>
        </w:numPr>
      </w:pPr>
      <w:r w:rsidRPr="000E4665">
        <w:rPr>
          <w:b/>
          <w:bCs/>
        </w:rPr>
        <w:lastRenderedPageBreak/>
        <w:t>Modular Code Structure:</w:t>
      </w:r>
      <w:r w:rsidRPr="000E4665">
        <w:t xml:space="preserve"> The code should be organized into modular functions for input handling, response generation, and output display, allowing for easy maintenance and scalability.</w:t>
      </w:r>
    </w:p>
    <w:p w14:paraId="7F8DA86E" w14:textId="77777777" w:rsidR="000E4665" w:rsidRPr="000E4665" w:rsidRDefault="000E4665" w:rsidP="000E4665">
      <w:pPr>
        <w:rPr>
          <w:b/>
          <w:bCs/>
        </w:rPr>
      </w:pPr>
      <w:r w:rsidRPr="000E4665">
        <w:rPr>
          <w:b/>
          <w:bCs/>
        </w:rPr>
        <w:t>7. Expected Outcome</w:t>
      </w:r>
    </w:p>
    <w:p w14:paraId="788373FA" w14:textId="77777777" w:rsidR="000E4665" w:rsidRPr="000E4665" w:rsidRDefault="000E4665" w:rsidP="000E4665">
      <w:r w:rsidRPr="000E4665">
        <w:t>The successful implementation of this project will result in a robust, intelligent email response system that significantly reduces the manual effort involved in email management. By automating summarization and reply generation, the system will enhance productivity, ensure consistent communication tone, and improve overall efficiency in handling emails.</w:t>
      </w:r>
    </w:p>
    <w:p w14:paraId="7A6DEE9B" w14:textId="77777777" w:rsidR="000E7C19" w:rsidRDefault="000E7C19"/>
    <w:sectPr w:rsidR="000E7C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450E0"/>
    <w:multiLevelType w:val="multilevel"/>
    <w:tmpl w:val="F15AA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5A107C"/>
    <w:multiLevelType w:val="multilevel"/>
    <w:tmpl w:val="10D4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643AAD"/>
    <w:multiLevelType w:val="multilevel"/>
    <w:tmpl w:val="63540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0F5AED"/>
    <w:multiLevelType w:val="multilevel"/>
    <w:tmpl w:val="22C64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DC3AF7"/>
    <w:multiLevelType w:val="multilevel"/>
    <w:tmpl w:val="CDA25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0657633">
    <w:abstractNumId w:val="3"/>
  </w:num>
  <w:num w:numId="2" w16cid:durableId="1626765447">
    <w:abstractNumId w:val="0"/>
  </w:num>
  <w:num w:numId="3" w16cid:durableId="2062052377">
    <w:abstractNumId w:val="2"/>
  </w:num>
  <w:num w:numId="4" w16cid:durableId="1588342470">
    <w:abstractNumId w:val="4"/>
  </w:num>
  <w:num w:numId="5" w16cid:durableId="18435414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665"/>
    <w:rsid w:val="000E4665"/>
    <w:rsid w:val="000E7C19"/>
    <w:rsid w:val="00E87C64"/>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F8573F"/>
  <w15:chartTrackingRefBased/>
  <w15:docId w15:val="{DC984D6B-6B3A-4CBE-BB73-2B6B7D903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2202109">
      <w:bodyDiv w:val="1"/>
      <w:marLeft w:val="0"/>
      <w:marRight w:val="0"/>
      <w:marTop w:val="0"/>
      <w:marBottom w:val="0"/>
      <w:divBdr>
        <w:top w:val="none" w:sz="0" w:space="0" w:color="auto"/>
        <w:left w:val="none" w:sz="0" w:space="0" w:color="auto"/>
        <w:bottom w:val="none" w:sz="0" w:space="0" w:color="auto"/>
        <w:right w:val="none" w:sz="0" w:space="0" w:color="auto"/>
      </w:divBdr>
    </w:div>
    <w:div w:id="704062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765</Words>
  <Characters>4628</Characters>
  <Application>Microsoft Office Word</Application>
  <DocSecurity>0</DocSecurity>
  <Lines>82</Lines>
  <Paragraphs>43</Paragraphs>
  <ScaleCrop>false</ScaleCrop>
  <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Dambal</dc:creator>
  <cp:keywords/>
  <dc:description/>
  <cp:lastModifiedBy>Kiran Dambal</cp:lastModifiedBy>
  <cp:revision>1</cp:revision>
  <dcterms:created xsi:type="dcterms:W3CDTF">2024-08-21T14:44:00Z</dcterms:created>
  <dcterms:modified xsi:type="dcterms:W3CDTF">2024-08-21T14:45:00Z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fd0db4a3-d02b-4814-9926-c90f219e7fb1</vt:lpwstr>
  </property>
</Properties>
</file>