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F2" w:rsidRDefault="003B25F2" w:rsidP="00851166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Introduction:</w:t>
      </w:r>
    </w:p>
    <w:p w:rsidR="00A9038E" w:rsidRDefault="00A9038E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373341" w:rsidRDefault="00A9038E" w:rsidP="00851166">
      <w:pPr>
        <w:spacing w:after="0" w:line="240" w:lineRule="auto"/>
        <w:rPr>
          <w:sz w:val="24"/>
          <w:szCs w:val="24"/>
        </w:rPr>
      </w:pPr>
      <w:r w:rsidRPr="00A9038E">
        <w:rPr>
          <w:sz w:val="24"/>
          <w:szCs w:val="24"/>
        </w:rPr>
        <w:t>Test automation means using a software tool to run repeatable tests against the application to be tested. The automation software can enter test dat</w:t>
      </w:r>
      <w:r>
        <w:rPr>
          <w:sz w:val="24"/>
          <w:szCs w:val="24"/>
        </w:rPr>
        <w:t xml:space="preserve">a into the System Under Test, </w:t>
      </w:r>
      <w:r w:rsidRPr="00A9038E">
        <w:rPr>
          <w:sz w:val="24"/>
          <w:szCs w:val="24"/>
        </w:rPr>
        <w:t>compare expected and actual results and generate detailed test reports</w:t>
      </w:r>
      <w:r w:rsidR="00FC076C">
        <w:rPr>
          <w:sz w:val="24"/>
          <w:szCs w:val="24"/>
        </w:rPr>
        <w:t>.</w:t>
      </w:r>
    </w:p>
    <w:p w:rsidR="00591DE2" w:rsidRPr="00D17270" w:rsidRDefault="00591DE2" w:rsidP="00851166">
      <w:pPr>
        <w:spacing w:after="0" w:line="240" w:lineRule="auto"/>
        <w:rPr>
          <w:sz w:val="24"/>
          <w:szCs w:val="24"/>
        </w:rPr>
      </w:pPr>
      <w:r w:rsidRPr="00D17270">
        <w:rPr>
          <w:sz w:val="24"/>
          <w:szCs w:val="24"/>
        </w:rPr>
        <w:t xml:space="preserve">We will be using Lettuce framework which is </w:t>
      </w:r>
      <w:r w:rsidRPr="009734C3">
        <w:rPr>
          <w:rFonts w:cs="Helvetica"/>
          <w:sz w:val="24"/>
          <w:szCs w:val="24"/>
          <w:shd w:val="clear" w:color="auto" w:fill="FFFFFF"/>
        </w:rPr>
        <w:t xml:space="preserve">Behaviour-driven development </w:t>
      </w:r>
      <w:r w:rsidRPr="00D17270">
        <w:rPr>
          <w:rFonts w:cs="Helvetica"/>
          <w:color w:val="333333"/>
          <w:sz w:val="24"/>
          <w:szCs w:val="24"/>
          <w:shd w:val="clear" w:color="auto" w:fill="FFFFFF"/>
        </w:rPr>
        <w:t>(</w:t>
      </w:r>
      <w:r w:rsidRPr="00D17270">
        <w:rPr>
          <w:sz w:val="24"/>
          <w:szCs w:val="24"/>
        </w:rPr>
        <w:t xml:space="preserve">BDD) automation tool which basically uses Python as scripting language. </w:t>
      </w:r>
    </w:p>
    <w:p w:rsidR="00A9038E" w:rsidRDefault="00A9038E" w:rsidP="00851166">
      <w:pPr>
        <w:spacing w:after="0" w:line="240" w:lineRule="auto"/>
        <w:rPr>
          <w:sz w:val="24"/>
          <w:szCs w:val="24"/>
        </w:rPr>
      </w:pPr>
    </w:p>
    <w:p w:rsidR="00373341" w:rsidRPr="00373341" w:rsidRDefault="00373341" w:rsidP="00851166">
      <w:pPr>
        <w:spacing w:after="0" w:line="240" w:lineRule="auto"/>
        <w:rPr>
          <w:b/>
          <w:sz w:val="24"/>
          <w:szCs w:val="24"/>
          <w:u w:val="single"/>
        </w:rPr>
      </w:pPr>
      <w:r w:rsidRPr="00373341">
        <w:rPr>
          <w:b/>
          <w:sz w:val="24"/>
          <w:szCs w:val="24"/>
          <w:u w:val="single"/>
        </w:rPr>
        <w:t>Advantages:</w:t>
      </w:r>
    </w:p>
    <w:p w:rsidR="00373341" w:rsidRPr="00373341" w:rsidRDefault="00373341" w:rsidP="00373341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73341">
        <w:rPr>
          <w:sz w:val="24"/>
          <w:szCs w:val="24"/>
        </w:rPr>
        <w:t>Frequent regression testing</w:t>
      </w:r>
    </w:p>
    <w:p w:rsidR="00373341" w:rsidRPr="00373341" w:rsidRDefault="00373341" w:rsidP="00373341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73341">
        <w:rPr>
          <w:sz w:val="24"/>
          <w:szCs w:val="24"/>
        </w:rPr>
        <w:t>Virtually unlimited iterations of test case execution</w:t>
      </w:r>
    </w:p>
    <w:p w:rsidR="00373341" w:rsidRPr="00373341" w:rsidRDefault="00373341" w:rsidP="00373341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73341">
        <w:rPr>
          <w:sz w:val="24"/>
          <w:szCs w:val="24"/>
        </w:rPr>
        <w:t>Support for Agile and extreme development methodologies</w:t>
      </w:r>
    </w:p>
    <w:p w:rsidR="00373341" w:rsidRPr="00373341" w:rsidRDefault="00373341" w:rsidP="00373341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73341">
        <w:rPr>
          <w:sz w:val="24"/>
          <w:szCs w:val="24"/>
        </w:rPr>
        <w:t>Disciplined documentation of test cases</w:t>
      </w:r>
    </w:p>
    <w:p w:rsidR="00373341" w:rsidRPr="00373341" w:rsidRDefault="00373341" w:rsidP="00373341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73341">
        <w:rPr>
          <w:sz w:val="24"/>
          <w:szCs w:val="24"/>
        </w:rPr>
        <w:t>Customized defect reporting</w:t>
      </w:r>
    </w:p>
    <w:p w:rsidR="00373341" w:rsidRPr="00373341" w:rsidRDefault="00373341" w:rsidP="00373341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373341">
        <w:rPr>
          <w:sz w:val="24"/>
          <w:szCs w:val="24"/>
        </w:rPr>
        <w:t>Finding defects missed by manual testing</w:t>
      </w:r>
    </w:p>
    <w:p w:rsidR="00DF5104" w:rsidRPr="003B25F2" w:rsidRDefault="00DF5104" w:rsidP="00851166">
      <w:pPr>
        <w:spacing w:after="0" w:line="240" w:lineRule="auto"/>
        <w:rPr>
          <w:sz w:val="24"/>
          <w:szCs w:val="24"/>
        </w:rPr>
      </w:pPr>
    </w:p>
    <w:p w:rsidR="003B25F2" w:rsidRDefault="001E2E70" w:rsidP="00851166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Modules Covered:</w:t>
      </w:r>
    </w:p>
    <w:p w:rsidR="003B25F2" w:rsidRPr="003B25F2" w:rsidRDefault="003B25F2" w:rsidP="003B25F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Automatic Discovery</w:t>
      </w:r>
    </w:p>
    <w:p w:rsidR="003B25F2" w:rsidRPr="003B25F2" w:rsidRDefault="003B25F2" w:rsidP="003B25F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Common Resource Learn</w:t>
      </w:r>
    </w:p>
    <w:p w:rsidR="003B25F2" w:rsidRPr="003B25F2" w:rsidRDefault="003B25F2" w:rsidP="003B25F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IP View</w:t>
      </w:r>
    </w:p>
    <w:p w:rsidR="003B25F2" w:rsidRPr="003B25F2" w:rsidRDefault="003B25F2" w:rsidP="003B25F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Resources</w:t>
      </w:r>
    </w:p>
    <w:p w:rsidR="003B25F2" w:rsidRPr="003B25F2" w:rsidRDefault="003B25F2" w:rsidP="003B25F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User Accounts</w:t>
      </w:r>
    </w:p>
    <w:p w:rsidR="003B25F2" w:rsidRPr="003B25F2" w:rsidRDefault="003B25F2" w:rsidP="003B25F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Alarms</w:t>
      </w:r>
    </w:p>
    <w:p w:rsidR="003B25F2" w:rsidRDefault="003B25F2" w:rsidP="003B25F2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Notifications</w:t>
      </w:r>
    </w:p>
    <w:p w:rsidR="003B25F2" w:rsidRPr="003B25F2" w:rsidRDefault="003B25F2" w:rsidP="003B25F2">
      <w:pPr>
        <w:spacing w:after="0" w:line="240" w:lineRule="auto"/>
        <w:ind w:left="360"/>
        <w:rPr>
          <w:sz w:val="24"/>
          <w:szCs w:val="24"/>
        </w:rPr>
      </w:pPr>
    </w:p>
    <w:p w:rsidR="00AA74B2" w:rsidRDefault="003B0E53" w:rsidP="00851166">
      <w:pPr>
        <w:spacing w:after="0" w:line="240" w:lineRule="auto"/>
        <w:rPr>
          <w:b/>
          <w:sz w:val="24"/>
          <w:szCs w:val="24"/>
          <w:u w:val="single"/>
        </w:rPr>
      </w:pPr>
      <w:r w:rsidRPr="003B0E53">
        <w:rPr>
          <w:b/>
          <w:sz w:val="24"/>
          <w:szCs w:val="24"/>
          <w:u w:val="single"/>
        </w:rPr>
        <w:t>Prerequisites:</w:t>
      </w:r>
    </w:p>
    <w:p w:rsidR="004C0256" w:rsidRDefault="004C0256" w:rsidP="003B25F2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Lettuce Framework should be installed</w:t>
      </w:r>
    </w:p>
    <w:p w:rsidR="004C0256" w:rsidRDefault="004C0256" w:rsidP="003B25F2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Everest should be </w:t>
      </w:r>
      <w:r w:rsidR="001E2E70">
        <w:rPr>
          <w:sz w:val="24"/>
          <w:szCs w:val="24"/>
        </w:rPr>
        <w:t>Functionally Active</w:t>
      </w:r>
    </w:p>
    <w:p w:rsidR="004C0256" w:rsidRDefault="004C0256" w:rsidP="00851166">
      <w:pPr>
        <w:spacing w:after="0" w:line="240" w:lineRule="auto"/>
        <w:rPr>
          <w:sz w:val="24"/>
          <w:szCs w:val="24"/>
        </w:rPr>
      </w:pPr>
    </w:p>
    <w:p w:rsidR="003B25F2" w:rsidRDefault="004C0256" w:rsidP="00851166">
      <w:pPr>
        <w:spacing w:after="0" w:line="240" w:lineRule="auto"/>
        <w:rPr>
          <w:b/>
          <w:sz w:val="24"/>
          <w:szCs w:val="24"/>
          <w:u w:val="single"/>
        </w:rPr>
      </w:pPr>
      <w:r w:rsidRPr="004C0256">
        <w:rPr>
          <w:b/>
          <w:sz w:val="24"/>
          <w:szCs w:val="24"/>
          <w:u w:val="single"/>
        </w:rPr>
        <w:t>Automation setup procedure</w:t>
      </w:r>
      <w:r>
        <w:rPr>
          <w:b/>
          <w:sz w:val="24"/>
          <w:szCs w:val="24"/>
          <w:u w:val="single"/>
        </w:rPr>
        <w:t>:</w:t>
      </w:r>
    </w:p>
    <w:p w:rsidR="004C0256" w:rsidRPr="003B25F2" w:rsidRDefault="004C0256" w:rsidP="003B25F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Install Python 2.7</w:t>
      </w:r>
    </w:p>
    <w:p w:rsidR="004C0256" w:rsidRPr="003B25F2" w:rsidRDefault="004C0256" w:rsidP="003B25F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Install “setuptools-0.6c11.win32-py2.7.exe”</w:t>
      </w:r>
    </w:p>
    <w:p w:rsidR="004C0256" w:rsidRPr="003B25F2" w:rsidRDefault="004C0256" w:rsidP="003B25F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Execute command “easy_install lettuce_webdriver” in the path “C:\Python27\Scripts”</w:t>
      </w:r>
    </w:p>
    <w:p w:rsidR="004C0256" w:rsidRPr="003B25F2" w:rsidRDefault="004C0256" w:rsidP="003B25F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Execute command “easy_install nose” in the path “C:\Python27\Scripts”</w:t>
      </w:r>
    </w:p>
    <w:p w:rsidR="004C0256" w:rsidRPr="003B25F2" w:rsidRDefault="004C0256" w:rsidP="003B25F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 xml:space="preserve">Copy </w:t>
      </w:r>
      <w:r w:rsidR="005C5F64" w:rsidRPr="003B25F2">
        <w:rPr>
          <w:sz w:val="24"/>
          <w:szCs w:val="24"/>
        </w:rPr>
        <w:t xml:space="preserve">IEDriverServer.exe </w:t>
      </w:r>
      <w:r w:rsidRPr="003B25F2">
        <w:rPr>
          <w:sz w:val="24"/>
          <w:szCs w:val="24"/>
        </w:rPr>
        <w:t xml:space="preserve">inside Python folder and run </w:t>
      </w:r>
      <w:r w:rsidR="005C5F64" w:rsidRPr="003B25F2">
        <w:rPr>
          <w:sz w:val="24"/>
          <w:szCs w:val="24"/>
        </w:rPr>
        <w:t>it</w:t>
      </w:r>
    </w:p>
    <w:p w:rsidR="004C0256" w:rsidRPr="003B25F2" w:rsidRDefault="004C0256" w:rsidP="003B25F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Insert Everest.feature and steps.py inside the path C:\Python27\features (create ‘features’ folder)</w:t>
      </w:r>
    </w:p>
    <w:p w:rsidR="004C0256" w:rsidRPr="003B25F2" w:rsidRDefault="004C0256" w:rsidP="003B25F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 xml:space="preserve">Download ant from http://ant.apache.org and copy it in the root of C drive and follow http://ant.apache.org/manual/index.html to set path in environmental variables </w:t>
      </w:r>
    </w:p>
    <w:p w:rsidR="004C0256" w:rsidRPr="003B25F2" w:rsidRDefault="004C0256" w:rsidP="003B25F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Copy “runtests.bat” inside “Python 2.7”</w:t>
      </w:r>
    </w:p>
    <w:p w:rsidR="004C0256" w:rsidRPr="003B25F2" w:rsidRDefault="004C0256" w:rsidP="003B25F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Copy “build.xml” inside Python folder and create a folder by name “reports”</w:t>
      </w:r>
    </w:p>
    <w:p w:rsidR="004C0256" w:rsidRPr="003B25F2" w:rsidRDefault="004C0256" w:rsidP="003B25F2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Install ‘jdk’ and set its path in environmental variables</w:t>
      </w:r>
    </w:p>
    <w:p w:rsidR="00DF5104" w:rsidRPr="003F3815" w:rsidRDefault="004C0256" w:rsidP="00851166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3B25F2">
        <w:rPr>
          <w:sz w:val="24"/>
          <w:szCs w:val="24"/>
        </w:rPr>
        <w:t>Run C:\Python27&gt;runtests.bat</w:t>
      </w:r>
    </w:p>
    <w:p w:rsidR="008E5266" w:rsidRDefault="008E5266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9734C3" w:rsidRDefault="009734C3" w:rsidP="00851166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Files used in Automation :</w:t>
      </w:r>
    </w:p>
    <w:p w:rsidR="00267012" w:rsidRDefault="00267012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9734C3" w:rsidRPr="008603DE" w:rsidRDefault="009734C3" w:rsidP="009734C3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8603DE">
        <w:rPr>
          <w:sz w:val="24"/>
          <w:szCs w:val="24"/>
          <w:u w:val="single"/>
        </w:rPr>
        <w:t>Feature file</w:t>
      </w:r>
      <w:r w:rsidRPr="008603DE">
        <w:rPr>
          <w:sz w:val="24"/>
          <w:szCs w:val="24"/>
        </w:rPr>
        <w:t xml:space="preserve">: It is a file in which the expected behaviour of the test will be mentioned. The statements used are just like normal English. </w:t>
      </w:r>
    </w:p>
    <w:p w:rsidR="009734C3" w:rsidRPr="005E0987" w:rsidRDefault="009734C3" w:rsidP="005E0987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E.g., </w:t>
      </w:r>
      <w:r w:rsidRPr="005E0987">
        <w:rPr>
          <w:sz w:val="24"/>
          <w:szCs w:val="24"/>
        </w:rPr>
        <w:t xml:space="preserve">  Scenario: Factorial of 0</w:t>
      </w:r>
    </w:p>
    <w:p w:rsidR="009734C3" w:rsidRPr="009734C3" w:rsidRDefault="009734C3" w:rsidP="009734C3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9734C3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</w:t>
      </w:r>
      <w:r w:rsidR="005E0987">
        <w:rPr>
          <w:sz w:val="24"/>
          <w:szCs w:val="24"/>
        </w:rPr>
        <w:t xml:space="preserve"> </w:t>
      </w:r>
      <w:r w:rsidRPr="009734C3">
        <w:rPr>
          <w:sz w:val="24"/>
          <w:szCs w:val="24"/>
        </w:rPr>
        <w:t>Given I have the number 0</w:t>
      </w:r>
    </w:p>
    <w:p w:rsidR="009734C3" w:rsidRPr="009734C3" w:rsidRDefault="009734C3" w:rsidP="009734C3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9734C3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="005E09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734C3">
        <w:rPr>
          <w:sz w:val="24"/>
          <w:szCs w:val="24"/>
        </w:rPr>
        <w:t>When I compute its factorial</w:t>
      </w:r>
    </w:p>
    <w:p w:rsidR="009734C3" w:rsidRDefault="009734C3" w:rsidP="009734C3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9734C3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</w:t>
      </w:r>
      <w:r w:rsidR="005E0987">
        <w:rPr>
          <w:sz w:val="24"/>
          <w:szCs w:val="24"/>
        </w:rPr>
        <w:t xml:space="preserve"> </w:t>
      </w:r>
      <w:r w:rsidRPr="009734C3">
        <w:rPr>
          <w:sz w:val="24"/>
          <w:szCs w:val="24"/>
        </w:rPr>
        <w:t>Then I see the number 1</w:t>
      </w:r>
    </w:p>
    <w:p w:rsidR="00241755" w:rsidRDefault="00241755" w:rsidP="009734C3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241755" w:rsidRDefault="00241755" w:rsidP="009734C3">
      <w:pPr>
        <w:pStyle w:val="ListParagraph"/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We can make use of </w:t>
      </w:r>
      <w:r w:rsidRPr="00241755">
        <w:rPr>
          <w:i/>
          <w:sz w:val="24"/>
          <w:szCs w:val="24"/>
        </w:rPr>
        <w:t>makeFeatures.py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 build feature files for Resource and IP View modules</w:t>
      </w:r>
    </w:p>
    <w:p w:rsidR="00241755" w:rsidRDefault="00241755" w:rsidP="009734C3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241755" w:rsidRPr="008603DE" w:rsidRDefault="00241755" w:rsidP="00241755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8603DE">
        <w:rPr>
          <w:sz w:val="24"/>
          <w:szCs w:val="24"/>
          <w:u w:val="single"/>
        </w:rPr>
        <w:t>Steps file</w:t>
      </w:r>
      <w:r w:rsidRPr="008603DE">
        <w:rPr>
          <w:sz w:val="24"/>
          <w:szCs w:val="24"/>
        </w:rPr>
        <w:t>: It will define the steps of the scenario, so that Lettuce can understand the behaviour description. Create the steps.py file which will contain python code describing the steps.</w:t>
      </w:r>
    </w:p>
    <w:p w:rsidR="00B37E68" w:rsidRDefault="00B37E68" w:rsidP="00B37E68">
      <w:pPr>
        <w:spacing w:after="0" w:line="240" w:lineRule="auto"/>
        <w:rPr>
          <w:sz w:val="24"/>
          <w:szCs w:val="24"/>
        </w:rPr>
      </w:pPr>
    </w:p>
    <w:p w:rsidR="00B37E68" w:rsidRPr="00B37E68" w:rsidRDefault="00B37E68" w:rsidP="00B37E68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8603DE">
        <w:rPr>
          <w:sz w:val="24"/>
          <w:szCs w:val="24"/>
          <w:u w:val="single"/>
        </w:rPr>
        <w:t>npoller.py</w:t>
      </w:r>
      <w:r>
        <w:rPr>
          <w:sz w:val="24"/>
          <w:szCs w:val="24"/>
        </w:rPr>
        <w:t>: This is the test poller from which Everest will poll the learnt mimic devices.</w:t>
      </w:r>
    </w:p>
    <w:p w:rsidR="00B37E68" w:rsidRDefault="00B37E68" w:rsidP="00B37E68">
      <w:pPr>
        <w:spacing w:after="0" w:line="240" w:lineRule="auto"/>
        <w:rPr>
          <w:sz w:val="24"/>
          <w:szCs w:val="24"/>
        </w:rPr>
      </w:pPr>
    </w:p>
    <w:p w:rsidR="009734C3" w:rsidRPr="004715FD" w:rsidRDefault="00B37E68" w:rsidP="00B37E68">
      <w:pPr>
        <w:pStyle w:val="ListParagraph"/>
        <w:numPr>
          <w:ilvl w:val="0"/>
          <w:numId w:val="22"/>
        </w:numPr>
        <w:spacing w:after="0" w:line="240" w:lineRule="auto"/>
        <w:rPr>
          <w:b/>
          <w:sz w:val="24"/>
          <w:szCs w:val="24"/>
          <w:u w:val="single"/>
        </w:rPr>
      </w:pPr>
      <w:r w:rsidRPr="008603DE">
        <w:rPr>
          <w:sz w:val="24"/>
          <w:szCs w:val="24"/>
          <w:u w:val="single"/>
        </w:rPr>
        <w:t>Automation_Configuration.csv</w:t>
      </w:r>
      <w:r>
        <w:rPr>
          <w:sz w:val="24"/>
          <w:szCs w:val="24"/>
        </w:rPr>
        <w:t xml:space="preserve">:  This file contains input test data to Everest poller. It also contains output data for verification. </w:t>
      </w:r>
    </w:p>
    <w:p w:rsidR="004715FD" w:rsidRPr="004715FD" w:rsidRDefault="004715FD" w:rsidP="004715FD">
      <w:pPr>
        <w:pStyle w:val="ListParagraph"/>
        <w:rPr>
          <w:b/>
          <w:sz w:val="24"/>
          <w:szCs w:val="24"/>
          <w:u w:val="single"/>
        </w:rPr>
      </w:pPr>
    </w:p>
    <w:p w:rsidR="004715FD" w:rsidRPr="004715FD" w:rsidRDefault="004715FD" w:rsidP="00B37E68">
      <w:pPr>
        <w:pStyle w:val="ListParagraph"/>
        <w:numPr>
          <w:ilvl w:val="0"/>
          <w:numId w:val="22"/>
        </w:numPr>
        <w:spacing w:after="0" w:line="240" w:lineRule="auto"/>
        <w:rPr>
          <w:b/>
          <w:sz w:val="24"/>
          <w:szCs w:val="24"/>
          <w:u w:val="single"/>
        </w:rPr>
      </w:pPr>
      <w:r w:rsidRPr="004715FD">
        <w:rPr>
          <w:u w:val="single"/>
        </w:rPr>
        <w:t>makefeature.py</w:t>
      </w:r>
      <w:r>
        <w:rPr>
          <w:u w:val="single"/>
        </w:rPr>
        <w:t xml:space="preserve">: </w:t>
      </w:r>
      <w:r>
        <w:t xml:space="preserve"> This is </w:t>
      </w:r>
      <w:r w:rsidR="00EE5AB5">
        <w:t>an</w:t>
      </w:r>
      <w:r>
        <w:t xml:space="preserve"> </w:t>
      </w:r>
      <w:r w:rsidR="00EE5AB5">
        <w:t>automated</w:t>
      </w:r>
      <w:r>
        <w:t xml:space="preserve"> python file which creates feature files.</w:t>
      </w:r>
    </w:p>
    <w:p w:rsidR="00B37E68" w:rsidRPr="00B37E68" w:rsidRDefault="00B37E68" w:rsidP="00B37E68">
      <w:pPr>
        <w:pStyle w:val="ListParagraph"/>
        <w:rPr>
          <w:b/>
          <w:sz w:val="24"/>
          <w:szCs w:val="24"/>
          <w:u w:val="single"/>
        </w:rPr>
      </w:pPr>
    </w:p>
    <w:p w:rsidR="00B37E68" w:rsidRPr="00B37E68" w:rsidRDefault="00B37E68" w:rsidP="00B37E68">
      <w:pPr>
        <w:pStyle w:val="ListParagraph"/>
        <w:spacing w:after="0" w:line="240" w:lineRule="auto"/>
        <w:ind w:left="1080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B00A1" w:rsidRDefault="007B00A1" w:rsidP="00851166">
      <w:pPr>
        <w:spacing w:after="0" w:line="240" w:lineRule="auto"/>
        <w:rPr>
          <w:b/>
          <w:sz w:val="24"/>
          <w:szCs w:val="24"/>
          <w:u w:val="single"/>
        </w:rPr>
      </w:pPr>
    </w:p>
    <w:p w:rsidR="00710988" w:rsidRPr="00DD4A25" w:rsidRDefault="00D61F16" w:rsidP="00851166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</w:t>
      </w:r>
      <w:r w:rsidR="00477CB9" w:rsidRPr="00477CB9">
        <w:rPr>
          <w:b/>
          <w:sz w:val="24"/>
          <w:szCs w:val="24"/>
          <w:u w:val="single"/>
        </w:rPr>
        <w:t>utomation test flow</w:t>
      </w:r>
      <w:r w:rsidR="00DD4A25">
        <w:rPr>
          <w:b/>
          <w:sz w:val="24"/>
          <w:szCs w:val="24"/>
          <w:u w:val="single"/>
        </w:rPr>
        <w:t>:</w:t>
      </w:r>
    </w:p>
    <w:p w:rsidR="003B0E53" w:rsidRDefault="003B0E53" w:rsidP="00851166">
      <w:pPr>
        <w:spacing w:after="0" w:line="240" w:lineRule="auto"/>
        <w:rPr>
          <w:sz w:val="24"/>
          <w:szCs w:val="24"/>
        </w:rPr>
      </w:pPr>
    </w:p>
    <w:tbl>
      <w:tblPr>
        <w:tblW w:w="18800" w:type="dxa"/>
        <w:tblInd w:w="93" w:type="dxa"/>
        <w:tblLook w:val="04A0" w:firstRow="1" w:lastRow="0" w:firstColumn="1" w:lastColumn="0" w:noHBand="0" w:noVBand="1"/>
      </w:tblPr>
      <w:tblGrid>
        <w:gridCol w:w="665"/>
        <w:gridCol w:w="2948"/>
        <w:gridCol w:w="5246"/>
        <w:gridCol w:w="9941"/>
      </w:tblGrid>
      <w:tr w:rsidR="00477CB9" w:rsidRPr="00477CB9" w:rsidTr="00477CB9">
        <w:trPr>
          <w:trHeight w:val="499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77CB9">
              <w:rPr>
                <w:rFonts w:ascii="Calibri" w:eastAsia="Times New Roman" w:hAnsi="Calibri" w:cs="Times New Roman"/>
                <w:b/>
                <w:bCs/>
                <w:color w:val="FFFFFF"/>
              </w:rPr>
              <w:t>Sl no.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77CB9">
              <w:rPr>
                <w:rFonts w:ascii="Calibri" w:eastAsia="Times New Roman" w:hAnsi="Calibri" w:cs="Times New Roman"/>
                <w:b/>
                <w:bCs/>
                <w:color w:val="FFFFFF"/>
              </w:rPr>
              <w:t>Duration</w:t>
            </w:r>
          </w:p>
        </w:tc>
        <w:tc>
          <w:tcPr>
            <w:tcW w:w="5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77CB9">
              <w:rPr>
                <w:rFonts w:ascii="Calibri" w:eastAsia="Times New Roman" w:hAnsi="Calibri" w:cs="Times New Roman"/>
                <w:b/>
                <w:bCs/>
                <w:color w:val="FFFFFF"/>
              </w:rPr>
              <w:t>Scenarios</w:t>
            </w:r>
          </w:p>
        </w:tc>
        <w:tc>
          <w:tcPr>
            <w:tcW w:w="9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7CB9" w:rsidRPr="00477CB9" w:rsidTr="00477CB9">
        <w:trPr>
          <w:trHeight w:val="24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First Hour ( Eg., 11:00 AM – 12:00 PM)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Following modules will be tested in this duration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1.  Automatic Discovery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2. Common Resource Learn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 xml:space="preserve">3. IP View 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4.Resources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5. User Accounts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6. Configurations – Add Notifications etc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7. Verification of Thresholds in Statistics page.</w:t>
            </w:r>
          </w:p>
        </w:tc>
        <w:tc>
          <w:tcPr>
            <w:tcW w:w="9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7CB9" w:rsidRPr="00477CB9" w:rsidTr="00477CB9">
        <w:trPr>
          <w:trHeight w:val="162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Second Hour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1.</w:t>
            </w:r>
            <w:r w:rsidR="003570F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t>Check Statistics for all resources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2. Polling should be enabled for all the Resources.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 xml:space="preserve">3. Statistics should be updated for 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* Latest Value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* Last Hour</w:t>
            </w:r>
          </w:p>
        </w:tc>
        <w:tc>
          <w:tcPr>
            <w:tcW w:w="9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77CB9" w:rsidRPr="00477CB9" w:rsidTr="00477CB9">
        <w:trPr>
          <w:gridAfter w:val="1"/>
          <w:wAfter w:w="9941" w:type="dxa"/>
          <w:trHeight w:val="6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 xml:space="preserve">Third Hour 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* Alarm testing - Memory Utilization High (Events table and Alarms page)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* Notification</w:t>
            </w:r>
          </w:p>
        </w:tc>
      </w:tr>
      <w:tr w:rsidR="00477CB9" w:rsidRPr="00477CB9" w:rsidTr="00477CB9">
        <w:trPr>
          <w:gridAfter w:val="1"/>
          <w:wAfter w:w="9941" w:type="dxa"/>
          <w:trHeight w:val="6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 xml:space="preserve">Fourth Hour 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*Alarm testing - Device Down Alarm (Events table and in Alarms page)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*Notification</w:t>
            </w:r>
          </w:p>
        </w:tc>
      </w:tr>
      <w:tr w:rsidR="00477CB9" w:rsidRPr="00477CB9" w:rsidTr="00477CB9">
        <w:trPr>
          <w:gridAfter w:val="1"/>
          <w:wAfter w:w="9941" w:type="dxa"/>
          <w:trHeight w:val="6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Fifth Hour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 xml:space="preserve">*Alarm testing - CPU Utilization High Alarm( Events table and in Alarms page) 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*Notification</w:t>
            </w:r>
          </w:p>
        </w:tc>
      </w:tr>
      <w:tr w:rsidR="00477CB9" w:rsidRPr="00477CB9" w:rsidTr="00477CB9">
        <w:trPr>
          <w:gridAfter w:val="1"/>
          <w:wAfter w:w="9941" w:type="dxa"/>
          <w:trHeight w:val="12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 xml:space="preserve">Sixth Hour  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 xml:space="preserve">*Alarm testing - Network Interface Down (Events table and in Alarms page) 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 xml:space="preserve">*Notification </w:t>
            </w:r>
          </w:p>
        </w:tc>
      </w:tr>
      <w:tr w:rsidR="00477CB9" w:rsidRPr="00477CB9" w:rsidTr="00477CB9">
        <w:trPr>
          <w:gridAfter w:val="1"/>
          <w:wAfter w:w="9941" w:type="dxa"/>
          <w:trHeight w:val="11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 xml:space="preserve">Seventh Hour    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 xml:space="preserve">*Alarm testing - Disk Utilization High (Events table and in Alarms page) 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*Notification</w:t>
            </w:r>
          </w:p>
        </w:tc>
      </w:tr>
      <w:tr w:rsidR="00477CB9" w:rsidRPr="00477CB9" w:rsidTr="00477CB9">
        <w:trPr>
          <w:trHeight w:val="12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 xml:space="preserve">Eighth Hour    </w:t>
            </w:r>
          </w:p>
        </w:tc>
        <w:tc>
          <w:tcPr>
            <w:tcW w:w="5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7CB9">
              <w:rPr>
                <w:rFonts w:ascii="Calibri" w:eastAsia="Times New Roman" w:hAnsi="Calibri" w:cs="Times New Roman"/>
                <w:color w:val="000000"/>
              </w:rPr>
              <w:t>Testing Overview :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 xml:space="preserve">1.Alarms Summary  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>2.Network Summary</w:t>
            </w:r>
            <w:r w:rsidRPr="00477CB9">
              <w:rPr>
                <w:rFonts w:ascii="Calibri" w:eastAsia="Times New Roman" w:hAnsi="Calibri" w:cs="Times New Roman"/>
                <w:color w:val="000000"/>
              </w:rPr>
              <w:br/>
              <w:t xml:space="preserve">3.System Summary </w:t>
            </w:r>
          </w:p>
        </w:tc>
        <w:tc>
          <w:tcPr>
            <w:tcW w:w="9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7CB9" w:rsidRPr="00477CB9" w:rsidRDefault="00477CB9" w:rsidP="008511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77CB9" w:rsidRDefault="00477CB9" w:rsidP="00851166">
      <w:pPr>
        <w:spacing w:after="0" w:line="240" w:lineRule="auto"/>
      </w:pPr>
    </w:p>
    <w:p w:rsidR="00972BCF" w:rsidRDefault="00972BCF" w:rsidP="00851166">
      <w:pPr>
        <w:spacing w:after="0" w:line="240" w:lineRule="auto"/>
        <w:rPr>
          <w:b/>
          <w:u w:val="single"/>
        </w:rPr>
      </w:pPr>
    </w:p>
    <w:p w:rsidR="007E414F" w:rsidRDefault="007E414F" w:rsidP="00851166">
      <w:pPr>
        <w:spacing w:after="0" w:line="240" w:lineRule="auto"/>
        <w:rPr>
          <w:b/>
          <w:u w:val="single"/>
        </w:rPr>
      </w:pPr>
    </w:p>
    <w:p w:rsidR="007E414F" w:rsidRDefault="007E414F" w:rsidP="00851166">
      <w:pPr>
        <w:spacing w:after="0" w:line="240" w:lineRule="auto"/>
        <w:rPr>
          <w:b/>
          <w:u w:val="single"/>
        </w:rPr>
      </w:pPr>
    </w:p>
    <w:p w:rsidR="007E414F" w:rsidRDefault="007E414F" w:rsidP="00851166">
      <w:pPr>
        <w:spacing w:after="0" w:line="240" w:lineRule="auto"/>
        <w:rPr>
          <w:b/>
          <w:u w:val="single"/>
        </w:rPr>
      </w:pPr>
    </w:p>
    <w:p w:rsidR="00DF5104" w:rsidRDefault="00DF5104" w:rsidP="00851166">
      <w:pPr>
        <w:spacing w:after="0" w:line="240" w:lineRule="auto"/>
        <w:rPr>
          <w:b/>
          <w:u w:val="single"/>
        </w:rPr>
      </w:pPr>
    </w:p>
    <w:p w:rsidR="00972BCF" w:rsidRDefault="00972BCF" w:rsidP="00851166">
      <w:pPr>
        <w:spacing w:after="0" w:line="240" w:lineRule="auto"/>
        <w:rPr>
          <w:b/>
          <w:u w:val="single"/>
        </w:rPr>
      </w:pPr>
      <w:r w:rsidRPr="00972BCF">
        <w:rPr>
          <w:b/>
          <w:u w:val="single"/>
        </w:rPr>
        <w:t>Scenarios covered</w:t>
      </w:r>
      <w:r>
        <w:rPr>
          <w:b/>
          <w:u w:val="single"/>
        </w:rPr>
        <w:t>:</w:t>
      </w:r>
    </w:p>
    <w:p w:rsidR="00851166" w:rsidRDefault="00851166" w:rsidP="00851166">
      <w:pPr>
        <w:spacing w:after="0" w:line="240" w:lineRule="auto"/>
        <w:rPr>
          <w:b/>
          <w:u w:val="single"/>
        </w:rPr>
      </w:pP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856"/>
        <w:gridCol w:w="3189"/>
        <w:gridCol w:w="5983"/>
      </w:tblGrid>
      <w:tr w:rsidR="00DF5104" w:rsidRPr="00DF5104" w:rsidTr="004877A9">
        <w:trPr>
          <w:trHeight w:val="369"/>
        </w:trPr>
        <w:tc>
          <w:tcPr>
            <w:tcW w:w="856" w:type="dxa"/>
            <w:shd w:val="clear" w:color="auto" w:fill="548DD4" w:themeFill="text2" w:themeFillTint="99"/>
            <w:hideMark/>
          </w:tcPr>
          <w:p w:rsidR="007E414F" w:rsidRPr="00DF5104" w:rsidRDefault="007E414F" w:rsidP="007E414F">
            <w:pPr>
              <w:rPr>
                <w:b/>
                <w:bCs/>
                <w:color w:val="FFFFFF" w:themeColor="background1"/>
              </w:rPr>
            </w:pPr>
            <w:r w:rsidRPr="00DF5104">
              <w:rPr>
                <w:b/>
                <w:bCs/>
                <w:color w:val="FFFFFF" w:themeColor="background1"/>
              </w:rPr>
              <w:t>Sl No.</w:t>
            </w:r>
          </w:p>
        </w:tc>
        <w:tc>
          <w:tcPr>
            <w:tcW w:w="3189" w:type="dxa"/>
            <w:shd w:val="clear" w:color="auto" w:fill="548DD4" w:themeFill="text2" w:themeFillTint="99"/>
            <w:hideMark/>
          </w:tcPr>
          <w:p w:rsidR="007E414F" w:rsidRPr="00DF5104" w:rsidRDefault="007E414F" w:rsidP="007E414F">
            <w:pPr>
              <w:rPr>
                <w:b/>
                <w:bCs/>
                <w:color w:val="FFFFFF" w:themeColor="background1"/>
              </w:rPr>
            </w:pPr>
            <w:r w:rsidRPr="00DF5104">
              <w:rPr>
                <w:b/>
                <w:bCs/>
                <w:color w:val="FFFFFF" w:themeColor="background1"/>
              </w:rPr>
              <w:t>Modules</w:t>
            </w:r>
          </w:p>
        </w:tc>
        <w:tc>
          <w:tcPr>
            <w:tcW w:w="5983" w:type="dxa"/>
            <w:shd w:val="clear" w:color="auto" w:fill="548DD4" w:themeFill="text2" w:themeFillTint="99"/>
            <w:hideMark/>
          </w:tcPr>
          <w:p w:rsidR="007E414F" w:rsidRPr="00DF5104" w:rsidRDefault="007E414F" w:rsidP="007E414F">
            <w:pPr>
              <w:rPr>
                <w:b/>
                <w:bCs/>
                <w:color w:val="FFFFFF" w:themeColor="background1"/>
              </w:rPr>
            </w:pPr>
            <w:r w:rsidRPr="00DF5104">
              <w:rPr>
                <w:b/>
                <w:bCs/>
                <w:color w:val="FFFFFF" w:themeColor="background1"/>
              </w:rPr>
              <w:t>Scenarios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1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 xml:space="preserve"> </w:t>
            </w:r>
            <w:r w:rsidR="00974EB1">
              <w:t xml:space="preserve">Automatic Discovery 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Verification of AD page (All the fields in it)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Discovery of Nodes by Automatic discovery.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*Verification of discovered node in Resource page.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2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 xml:space="preserve"> </w:t>
            </w:r>
            <w:r w:rsidR="00974EB1">
              <w:t xml:space="preserve">Common Resource Learn 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Verification of Common Resource Learn page (All the fields in it)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Discovery of through Common Resource Learn.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*Verification of learnt node in Resource page.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3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 xml:space="preserve"> </w:t>
            </w:r>
            <w:r w:rsidR="00974EB1">
              <w:t>IP View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Verification of IP view page.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 xml:space="preserve">* Verification of Discovered node in IP View </w:t>
            </w:r>
            <w:r w:rsidR="00DF5104" w:rsidRPr="007E414F">
              <w:t>page,</w:t>
            </w:r>
            <w:r w:rsidRPr="007E414F">
              <w:t xml:space="preserve"> with all the columns in it.</w:t>
            </w:r>
          </w:p>
        </w:tc>
      </w:tr>
      <w:tr w:rsidR="007E414F" w:rsidRPr="007E414F" w:rsidTr="004877A9">
        <w:trPr>
          <w:trHeight w:val="546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*Searching node by different filter options, like IP address, Host name, Operating system, Device name etc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Verification of Pagination bar.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4</w:t>
            </w:r>
          </w:p>
        </w:tc>
        <w:tc>
          <w:tcPr>
            <w:tcW w:w="3189" w:type="dxa"/>
            <w:hideMark/>
          </w:tcPr>
          <w:p w:rsidR="007E414F" w:rsidRPr="007E414F" w:rsidRDefault="00974EB1" w:rsidP="007E414F">
            <w:r>
              <w:t>Resources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Verification of Resource page.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Verification of Discovered node in Resource page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*Verification of Statistics under Resources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Verification of Configuration and Events tables in Resource page.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Verification of Thresholds.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5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 xml:space="preserve"> </w:t>
            </w:r>
            <w:r w:rsidR="00974EB1">
              <w:t>User Accounts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Verification of User Accounts page.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*Validation of User accounts page.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Verification of Add, Edit, Delete, Enable and Disable functionalities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*Verification of Logging in with added, deleted and disabled user account types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 xml:space="preserve">*Verification of User </w:t>
            </w:r>
            <w:r w:rsidR="00DF5104" w:rsidRPr="007E414F">
              <w:t>privileges</w:t>
            </w:r>
            <w:r w:rsidRPr="007E414F">
              <w:t>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6</w:t>
            </w:r>
          </w:p>
        </w:tc>
        <w:tc>
          <w:tcPr>
            <w:tcW w:w="3189" w:type="dxa"/>
            <w:hideMark/>
          </w:tcPr>
          <w:p w:rsidR="007E414F" w:rsidRPr="007E414F" w:rsidRDefault="00974EB1" w:rsidP="007E414F">
            <w:r>
              <w:t>Alarms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Verification of Alarms page.</w:t>
            </w:r>
          </w:p>
        </w:tc>
      </w:tr>
      <w:tr w:rsidR="007E414F" w:rsidRPr="007E414F" w:rsidTr="004877A9">
        <w:trPr>
          <w:trHeight w:val="546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 xml:space="preserve">*Verification of Alarms in alarms page as well as in Events table of Resource </w:t>
            </w:r>
            <w:r w:rsidR="00A357C2" w:rsidRPr="007E414F">
              <w:t>page.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Navigation from Resource in Alarms page to that of in Resource page.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*Verification of Timescale.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7</w:t>
            </w:r>
          </w:p>
        </w:tc>
        <w:tc>
          <w:tcPr>
            <w:tcW w:w="3189" w:type="dxa"/>
            <w:hideMark/>
          </w:tcPr>
          <w:p w:rsidR="007E414F" w:rsidRPr="007E414F" w:rsidRDefault="007D21D6" w:rsidP="007E414F">
            <w:r>
              <w:t>Notifications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Verification of Notifier Alerts and Methods page.</w:t>
            </w:r>
          </w:p>
        </w:tc>
      </w:tr>
      <w:tr w:rsidR="007E414F" w:rsidRPr="007E414F" w:rsidTr="004877A9">
        <w:trPr>
          <w:trHeight w:val="274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*Verify Add, Edit and Delete Notifier Alert and Notifier Method.</w:t>
            </w:r>
          </w:p>
        </w:tc>
      </w:tr>
      <w:tr w:rsidR="007E414F" w:rsidRPr="007E414F" w:rsidTr="004877A9">
        <w:trPr>
          <w:trHeight w:val="63"/>
        </w:trPr>
        <w:tc>
          <w:tcPr>
            <w:tcW w:w="856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3189" w:type="dxa"/>
            <w:hideMark/>
          </w:tcPr>
          <w:p w:rsidR="007E414F" w:rsidRPr="007E414F" w:rsidRDefault="007E414F" w:rsidP="007E414F">
            <w:r w:rsidRPr="007E414F">
              <w:t> </w:t>
            </w:r>
          </w:p>
        </w:tc>
        <w:tc>
          <w:tcPr>
            <w:tcW w:w="5983" w:type="dxa"/>
            <w:hideMark/>
          </w:tcPr>
          <w:p w:rsidR="007E414F" w:rsidRPr="007E414F" w:rsidRDefault="007E414F" w:rsidP="007E414F">
            <w:r w:rsidRPr="007E414F">
              <w:t>* Verify Monitor message for a Notification sent on behalf of an alarm</w:t>
            </w:r>
          </w:p>
        </w:tc>
      </w:tr>
    </w:tbl>
    <w:p w:rsidR="0043722C" w:rsidRDefault="0043722C" w:rsidP="00851166">
      <w:pPr>
        <w:spacing w:after="0" w:line="240" w:lineRule="auto"/>
        <w:rPr>
          <w:b/>
          <w:u w:val="single"/>
        </w:rPr>
      </w:pPr>
      <w:r w:rsidRPr="0043722C">
        <w:rPr>
          <w:b/>
          <w:u w:val="single"/>
        </w:rPr>
        <w:lastRenderedPageBreak/>
        <w:t>Limitations</w:t>
      </w:r>
      <w:r>
        <w:rPr>
          <w:b/>
          <w:u w:val="single"/>
        </w:rPr>
        <w:t>:</w:t>
      </w:r>
    </w:p>
    <w:p w:rsidR="0043722C" w:rsidRDefault="0043722C" w:rsidP="00851166">
      <w:pPr>
        <w:spacing w:after="0" w:line="240" w:lineRule="auto"/>
        <w:rPr>
          <w:b/>
          <w:u w:val="single"/>
        </w:rPr>
      </w:pPr>
    </w:p>
    <w:p w:rsidR="0043722C" w:rsidRDefault="005873C4" w:rsidP="00DD6C38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Everest </w:t>
      </w:r>
      <w:r w:rsidR="0043722C">
        <w:t>Reports validation</w:t>
      </w:r>
      <w:r>
        <w:t xml:space="preserve"> </w:t>
      </w:r>
    </w:p>
    <w:p w:rsidR="00552EA8" w:rsidRDefault="00552EA8" w:rsidP="00DD6C38">
      <w:pPr>
        <w:pStyle w:val="ListParagraph"/>
        <w:numPr>
          <w:ilvl w:val="0"/>
          <w:numId w:val="27"/>
        </w:numPr>
        <w:spacing w:after="0" w:line="240" w:lineRule="auto"/>
      </w:pPr>
      <w:r>
        <w:t>Polling by Test poller (Static data)</w:t>
      </w:r>
    </w:p>
    <w:p w:rsidR="00805F61" w:rsidRDefault="00805F61" w:rsidP="00805F61">
      <w:pPr>
        <w:spacing w:after="0" w:line="240" w:lineRule="auto"/>
      </w:pPr>
    </w:p>
    <w:p w:rsidR="00805F61" w:rsidRDefault="00805F61" w:rsidP="00805F61">
      <w:pPr>
        <w:spacing w:after="0" w:line="240" w:lineRule="auto"/>
      </w:pPr>
    </w:p>
    <w:p w:rsidR="00805F61" w:rsidRPr="00DD6C38" w:rsidRDefault="009B5330" w:rsidP="00805F61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Automation Scope – Phase 2</w:t>
      </w:r>
      <w:r w:rsidR="00805F61" w:rsidRPr="00DD6C38">
        <w:rPr>
          <w:b/>
          <w:u w:val="single"/>
        </w:rPr>
        <w:t xml:space="preserve">: </w:t>
      </w:r>
    </w:p>
    <w:p w:rsidR="00DD6C38" w:rsidRDefault="00DD6C38" w:rsidP="00805F61">
      <w:pPr>
        <w:spacing w:after="0" w:line="240" w:lineRule="auto"/>
      </w:pPr>
    </w:p>
    <w:p w:rsidR="00DD6C38" w:rsidRDefault="00DD6C38" w:rsidP="00DD6C38">
      <w:pPr>
        <w:pStyle w:val="ListParagraph"/>
        <w:numPr>
          <w:ilvl w:val="0"/>
          <w:numId w:val="26"/>
        </w:numPr>
        <w:spacing w:after="0" w:line="240" w:lineRule="auto"/>
      </w:pPr>
      <w:r>
        <w:t>Integration between Sample.csv and makefeature</w:t>
      </w:r>
      <w:r w:rsidR="00BB3DC4">
        <w:t xml:space="preserve">.py </w:t>
      </w:r>
      <w:r>
        <w:t xml:space="preserve"> file</w:t>
      </w:r>
    </w:p>
    <w:p w:rsidR="00DD6C38" w:rsidRDefault="00DD6C38" w:rsidP="00DD6C38">
      <w:pPr>
        <w:pStyle w:val="ListParagraph"/>
        <w:numPr>
          <w:ilvl w:val="0"/>
          <w:numId w:val="26"/>
        </w:numPr>
        <w:spacing w:after="0" w:line="240" w:lineRule="auto"/>
      </w:pPr>
      <w:r>
        <w:t>Automation scripts to generate feature files for Automatic discovery, CRL and User accounts</w:t>
      </w:r>
    </w:p>
    <w:p w:rsidR="00DD6C38" w:rsidRDefault="00DD6C38" w:rsidP="00DD6C38">
      <w:pPr>
        <w:pStyle w:val="ListParagraph"/>
        <w:numPr>
          <w:ilvl w:val="0"/>
          <w:numId w:val="26"/>
        </w:numPr>
        <w:spacing w:after="0" w:line="240" w:lineRule="auto"/>
      </w:pPr>
      <w:r>
        <w:t>Creating link between the screenshot to its scenario in Test report</w:t>
      </w:r>
    </w:p>
    <w:p w:rsidR="00DD6C38" w:rsidRDefault="00DD6C38" w:rsidP="00DD6C38">
      <w:pPr>
        <w:pStyle w:val="ListParagraph"/>
        <w:numPr>
          <w:ilvl w:val="0"/>
          <w:numId w:val="26"/>
        </w:numPr>
        <w:spacing w:after="0" w:line="240" w:lineRule="auto"/>
      </w:pPr>
      <w:r>
        <w:t>Highlighting Scenario name in Test reports</w:t>
      </w:r>
    </w:p>
    <w:p w:rsidR="0011049F" w:rsidRDefault="0011049F" w:rsidP="00DD6C38">
      <w:pPr>
        <w:pStyle w:val="ListParagraph"/>
        <w:numPr>
          <w:ilvl w:val="0"/>
          <w:numId w:val="26"/>
        </w:numPr>
        <w:spacing w:after="0" w:line="240" w:lineRule="auto"/>
      </w:pPr>
      <w:r>
        <w:t>Scheduling of Triggering Automation scripts for different modules.</w:t>
      </w:r>
    </w:p>
    <w:p w:rsidR="00BE2978" w:rsidRDefault="00BE2978" w:rsidP="00DD6C38">
      <w:pPr>
        <w:pStyle w:val="ListParagraph"/>
        <w:numPr>
          <w:ilvl w:val="0"/>
          <w:numId w:val="26"/>
        </w:numPr>
        <w:spacing w:after="0" w:line="240" w:lineRule="auto"/>
      </w:pPr>
      <w:r>
        <w:t>Verification of Overview page</w:t>
      </w:r>
      <w:bookmarkStart w:id="0" w:name="_GoBack"/>
      <w:bookmarkEnd w:id="0"/>
    </w:p>
    <w:p w:rsidR="00805F61" w:rsidRPr="0043722C" w:rsidRDefault="00805F61" w:rsidP="00805F61">
      <w:pPr>
        <w:spacing w:after="0" w:line="240" w:lineRule="auto"/>
        <w:ind w:left="360"/>
      </w:pPr>
    </w:p>
    <w:p w:rsidR="0043722C" w:rsidRDefault="0043722C" w:rsidP="00851166">
      <w:pPr>
        <w:spacing w:after="0" w:line="240" w:lineRule="auto"/>
      </w:pPr>
    </w:p>
    <w:p w:rsidR="006E55B9" w:rsidRDefault="006E55B9" w:rsidP="00851166">
      <w:pPr>
        <w:spacing w:after="0" w:line="240" w:lineRule="auto"/>
      </w:pPr>
    </w:p>
    <w:p w:rsidR="006E55B9" w:rsidRDefault="006E55B9" w:rsidP="00851166">
      <w:pPr>
        <w:spacing w:after="0" w:line="240" w:lineRule="auto"/>
      </w:pPr>
    </w:p>
    <w:p w:rsidR="006E55B9" w:rsidRDefault="006E55B9" w:rsidP="00851166">
      <w:pPr>
        <w:spacing w:after="0" w:line="240" w:lineRule="auto"/>
      </w:pPr>
    </w:p>
    <w:p w:rsidR="00F95165" w:rsidRPr="00F95165" w:rsidRDefault="00F95165" w:rsidP="00851166">
      <w:pPr>
        <w:spacing w:after="0" w:line="240" w:lineRule="auto"/>
        <w:rPr>
          <w:u w:val="single"/>
        </w:rPr>
      </w:pPr>
    </w:p>
    <w:p w:rsidR="00F95165" w:rsidRPr="00F95165" w:rsidRDefault="00F95165" w:rsidP="00851166">
      <w:pPr>
        <w:pStyle w:val="ListParagraph"/>
        <w:spacing w:after="0" w:line="240" w:lineRule="auto"/>
        <w:ind w:left="0"/>
        <w:rPr>
          <w:u w:val="single"/>
        </w:rPr>
      </w:pPr>
    </w:p>
    <w:p w:rsidR="003C43CB" w:rsidRPr="003C43CB" w:rsidRDefault="003C43CB" w:rsidP="00851166">
      <w:pPr>
        <w:pStyle w:val="ListParagraph"/>
        <w:spacing w:after="0" w:line="240" w:lineRule="auto"/>
        <w:ind w:left="0"/>
      </w:pPr>
    </w:p>
    <w:p w:rsidR="00997099" w:rsidRPr="00997099" w:rsidRDefault="00997099" w:rsidP="00851166">
      <w:pPr>
        <w:spacing w:after="0" w:line="240" w:lineRule="auto"/>
        <w:rPr>
          <w:u w:val="single"/>
        </w:rPr>
      </w:pPr>
    </w:p>
    <w:p w:rsidR="00997099" w:rsidRPr="00972BCF" w:rsidRDefault="00997099" w:rsidP="00851166">
      <w:pPr>
        <w:spacing w:after="0" w:line="240" w:lineRule="auto"/>
      </w:pPr>
    </w:p>
    <w:p w:rsidR="00972BCF" w:rsidRPr="00972BCF" w:rsidRDefault="00972BCF" w:rsidP="00851166">
      <w:pPr>
        <w:spacing w:after="0" w:line="240" w:lineRule="auto"/>
      </w:pPr>
    </w:p>
    <w:sectPr w:rsidR="00972BCF" w:rsidRPr="0097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0C56"/>
    <w:multiLevelType w:val="hybridMultilevel"/>
    <w:tmpl w:val="8B7CB91A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9122560"/>
    <w:multiLevelType w:val="hybridMultilevel"/>
    <w:tmpl w:val="19E8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53768"/>
    <w:multiLevelType w:val="hybridMultilevel"/>
    <w:tmpl w:val="06D6BA38"/>
    <w:lvl w:ilvl="0" w:tplc="C7F8F538">
      <w:start w:val="5"/>
      <w:numFmt w:val="decimal"/>
      <w:lvlText w:val="%1)"/>
      <w:lvlJc w:val="left"/>
      <w:pPr>
        <w:ind w:left="1080" w:hanging="360"/>
      </w:pPr>
      <w:rPr>
        <w:rFonts w:ascii="Calibri" w:eastAsia="Times New Roman" w:hAnsi="Calibri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843641"/>
    <w:multiLevelType w:val="hybridMultilevel"/>
    <w:tmpl w:val="2D50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0332"/>
    <w:multiLevelType w:val="hybridMultilevel"/>
    <w:tmpl w:val="745ED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B632F"/>
    <w:multiLevelType w:val="hybridMultilevel"/>
    <w:tmpl w:val="8C7C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224F9"/>
    <w:multiLevelType w:val="hybridMultilevel"/>
    <w:tmpl w:val="2A6A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7C12F9"/>
    <w:multiLevelType w:val="hybridMultilevel"/>
    <w:tmpl w:val="E2D46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86EB2"/>
    <w:multiLevelType w:val="hybridMultilevel"/>
    <w:tmpl w:val="758CD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4744E"/>
    <w:multiLevelType w:val="hybridMultilevel"/>
    <w:tmpl w:val="D0C25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1115DB"/>
    <w:multiLevelType w:val="hybridMultilevel"/>
    <w:tmpl w:val="9F10AB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95525B"/>
    <w:multiLevelType w:val="hybridMultilevel"/>
    <w:tmpl w:val="78689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22344"/>
    <w:multiLevelType w:val="hybridMultilevel"/>
    <w:tmpl w:val="06D6BA38"/>
    <w:lvl w:ilvl="0" w:tplc="C7F8F538">
      <w:start w:val="5"/>
      <w:numFmt w:val="decimal"/>
      <w:lvlText w:val="%1)"/>
      <w:lvlJc w:val="left"/>
      <w:pPr>
        <w:ind w:left="1080" w:hanging="360"/>
      </w:pPr>
      <w:rPr>
        <w:rFonts w:ascii="Calibri" w:eastAsia="Times New Roman" w:hAnsi="Calibri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3917B3"/>
    <w:multiLevelType w:val="hybridMultilevel"/>
    <w:tmpl w:val="D36E9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1A2E3D"/>
    <w:multiLevelType w:val="hybridMultilevel"/>
    <w:tmpl w:val="3680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37BF1"/>
    <w:multiLevelType w:val="hybridMultilevel"/>
    <w:tmpl w:val="7FEE6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72B33"/>
    <w:multiLevelType w:val="hybridMultilevel"/>
    <w:tmpl w:val="75827464"/>
    <w:lvl w:ilvl="0" w:tplc="9F528C4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B11052"/>
    <w:multiLevelType w:val="hybridMultilevel"/>
    <w:tmpl w:val="B40CCE7E"/>
    <w:lvl w:ilvl="0" w:tplc="74D6A30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5D61BE"/>
    <w:multiLevelType w:val="hybridMultilevel"/>
    <w:tmpl w:val="E2D46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72D3B"/>
    <w:multiLevelType w:val="hybridMultilevel"/>
    <w:tmpl w:val="E47C16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F632EFE"/>
    <w:multiLevelType w:val="hybridMultilevel"/>
    <w:tmpl w:val="0B26F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922EC9"/>
    <w:multiLevelType w:val="hybridMultilevel"/>
    <w:tmpl w:val="BB54324E"/>
    <w:lvl w:ilvl="0" w:tplc="B0B82F5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7D3E81"/>
    <w:multiLevelType w:val="hybridMultilevel"/>
    <w:tmpl w:val="E952A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D5E4B"/>
    <w:multiLevelType w:val="hybridMultilevel"/>
    <w:tmpl w:val="06D6BA38"/>
    <w:lvl w:ilvl="0" w:tplc="C7F8F538">
      <w:start w:val="5"/>
      <w:numFmt w:val="decimal"/>
      <w:lvlText w:val="%1)"/>
      <w:lvlJc w:val="left"/>
      <w:pPr>
        <w:ind w:left="1080" w:hanging="360"/>
      </w:pPr>
      <w:rPr>
        <w:rFonts w:ascii="Calibri" w:eastAsia="Times New Roman" w:hAnsi="Calibri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2F3053"/>
    <w:multiLevelType w:val="hybridMultilevel"/>
    <w:tmpl w:val="8B7CB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E126F0"/>
    <w:multiLevelType w:val="hybridMultilevel"/>
    <w:tmpl w:val="A192F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2F09EC"/>
    <w:multiLevelType w:val="hybridMultilevel"/>
    <w:tmpl w:val="5C9AF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6"/>
  </w:num>
  <w:num w:numId="3">
    <w:abstractNumId w:val="25"/>
  </w:num>
  <w:num w:numId="4">
    <w:abstractNumId w:val="7"/>
  </w:num>
  <w:num w:numId="5">
    <w:abstractNumId w:val="18"/>
  </w:num>
  <w:num w:numId="6">
    <w:abstractNumId w:val="24"/>
  </w:num>
  <w:num w:numId="7">
    <w:abstractNumId w:val="0"/>
  </w:num>
  <w:num w:numId="8">
    <w:abstractNumId w:val="17"/>
  </w:num>
  <w:num w:numId="9">
    <w:abstractNumId w:val="2"/>
  </w:num>
  <w:num w:numId="10">
    <w:abstractNumId w:val="23"/>
  </w:num>
  <w:num w:numId="11">
    <w:abstractNumId w:val="12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6"/>
  </w:num>
  <w:num w:numId="15">
    <w:abstractNumId w:val="21"/>
  </w:num>
  <w:num w:numId="16">
    <w:abstractNumId w:val="4"/>
  </w:num>
  <w:num w:numId="17">
    <w:abstractNumId w:val="5"/>
  </w:num>
  <w:num w:numId="18">
    <w:abstractNumId w:val="14"/>
  </w:num>
  <w:num w:numId="19">
    <w:abstractNumId w:val="1"/>
  </w:num>
  <w:num w:numId="20">
    <w:abstractNumId w:val="3"/>
  </w:num>
  <w:num w:numId="21">
    <w:abstractNumId w:val="22"/>
  </w:num>
  <w:num w:numId="22">
    <w:abstractNumId w:val="16"/>
  </w:num>
  <w:num w:numId="23">
    <w:abstractNumId w:val="8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1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53"/>
    <w:rsid w:val="000275E7"/>
    <w:rsid w:val="00081FC5"/>
    <w:rsid w:val="000D7502"/>
    <w:rsid w:val="0011049F"/>
    <w:rsid w:val="00154573"/>
    <w:rsid w:val="001E2E70"/>
    <w:rsid w:val="00211551"/>
    <w:rsid w:val="00241755"/>
    <w:rsid w:val="00245BE4"/>
    <w:rsid w:val="00267012"/>
    <w:rsid w:val="002965BF"/>
    <w:rsid w:val="002C5BA3"/>
    <w:rsid w:val="002F3377"/>
    <w:rsid w:val="003570F1"/>
    <w:rsid w:val="00373341"/>
    <w:rsid w:val="003B0E53"/>
    <w:rsid w:val="003B25F2"/>
    <w:rsid w:val="003C43CB"/>
    <w:rsid w:val="003D0A72"/>
    <w:rsid w:val="003F3815"/>
    <w:rsid w:val="0043722C"/>
    <w:rsid w:val="0044744A"/>
    <w:rsid w:val="004715FD"/>
    <w:rsid w:val="00477CB9"/>
    <w:rsid w:val="004877A9"/>
    <w:rsid w:val="004C0256"/>
    <w:rsid w:val="004E3605"/>
    <w:rsid w:val="00517A74"/>
    <w:rsid w:val="00552EA8"/>
    <w:rsid w:val="005873C4"/>
    <w:rsid w:val="00591DE2"/>
    <w:rsid w:val="005C435B"/>
    <w:rsid w:val="005C5F64"/>
    <w:rsid w:val="005E0987"/>
    <w:rsid w:val="005F51FC"/>
    <w:rsid w:val="00642C10"/>
    <w:rsid w:val="006E55B9"/>
    <w:rsid w:val="00710988"/>
    <w:rsid w:val="007B00A1"/>
    <w:rsid w:val="007D21D6"/>
    <w:rsid w:val="007E414F"/>
    <w:rsid w:val="007F1FD5"/>
    <w:rsid w:val="00805F61"/>
    <w:rsid w:val="00851166"/>
    <w:rsid w:val="008603DE"/>
    <w:rsid w:val="00880CA3"/>
    <w:rsid w:val="008E5266"/>
    <w:rsid w:val="00972BCF"/>
    <w:rsid w:val="009734C3"/>
    <w:rsid w:val="00974EB1"/>
    <w:rsid w:val="00997099"/>
    <w:rsid w:val="009B5330"/>
    <w:rsid w:val="009D0CB6"/>
    <w:rsid w:val="009F55C1"/>
    <w:rsid w:val="00A357C2"/>
    <w:rsid w:val="00A9038E"/>
    <w:rsid w:val="00AA05BA"/>
    <w:rsid w:val="00AA74B2"/>
    <w:rsid w:val="00AB3EC0"/>
    <w:rsid w:val="00AB4C8C"/>
    <w:rsid w:val="00AC3BE3"/>
    <w:rsid w:val="00B37E68"/>
    <w:rsid w:val="00BA7F8D"/>
    <w:rsid w:val="00BB3DC4"/>
    <w:rsid w:val="00BE2978"/>
    <w:rsid w:val="00C0653B"/>
    <w:rsid w:val="00C969FF"/>
    <w:rsid w:val="00CF01C7"/>
    <w:rsid w:val="00D17270"/>
    <w:rsid w:val="00D6132D"/>
    <w:rsid w:val="00D61F16"/>
    <w:rsid w:val="00DD4A25"/>
    <w:rsid w:val="00DD6C38"/>
    <w:rsid w:val="00DF5104"/>
    <w:rsid w:val="00E85518"/>
    <w:rsid w:val="00E932F5"/>
    <w:rsid w:val="00EE5AB5"/>
    <w:rsid w:val="00F440AA"/>
    <w:rsid w:val="00F95165"/>
    <w:rsid w:val="00F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56"/>
    <w:pPr>
      <w:ind w:left="720"/>
      <w:contextualSpacing/>
    </w:pPr>
  </w:style>
  <w:style w:type="table" w:styleId="TableGrid">
    <w:name w:val="Table Grid"/>
    <w:basedOn w:val="TableNormal"/>
    <w:uiPriority w:val="59"/>
    <w:rsid w:val="007E4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256"/>
    <w:pPr>
      <w:ind w:left="720"/>
      <w:contextualSpacing/>
    </w:pPr>
  </w:style>
  <w:style w:type="table" w:styleId="TableGrid">
    <w:name w:val="Table Grid"/>
    <w:basedOn w:val="TableNormal"/>
    <w:uiPriority w:val="59"/>
    <w:rsid w:val="007E4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8E4A9-D9CE-46B6-98AE-E40C17F9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166</cp:revision>
  <dcterms:created xsi:type="dcterms:W3CDTF">2013-01-09T04:50:00Z</dcterms:created>
  <dcterms:modified xsi:type="dcterms:W3CDTF">2013-01-23T10:41:00Z</dcterms:modified>
</cp:coreProperties>
</file>