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BE39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39FA0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53FA87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StudyBuddy</w:t>
            </w:r>
            <w:bookmarkStart w:id="0" w:name="_GoBack"/>
            <w:bookmarkEnd w:id="0"/>
          </w:p>
        </w:tc>
      </w:tr>
      <w:tr w14:paraId="18C7B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5D35B53">
      <w:pPr>
        <w:pStyle w:val="2"/>
        <w:keepNext w:val="0"/>
        <w:keepLines w:val="0"/>
        <w:widowControl/>
        <w:suppressLineNumbers w:val="0"/>
      </w:pPr>
      <w:r>
        <w:t>Empathy Map Canvas</w:t>
      </w:r>
    </w:p>
    <w:p w14:paraId="1DAA906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Project Title: AI StudyBuddy </w:t>
      </w:r>
    </w:p>
    <w:p w14:paraId="4824FF8D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An empathy map is a simple visual tool that helps understand students’ behaviours, thoughts, feelings, and needs. It is used to identify the challenges students face while managing their studies and daily activities.</w:t>
      </w:r>
    </w:p>
    <w:p w14:paraId="661AC540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Empathy Map Canvas for the AI StudyBuddy with Weather API project helps the development team understand students’ problems from their point of view. It focuses on study planning, AI-based learning assistance, task management, and weather updates.</w:t>
      </w:r>
    </w:p>
    <w:p w14:paraId="256BE0C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Creating this map helps identify students’ goals, difficulties, and expectations. It also supports the development of a user-friendly application that combines AI study assistance and real-time</w:t>
      </w:r>
      <w:r>
        <w:rPr>
          <w:rFonts w:hint="default"/>
          <w:lang w:val="en-IN"/>
        </w:rPr>
        <w:t xml:space="preserve"> </w:t>
      </w:r>
      <w:r>
        <w:t xml:space="preserve"> information to make daily planning easier.</w:t>
      </w:r>
    </w:p>
    <w:p w14:paraId="72FDF40A">
      <w:pPr>
        <w:rPr>
          <w:b/>
          <w:sz w:val="24"/>
          <w:szCs w:val="24"/>
        </w:rPr>
      </w:pPr>
    </w:p>
    <w:p w14:paraId="00000012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  <w:rtl w:val="0"/>
        </w:rPr>
        <w:t>Example:</w:t>
      </w:r>
    </w:p>
    <w:p w14:paraId="00000013">
      <w:pPr>
        <w:jc w:val="both"/>
        <w:rPr>
          <w:rFonts w:hint="default"/>
          <w:b/>
          <w:color w:val="2A2A2A"/>
          <w:sz w:val="24"/>
          <w:szCs w:val="24"/>
          <w:lang w:val="en-IN"/>
        </w:rPr>
      </w:pPr>
      <w:r>
        <w:rPr>
          <w:rFonts w:hint="default"/>
          <w:b/>
          <w:color w:val="2A2A2A"/>
          <w:sz w:val="24"/>
          <w:szCs w:val="24"/>
          <w:lang w:val="en-IN"/>
        </w:rPr>
        <w:drawing>
          <wp:inline distT="0" distB="0" distL="114300" distR="114300">
            <wp:extent cx="5719445" cy="3971290"/>
            <wp:effectExtent l="0" t="0" r="14605" b="10160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rPr>
          <w:sz w:val="24"/>
          <w:szCs w:val="24"/>
        </w:rPr>
      </w:pPr>
    </w:p>
    <w:p w14:paraId="00000015">
      <w:pPr>
        <w:rPr>
          <w:rFonts w:hint="default"/>
          <w:lang w:val="en-IN"/>
        </w:rPr>
      </w:pPr>
    </w:p>
    <w:p w14:paraId="59253942">
      <w:pPr>
        <w:rPr>
          <w:rFonts w:hint="default"/>
          <w:lang w:val="en-IN"/>
        </w:rPr>
      </w:pPr>
    </w:p>
    <w:p w14:paraId="123EB62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  <w:rtl w:val="0"/>
        </w:rPr>
        <w:t>Example:</w:t>
      </w:r>
    </w:p>
    <w:p w14:paraId="32C9792B">
      <w:pPr>
        <w:jc w:val="both"/>
        <w:rPr>
          <w:rFonts w:hint="default" w:ascii="Calibri" w:hAnsi="Calibri" w:cs="Calibri"/>
          <w:b/>
          <w:color w:val="2A2A2A"/>
          <w:sz w:val="24"/>
          <w:szCs w:val="24"/>
        </w:rPr>
      </w:pPr>
    </w:p>
    <w:p w14:paraId="00000017">
      <w:pPr>
        <w:jc w:val="both"/>
        <w:rPr>
          <w:b/>
          <w:color w:val="2A2A2A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AI-Based Study Planning and Learning Assistance Application</w:t>
      </w:r>
    </w:p>
    <w:p w14:paraId="00000019">
      <w:pPr>
        <w:rPr>
          <w:sz w:val="24"/>
          <w:szCs w:val="24"/>
        </w:rPr>
      </w:pPr>
      <w:r>
        <w:drawing>
          <wp:inline distT="0" distB="0" distL="0" distR="0">
            <wp:extent cx="5100320" cy="437134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83472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</Words>
  <Characters>571</Characters>
  <TotalTime>0</TotalTime>
  <ScaleCrop>false</ScaleCrop>
  <LinksUpToDate>false</LinksUpToDate>
  <CharactersWithSpaces>653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Nirosha S</cp:lastModifiedBy>
  <dcterms:modified xsi:type="dcterms:W3CDTF">2026-09-29T06:10:10Z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E8A96CDB135A4C96930A237BFDE71D94_13</vt:lpwstr>
  </property>
</Properties>
</file>